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B8A869" w14:textId="77777777" w:rsidR="00F81C41" w:rsidRPr="00930F9D" w:rsidRDefault="00F81C41" w:rsidP="00F81C41">
      <w:pPr>
        <w:jc w:val="center"/>
        <w:rPr>
          <w:rFonts w:ascii="Garamond" w:hAnsi="Garamond" w:cs="Arial"/>
          <w:b/>
        </w:rPr>
      </w:pPr>
    </w:p>
    <w:tbl>
      <w:tblPr>
        <w:tblW w:w="9756" w:type="dxa"/>
        <w:tblInd w:w="-147" w:type="dxa"/>
        <w:tblLayout w:type="fixed"/>
        <w:tblLook w:val="0000" w:firstRow="0" w:lastRow="0" w:firstColumn="0" w:lastColumn="0" w:noHBand="0" w:noVBand="0"/>
      </w:tblPr>
      <w:tblGrid>
        <w:gridCol w:w="9756"/>
      </w:tblGrid>
      <w:tr w:rsidR="00F81C41" w:rsidRPr="00930F9D" w14:paraId="0B447CF2" w14:textId="77777777" w:rsidTr="00DF32C0">
        <w:trPr>
          <w:trHeight w:val="479"/>
        </w:trPr>
        <w:tc>
          <w:tcPr>
            <w:tcW w:w="975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C2179A4" w14:textId="77777777" w:rsidR="00F81C41" w:rsidRPr="00930F9D" w:rsidRDefault="00F81C41" w:rsidP="0090062E">
            <w:pPr>
              <w:jc w:val="both"/>
              <w:rPr>
                <w:rFonts w:ascii="Garamond" w:hAnsi="Garamond"/>
              </w:rPr>
            </w:pPr>
            <w:r w:rsidRPr="00930F9D">
              <w:rPr>
                <w:rFonts w:ascii="Garamond" w:hAnsi="Garamond" w:cs="Arial"/>
                <w:b/>
              </w:rPr>
              <w:t>1. DESCRIPCIÓN DE LA NECESIDAD</w:t>
            </w:r>
          </w:p>
        </w:tc>
      </w:tr>
    </w:tbl>
    <w:p w14:paraId="5D7A06C3" w14:textId="77777777" w:rsidR="00F81C41" w:rsidRPr="00930F9D" w:rsidRDefault="00F81C41" w:rsidP="00F81C41">
      <w:pPr>
        <w:jc w:val="both"/>
        <w:rPr>
          <w:rFonts w:ascii="Garamond" w:hAnsi="Garamond" w:cs="Arial"/>
          <w:b/>
        </w:rPr>
      </w:pPr>
    </w:p>
    <w:p w14:paraId="2D1EA779" w14:textId="77777777" w:rsidR="00F81C41" w:rsidRPr="00930F9D" w:rsidRDefault="00F81C41" w:rsidP="00F81C41">
      <w:pPr>
        <w:tabs>
          <w:tab w:val="left" w:pos="795"/>
        </w:tabs>
        <w:jc w:val="both"/>
        <w:rPr>
          <w:rFonts w:ascii="Garamond" w:hAnsi="Garamond" w:cs="Arial"/>
          <w:b/>
          <w:iCs/>
        </w:rPr>
      </w:pPr>
      <w:r w:rsidRPr="00930F9D">
        <w:rPr>
          <w:rFonts w:ascii="Garamond" w:hAnsi="Garamond" w:cs="Arial"/>
          <w:b/>
          <w:iCs/>
        </w:rPr>
        <w:t>1.1. ANTECEDENTES Y NECESIDAD</w:t>
      </w:r>
    </w:p>
    <w:p w14:paraId="0C0B85AE" w14:textId="77777777" w:rsidR="00F81C41" w:rsidRPr="00A618D1" w:rsidRDefault="00F81C41" w:rsidP="00F81C41">
      <w:pPr>
        <w:tabs>
          <w:tab w:val="left" w:pos="795"/>
        </w:tabs>
        <w:jc w:val="both"/>
        <w:rPr>
          <w:rFonts w:ascii="Garamond" w:hAnsi="Garamond" w:cs="Arial"/>
          <w:b/>
          <w:iCs/>
          <w:color w:val="FF0000"/>
        </w:rPr>
      </w:pPr>
    </w:p>
    <w:p w14:paraId="7ACF1996" w14:textId="77777777" w:rsidR="00A618D1" w:rsidRPr="00A618D1" w:rsidRDefault="00A618D1" w:rsidP="00A618D1">
      <w:pPr>
        <w:tabs>
          <w:tab w:val="left" w:pos="795"/>
        </w:tabs>
        <w:jc w:val="both"/>
        <w:rPr>
          <w:rFonts w:ascii="Garamond" w:hAnsi="Garamond" w:cs="Arial"/>
        </w:rPr>
      </w:pPr>
      <w:r w:rsidRPr="00A618D1">
        <w:rPr>
          <w:rFonts w:ascii="Garamond" w:hAnsi="Garamond" w:cs="Arial"/>
        </w:rPr>
        <w:t xml:space="preserve">La Constitución Política Colombiana prevé en su artículo 2º como fines del Estado: </w:t>
      </w:r>
      <w:r w:rsidRPr="00A618D1">
        <w:rPr>
          <w:rFonts w:ascii="Garamond" w:hAnsi="Garamond" w:cs="Arial"/>
          <w:i/>
          <w:iCs/>
        </w:rPr>
        <w:t>“servir a la comunidad, promover la prosperidad general y garantizar la efectividad de los principios, derechos y deberes consagrados en la Constitución; facilitar la participación de todos en las decisiones que los afectan y en la vida económica, política, administrativa y cultural de la nación.”</w:t>
      </w:r>
      <w:r w:rsidRPr="00A618D1">
        <w:rPr>
          <w:rFonts w:ascii="Garamond" w:hAnsi="Garamond" w:cs="Arial"/>
        </w:rPr>
        <w:t xml:space="preserve"> </w:t>
      </w:r>
    </w:p>
    <w:p w14:paraId="76159337" w14:textId="77777777" w:rsidR="00A618D1" w:rsidRPr="00A618D1" w:rsidRDefault="00A618D1" w:rsidP="00A618D1">
      <w:pPr>
        <w:pStyle w:val="Standard"/>
        <w:autoSpaceDE w:val="0"/>
        <w:jc w:val="both"/>
        <w:rPr>
          <w:rFonts w:ascii="Garamond" w:hAnsi="Garamond" w:cs="Arial"/>
          <w:bCs/>
          <w:color w:val="000000"/>
          <w:sz w:val="24"/>
          <w:szCs w:val="24"/>
        </w:rPr>
      </w:pPr>
    </w:p>
    <w:p w14:paraId="34BD8B69" w14:textId="77777777" w:rsidR="00A618D1" w:rsidRPr="00A618D1" w:rsidRDefault="00A618D1" w:rsidP="00A618D1">
      <w:pPr>
        <w:pStyle w:val="Standard"/>
        <w:autoSpaceDE w:val="0"/>
        <w:jc w:val="both"/>
        <w:rPr>
          <w:rFonts w:ascii="Garamond" w:hAnsi="Garamond" w:cs="Arial"/>
          <w:bCs/>
          <w:i/>
          <w:color w:val="000000"/>
          <w:sz w:val="24"/>
          <w:szCs w:val="24"/>
        </w:rPr>
      </w:pPr>
      <w:r w:rsidRPr="00A618D1">
        <w:rPr>
          <w:rFonts w:ascii="Garamond" w:hAnsi="Garamond" w:cs="Arial"/>
          <w:bCs/>
          <w:color w:val="000000"/>
          <w:sz w:val="24"/>
          <w:szCs w:val="24"/>
        </w:rPr>
        <w:t xml:space="preserve">De conformidad con el </w:t>
      </w:r>
      <w:r w:rsidRPr="00A618D1">
        <w:rPr>
          <w:rFonts w:ascii="Garamond" w:hAnsi="Garamond" w:cs="Arial"/>
          <w:color w:val="000000"/>
          <w:sz w:val="24"/>
          <w:szCs w:val="24"/>
        </w:rPr>
        <w:t>Artículo</w:t>
      </w:r>
      <w:bookmarkStart w:id="0" w:name="15"/>
      <w:bookmarkStart w:id="1" w:name="sp15"/>
      <w:bookmarkEnd w:id="0"/>
      <w:bookmarkEnd w:id="1"/>
      <w:r w:rsidRPr="00A618D1">
        <w:rPr>
          <w:rFonts w:ascii="Garamond" w:hAnsi="Garamond" w:cs="Arial"/>
          <w:color w:val="000000"/>
          <w:sz w:val="24"/>
          <w:szCs w:val="24"/>
        </w:rPr>
        <w:t xml:space="preserve"> 15 del Acuerdo Distrital 637 de 2016 el cual modifica el artículo 52 del Acuerdo Distrital 257 de 2006</w:t>
      </w:r>
      <w:r w:rsidRPr="00A618D1">
        <w:rPr>
          <w:rFonts w:ascii="Garamond" w:hAnsi="Garamond" w:cs="Arial"/>
          <w:bCs/>
          <w:color w:val="000000"/>
          <w:sz w:val="24"/>
          <w:szCs w:val="24"/>
        </w:rPr>
        <w:t xml:space="preserve">, </w:t>
      </w:r>
      <w:r w:rsidRPr="00A618D1">
        <w:rPr>
          <w:rFonts w:ascii="Garamond" w:hAnsi="Garamond" w:cs="Arial"/>
          <w:bCs/>
          <w:i/>
          <w:color w:val="000000"/>
          <w:sz w:val="24"/>
          <w:szCs w:val="24"/>
        </w:rPr>
        <w:t>“La Secretaría Distrital de Gobierno es un organismo del Sector Central con autonomía administrativa y financiera que tiene por objeto orientar y liderar la formulación y seguimiento de las políticas encaminadas al fortalecimiento de la gobernabilidad democrática en el ámbito distrital y local, mediante la garantía de los derechos humanos y constitucionales, la convivencia pacífica, el ejercicio de la ciudadanía, la promoción de la paz y la cultura democrática, el uso del espacio público, la promoción de la organización y de la participación ciudadana y la coordinación de las relaciones políticas de la Administración Distrital en sus distintos niveles.”</w:t>
      </w:r>
    </w:p>
    <w:p w14:paraId="6699FA4F" w14:textId="77777777" w:rsidR="00A618D1" w:rsidRPr="00A618D1" w:rsidRDefault="00A618D1" w:rsidP="00A618D1">
      <w:pPr>
        <w:pStyle w:val="Standard"/>
        <w:autoSpaceDE w:val="0"/>
        <w:jc w:val="both"/>
        <w:rPr>
          <w:rFonts w:ascii="Garamond" w:hAnsi="Garamond" w:cs="Arial"/>
          <w:bCs/>
          <w:i/>
          <w:color w:val="000000"/>
          <w:sz w:val="24"/>
          <w:szCs w:val="24"/>
        </w:rPr>
      </w:pPr>
    </w:p>
    <w:p w14:paraId="3C248742" w14:textId="77777777" w:rsidR="00A618D1" w:rsidRPr="00A618D1" w:rsidRDefault="00A618D1" w:rsidP="00A618D1">
      <w:pPr>
        <w:tabs>
          <w:tab w:val="left" w:pos="795"/>
        </w:tabs>
        <w:jc w:val="both"/>
        <w:rPr>
          <w:rFonts w:ascii="Garamond" w:hAnsi="Garamond" w:cs="Arial"/>
          <w:bCs/>
          <w:iCs/>
        </w:rPr>
      </w:pPr>
      <w:r w:rsidRPr="00A618D1">
        <w:rPr>
          <w:rFonts w:ascii="Garamond" w:hAnsi="Garamond" w:cs="Arial"/>
          <w:bCs/>
          <w:iCs/>
        </w:rPr>
        <w:t xml:space="preserve">El artículo 62 del decreto ley 1421 de 1993, modificado por la Ley 2116 de 2021, precisa que el Concejo Distrital a iniciativa del alcalde mayor </w:t>
      </w:r>
      <w:r w:rsidRPr="00A618D1">
        <w:rPr>
          <w:rFonts w:ascii="Garamond" w:hAnsi="Garamond" w:cs="Arial"/>
          <w:bCs/>
          <w:i/>
        </w:rPr>
        <w:t>“señalará a las localidades su denominación, límites y atribuciones administrativas, y dictará las demás disposiciones que fueren necesarias para su organización y funcionamiento.”</w:t>
      </w:r>
      <w:r w:rsidRPr="00A618D1">
        <w:rPr>
          <w:rFonts w:ascii="Garamond" w:hAnsi="Garamond" w:cs="Arial"/>
          <w:bCs/>
          <w:iCs/>
        </w:rPr>
        <w:t>.</w:t>
      </w:r>
    </w:p>
    <w:p w14:paraId="6065D1A8" w14:textId="77777777" w:rsidR="00A618D1" w:rsidRPr="00A618D1" w:rsidRDefault="00A618D1" w:rsidP="00A618D1">
      <w:pPr>
        <w:tabs>
          <w:tab w:val="left" w:pos="795"/>
        </w:tabs>
        <w:jc w:val="both"/>
        <w:rPr>
          <w:rFonts w:ascii="Garamond" w:hAnsi="Garamond" w:cs="Arial"/>
          <w:bCs/>
          <w:iCs/>
        </w:rPr>
      </w:pPr>
    </w:p>
    <w:p w14:paraId="3D28FC56" w14:textId="77777777" w:rsidR="00A618D1" w:rsidRPr="00A618D1" w:rsidRDefault="00A618D1" w:rsidP="00A618D1">
      <w:pPr>
        <w:tabs>
          <w:tab w:val="left" w:pos="795"/>
        </w:tabs>
        <w:jc w:val="both"/>
        <w:rPr>
          <w:rFonts w:ascii="Garamond" w:hAnsi="Garamond" w:cs="Arial"/>
          <w:bCs/>
          <w:iCs/>
        </w:rPr>
      </w:pPr>
      <w:r w:rsidRPr="00A618D1">
        <w:rPr>
          <w:rFonts w:ascii="Garamond" w:hAnsi="Garamond" w:cs="Arial"/>
          <w:bCs/>
          <w:iCs/>
        </w:rPr>
        <w:t xml:space="preserve">Igualmente, el referido </w:t>
      </w:r>
      <w:r w:rsidRPr="00A618D1">
        <w:rPr>
          <w:rFonts w:ascii="Garamond" w:hAnsi="Garamond" w:cs="Arial"/>
          <w:bCs/>
          <w:iCs/>
          <w:lang w:val="es-MX"/>
        </w:rPr>
        <w:t>Estatuto Orgánico de Bogotá en su artículo 86</w:t>
      </w:r>
      <w:r w:rsidRPr="00A618D1">
        <w:rPr>
          <w:rFonts w:ascii="Garamond" w:hAnsi="Garamond" w:cs="Arial"/>
          <w:b/>
          <w:bCs/>
          <w:i/>
          <w:iCs/>
          <w:lang w:val="es-MX"/>
        </w:rPr>
        <w:t xml:space="preserve"> </w:t>
      </w:r>
      <w:r w:rsidRPr="00A618D1">
        <w:rPr>
          <w:rFonts w:ascii="Garamond" w:hAnsi="Garamond" w:cs="Arial"/>
          <w:bCs/>
          <w:iCs/>
        </w:rPr>
        <w:t>señala las atribuciones que corresponden a los Alcaldes Locales, entre las que se destacan:</w:t>
      </w:r>
    </w:p>
    <w:p w14:paraId="68655511" w14:textId="77777777" w:rsidR="00A618D1" w:rsidRPr="00A618D1" w:rsidRDefault="00A618D1" w:rsidP="00A618D1">
      <w:pPr>
        <w:tabs>
          <w:tab w:val="left" w:pos="795"/>
        </w:tabs>
        <w:jc w:val="both"/>
        <w:rPr>
          <w:rFonts w:ascii="Garamond" w:hAnsi="Garamond" w:cs="Arial"/>
          <w:bCs/>
          <w:iCs/>
        </w:rPr>
      </w:pPr>
    </w:p>
    <w:p w14:paraId="127D679D" w14:textId="77777777" w:rsidR="00A618D1" w:rsidRPr="00A618D1" w:rsidRDefault="00A618D1" w:rsidP="00A618D1">
      <w:pPr>
        <w:tabs>
          <w:tab w:val="left" w:pos="795"/>
        </w:tabs>
        <w:jc w:val="both"/>
        <w:rPr>
          <w:rFonts w:ascii="Garamond" w:hAnsi="Garamond" w:cs="Arial"/>
          <w:bCs/>
          <w:i/>
          <w:iCs/>
        </w:rPr>
      </w:pPr>
      <w:r w:rsidRPr="00A618D1">
        <w:rPr>
          <w:rFonts w:ascii="Garamond" w:hAnsi="Garamond" w:cs="Arial"/>
          <w:bCs/>
          <w:i/>
          <w:iCs/>
        </w:rPr>
        <w:t>“(…) 2. Administrar las Alcaldías Locales y los Fondos de Desarrollo Local. </w:t>
      </w:r>
    </w:p>
    <w:p w14:paraId="6FFC9DDE" w14:textId="77777777" w:rsidR="00A618D1" w:rsidRPr="00A618D1" w:rsidRDefault="00A618D1" w:rsidP="00A618D1">
      <w:pPr>
        <w:tabs>
          <w:tab w:val="left" w:pos="795"/>
        </w:tabs>
        <w:jc w:val="both"/>
        <w:rPr>
          <w:rFonts w:ascii="Garamond" w:hAnsi="Garamond" w:cs="Arial"/>
          <w:bCs/>
          <w:iCs/>
        </w:rPr>
      </w:pPr>
      <w:r w:rsidRPr="00A618D1">
        <w:rPr>
          <w:rFonts w:ascii="Garamond" w:hAnsi="Garamond" w:cs="Arial"/>
          <w:bCs/>
          <w:i/>
          <w:iCs/>
        </w:rPr>
        <w:t>(…)</w:t>
      </w:r>
    </w:p>
    <w:p w14:paraId="49413174" w14:textId="77777777" w:rsidR="00A618D1" w:rsidRPr="00A618D1" w:rsidRDefault="00A618D1" w:rsidP="00A618D1">
      <w:pPr>
        <w:tabs>
          <w:tab w:val="left" w:pos="795"/>
        </w:tabs>
        <w:jc w:val="both"/>
        <w:rPr>
          <w:rFonts w:ascii="Garamond" w:hAnsi="Garamond" w:cs="Arial"/>
          <w:bCs/>
          <w:iCs/>
        </w:rPr>
      </w:pPr>
    </w:p>
    <w:p w14:paraId="651306E1" w14:textId="77777777" w:rsidR="00A618D1" w:rsidRPr="00A618D1" w:rsidRDefault="00A618D1" w:rsidP="00A618D1">
      <w:pPr>
        <w:tabs>
          <w:tab w:val="left" w:pos="795"/>
        </w:tabs>
        <w:jc w:val="both"/>
        <w:rPr>
          <w:rFonts w:ascii="Garamond" w:hAnsi="Garamond" w:cs="Arial"/>
          <w:bCs/>
          <w:iCs/>
        </w:rPr>
      </w:pPr>
      <w:r w:rsidRPr="00A618D1">
        <w:rPr>
          <w:rFonts w:ascii="Garamond" w:hAnsi="Garamond" w:cs="Arial"/>
          <w:bCs/>
          <w:i/>
          <w:iCs/>
        </w:rPr>
        <w:t>9.</w:t>
      </w:r>
      <w:r w:rsidRPr="00A618D1">
        <w:rPr>
          <w:rFonts w:ascii="Garamond" w:hAnsi="Garamond" w:cs="Arial"/>
          <w:bCs/>
          <w:iCs/>
        </w:rPr>
        <w:t> </w:t>
      </w:r>
      <w:r w:rsidRPr="00A618D1">
        <w:rPr>
          <w:rFonts w:ascii="Garamond" w:hAnsi="Garamond" w:cs="Arial"/>
          <w:bCs/>
          <w:i/>
          <w:iCs/>
        </w:rPr>
        <w:t>Dictar los actos y ejecutar las operaciones necesarias para la protección, recuperación y conservación del espacio público, el patrimonio cultural, arquitectónico e histórico, los monumentos de la localidad, los recursos naturales y el ambiente, con sujeción a la ley, a las normas nacionales aplicables, y a los acuerdos distritales y locales” (…)</w:t>
      </w:r>
    </w:p>
    <w:p w14:paraId="25FBDA7A" w14:textId="77777777" w:rsidR="00A618D1" w:rsidRPr="00A618D1" w:rsidRDefault="00A618D1" w:rsidP="00A618D1">
      <w:pPr>
        <w:autoSpaceDE w:val="0"/>
        <w:jc w:val="both"/>
        <w:rPr>
          <w:rFonts w:ascii="Garamond" w:hAnsi="Garamond" w:cs="Arial"/>
        </w:rPr>
      </w:pPr>
    </w:p>
    <w:p w14:paraId="49F95402" w14:textId="63D94FF4" w:rsidR="00A618D1" w:rsidRPr="00A618D1" w:rsidRDefault="00872D47" w:rsidP="00A618D1">
      <w:pPr>
        <w:autoSpaceDE w:val="0"/>
        <w:jc w:val="both"/>
        <w:rPr>
          <w:rFonts w:ascii="Garamond" w:hAnsi="Garamond" w:cs="Arial"/>
        </w:rPr>
      </w:pPr>
      <w:r>
        <w:rPr>
          <w:rFonts w:ascii="Garamond" w:hAnsi="Garamond" w:cs="Arial"/>
        </w:rPr>
        <w:t>En armonía con lo</w:t>
      </w:r>
      <w:r w:rsidR="00A618D1" w:rsidRPr="00A618D1">
        <w:rPr>
          <w:rFonts w:ascii="Garamond" w:hAnsi="Garamond" w:cs="Arial"/>
        </w:rPr>
        <w:t xml:space="preserve"> anterior, conforme al </w:t>
      </w:r>
      <w:r w:rsidR="00A618D1" w:rsidRPr="00A618D1">
        <w:rPr>
          <w:rFonts w:ascii="Garamond" w:eastAsia="Garamond" w:hAnsi="Garamond" w:cs="Garamond"/>
          <w:iCs/>
        </w:rPr>
        <w:t xml:space="preserve">artículo 5 del Decreto 411 de 2016, </w:t>
      </w:r>
      <w:r w:rsidR="00A618D1" w:rsidRPr="00A618D1">
        <w:rPr>
          <w:rFonts w:ascii="Garamond" w:hAnsi="Garamond" w:cs="Arial"/>
        </w:rPr>
        <w:t xml:space="preserve">dentro de las funciones básicas de las </w:t>
      </w:r>
      <w:bookmarkStart w:id="2" w:name="_Hlk85018450"/>
      <w:r w:rsidR="00A618D1" w:rsidRPr="00A618D1">
        <w:rPr>
          <w:rFonts w:ascii="Garamond" w:hAnsi="Garamond" w:cs="Garamond"/>
        </w:rPr>
        <w:t xml:space="preserve">Alcaldías Locales </w:t>
      </w:r>
      <w:bookmarkEnd w:id="2"/>
      <w:r w:rsidR="00A618D1" w:rsidRPr="00A618D1">
        <w:rPr>
          <w:rFonts w:ascii="Garamond" w:hAnsi="Garamond" w:cs="Arial"/>
        </w:rPr>
        <w:t xml:space="preserve">se encuentran: </w:t>
      </w:r>
    </w:p>
    <w:p w14:paraId="7D18BAD2" w14:textId="77777777" w:rsidR="00A618D1" w:rsidRPr="00A618D1" w:rsidRDefault="00A618D1" w:rsidP="00A618D1">
      <w:pPr>
        <w:autoSpaceDE w:val="0"/>
        <w:jc w:val="both"/>
        <w:rPr>
          <w:rFonts w:ascii="Garamond" w:hAnsi="Garamond" w:cs="Arial"/>
        </w:rPr>
      </w:pPr>
    </w:p>
    <w:p w14:paraId="38C41249" w14:textId="77777777" w:rsidR="00A618D1" w:rsidRPr="00A618D1" w:rsidRDefault="00A618D1" w:rsidP="00A618D1">
      <w:pPr>
        <w:jc w:val="both"/>
        <w:rPr>
          <w:rFonts w:ascii="Garamond" w:eastAsia="Garamond" w:hAnsi="Garamond" w:cs="Garamond"/>
          <w:i/>
          <w:color w:val="000000"/>
        </w:rPr>
      </w:pPr>
      <w:r w:rsidRPr="00A618D1">
        <w:rPr>
          <w:rFonts w:ascii="Garamond" w:eastAsia="Garamond" w:hAnsi="Garamond" w:cs="Garamond"/>
          <w:i/>
          <w:color w:val="000000"/>
        </w:rPr>
        <w:lastRenderedPageBreak/>
        <w:t>(…) “c) Coordinar la ejecución en el territorio de los planes programas y proyectos de las entidades y organismos Distritales que intervienen en la localidad, como complemento al Plan de Desarrollo local, conforme a los lineamientos y orientaciones distritales.</w:t>
      </w:r>
    </w:p>
    <w:p w14:paraId="54FE4812" w14:textId="77777777" w:rsidR="00A618D1" w:rsidRPr="00A618D1" w:rsidRDefault="00A618D1" w:rsidP="00A618D1">
      <w:pPr>
        <w:jc w:val="both"/>
        <w:rPr>
          <w:rFonts w:ascii="Garamond" w:eastAsia="Garamond" w:hAnsi="Garamond" w:cs="Garamond"/>
        </w:rPr>
      </w:pPr>
    </w:p>
    <w:p w14:paraId="3A1FB44E" w14:textId="77777777" w:rsidR="00A618D1" w:rsidRPr="00A618D1" w:rsidRDefault="00A618D1" w:rsidP="00A618D1">
      <w:pPr>
        <w:jc w:val="both"/>
        <w:rPr>
          <w:rFonts w:ascii="Garamond" w:eastAsia="Garamond" w:hAnsi="Garamond" w:cs="Garamond"/>
        </w:rPr>
      </w:pPr>
      <w:r w:rsidRPr="00A618D1">
        <w:rPr>
          <w:rFonts w:ascii="Garamond" w:eastAsia="Garamond" w:hAnsi="Garamond" w:cs="Garamond"/>
        </w:rPr>
        <w:t xml:space="preserve">d) </w:t>
      </w:r>
      <w:r w:rsidRPr="00A618D1">
        <w:rPr>
          <w:rFonts w:ascii="Garamond" w:eastAsia="Garamond" w:hAnsi="Garamond" w:cs="Garamond"/>
          <w:i/>
          <w:iCs/>
        </w:rPr>
        <w:t xml:space="preserve">Desarrollar los procesos asociados a la formulación, ejecución y seguimiento de los proyectos de inversión con cargo a los recursos de los Fondos de Desarrollo Local, cuando la delegación de la facultad de ejecución del gasto recaiga en el alcalde Local”. (…) </w:t>
      </w:r>
    </w:p>
    <w:p w14:paraId="22DD37DB" w14:textId="77777777" w:rsidR="00872D47" w:rsidRDefault="00872D47" w:rsidP="00A618D1">
      <w:pPr>
        <w:tabs>
          <w:tab w:val="left" w:pos="795"/>
        </w:tabs>
        <w:jc w:val="both"/>
        <w:rPr>
          <w:rFonts w:ascii="Garamond" w:hAnsi="Garamond" w:cs="Arial"/>
          <w:bCs/>
          <w:iCs/>
        </w:rPr>
      </w:pPr>
    </w:p>
    <w:p w14:paraId="07094DDB" w14:textId="77777777" w:rsidR="00AE1A9E" w:rsidRPr="00AE1A9E" w:rsidRDefault="00AE1A9E" w:rsidP="00AE1A9E">
      <w:pPr>
        <w:tabs>
          <w:tab w:val="left" w:pos="795"/>
        </w:tabs>
        <w:jc w:val="both"/>
        <w:rPr>
          <w:rFonts w:ascii="Garamond" w:hAnsi="Garamond" w:cs="Arial"/>
          <w:bCs/>
          <w:iCs/>
        </w:rPr>
      </w:pPr>
      <w:r w:rsidRPr="00AE1A9E">
        <w:rPr>
          <w:rFonts w:ascii="Garamond" w:hAnsi="Garamond" w:cs="Arial"/>
          <w:bCs/>
          <w:iCs/>
        </w:rPr>
        <w:t>Con la entrada en vigor del Decreto Distrital 101 de 2010, aclarado mediante el Decreto Distrital 154 de 2010, se delegó en los Alcaldes Locales “</w:t>
      </w:r>
      <w:r w:rsidRPr="00AE1A9E">
        <w:rPr>
          <w:rFonts w:ascii="Garamond" w:hAnsi="Garamond" w:cs="Arial"/>
          <w:bCs/>
          <w:i/>
          <w:iCs/>
        </w:rPr>
        <w:t>La facultad para contratar, ordenar los gastos y pagos con cargo al presupuesto de los Fondos de Desarrollo Local, de acuerdo con la estructura establecida en el Plan de Desarrollo Local que esté vigente</w:t>
      </w:r>
      <w:r w:rsidRPr="00AE1A9E">
        <w:rPr>
          <w:rFonts w:ascii="Garamond" w:hAnsi="Garamond" w:cs="Arial"/>
          <w:bCs/>
          <w:iCs/>
        </w:rPr>
        <w:t>”.</w:t>
      </w:r>
    </w:p>
    <w:p w14:paraId="06EB58F6" w14:textId="77777777" w:rsidR="00AE1A9E" w:rsidRDefault="00AE1A9E" w:rsidP="00AE1A9E">
      <w:pPr>
        <w:tabs>
          <w:tab w:val="left" w:pos="795"/>
        </w:tabs>
        <w:jc w:val="both"/>
        <w:rPr>
          <w:rFonts w:ascii="Garamond" w:hAnsi="Garamond" w:cs="Arial"/>
          <w:bCs/>
          <w:iCs/>
        </w:rPr>
      </w:pPr>
    </w:p>
    <w:p w14:paraId="0AFC8382" w14:textId="12E25698" w:rsidR="00AE1A9E" w:rsidRPr="00AE1A9E" w:rsidRDefault="00AE1A9E" w:rsidP="00AE1A9E">
      <w:pPr>
        <w:tabs>
          <w:tab w:val="left" w:pos="795"/>
        </w:tabs>
        <w:jc w:val="both"/>
        <w:rPr>
          <w:rFonts w:ascii="Garamond" w:hAnsi="Garamond" w:cs="Arial"/>
          <w:bCs/>
          <w:iCs/>
        </w:rPr>
      </w:pPr>
      <w:r w:rsidRPr="00AE1A9E">
        <w:rPr>
          <w:rFonts w:ascii="Garamond" w:hAnsi="Garamond" w:cs="Arial"/>
          <w:bCs/>
          <w:iCs/>
        </w:rPr>
        <w:t>De igual forma, la dirección administrativa de la Secretaria Distrital de Gobierno, mediante memorando número 20126210064813 de fecha 23 de enero de 2012, comunicó al Alcalde Local, que a partir de la vigencia fiscal del año 2012 “</w:t>
      </w:r>
      <w:r w:rsidRPr="00AE1A9E">
        <w:rPr>
          <w:rFonts w:ascii="Garamond" w:hAnsi="Garamond" w:cs="Arial"/>
          <w:bCs/>
          <w:i/>
          <w:iCs/>
        </w:rPr>
        <w:t>los gastos de funcionamiento relacionados con los servicios de aseo, vigilancia, papelería, mantenimientos locativos y servicios públicos que venía suministrando la Dirección Administrativa de la Secretaria Distrital de Gobierno, ya no podrán ser prestados por esta Dirección</w:t>
      </w:r>
      <w:r>
        <w:rPr>
          <w:rFonts w:ascii="Garamond" w:hAnsi="Garamond" w:cs="Arial"/>
          <w:bCs/>
          <w:iCs/>
        </w:rPr>
        <w:t xml:space="preserve">”. </w:t>
      </w:r>
      <w:r w:rsidRPr="00AE1A9E">
        <w:rPr>
          <w:rFonts w:ascii="Garamond" w:hAnsi="Garamond" w:cs="Arial"/>
          <w:bCs/>
          <w:iCs/>
        </w:rPr>
        <w:t xml:space="preserve">En este sentido, corresponde a la Alcaldía Rural de </w:t>
      </w:r>
      <w:proofErr w:type="spellStart"/>
      <w:r w:rsidRPr="00AE1A9E">
        <w:rPr>
          <w:rFonts w:ascii="Garamond" w:hAnsi="Garamond" w:cs="Arial"/>
          <w:bCs/>
          <w:iCs/>
        </w:rPr>
        <w:t>Sumapaz</w:t>
      </w:r>
      <w:proofErr w:type="spellEnd"/>
      <w:r w:rsidRPr="00AE1A9E">
        <w:rPr>
          <w:rFonts w:ascii="Garamond" w:hAnsi="Garamond" w:cs="Arial"/>
          <w:bCs/>
          <w:iCs/>
        </w:rPr>
        <w:t>, con recursos del Fondo de Desarrollo Local, adelantar la contratación de estos servicios con el propósi</w:t>
      </w:r>
      <w:r>
        <w:rPr>
          <w:rFonts w:ascii="Garamond" w:hAnsi="Garamond" w:cs="Arial"/>
          <w:bCs/>
          <w:iCs/>
        </w:rPr>
        <w:t>to de garantizar su continuidad</w:t>
      </w:r>
      <w:r w:rsidRPr="00AE1A9E">
        <w:rPr>
          <w:rFonts w:ascii="Garamond" w:hAnsi="Garamond" w:cs="Arial"/>
          <w:bCs/>
          <w:iCs/>
        </w:rPr>
        <w:t>.</w:t>
      </w:r>
    </w:p>
    <w:p w14:paraId="0DC09895" w14:textId="77777777" w:rsidR="00AE1A9E" w:rsidRDefault="00AE1A9E" w:rsidP="00AE1A9E">
      <w:pPr>
        <w:tabs>
          <w:tab w:val="left" w:pos="795"/>
        </w:tabs>
        <w:jc w:val="both"/>
        <w:rPr>
          <w:rFonts w:ascii="Garamond" w:hAnsi="Garamond" w:cs="Arial"/>
          <w:bCs/>
          <w:iCs/>
        </w:rPr>
      </w:pPr>
    </w:p>
    <w:p w14:paraId="17F859BA" w14:textId="144DC781" w:rsidR="00AE1A9E" w:rsidRDefault="00AE1A9E" w:rsidP="00AE1A9E">
      <w:pPr>
        <w:tabs>
          <w:tab w:val="left" w:pos="795"/>
        </w:tabs>
        <w:jc w:val="both"/>
        <w:rPr>
          <w:rFonts w:ascii="Garamond" w:hAnsi="Garamond" w:cs="Arial"/>
          <w:bCs/>
          <w:iCs/>
        </w:rPr>
      </w:pPr>
      <w:r w:rsidRPr="00AE1A9E">
        <w:rPr>
          <w:rFonts w:ascii="Garamond" w:hAnsi="Garamond" w:cs="Arial"/>
          <w:bCs/>
          <w:iCs/>
        </w:rPr>
        <w:t>Es así que la Secretaría Distrital de Gobierno tiene por objeto: “</w:t>
      </w:r>
      <w:r w:rsidRPr="00AE1A9E">
        <w:rPr>
          <w:rFonts w:ascii="Garamond" w:hAnsi="Garamond" w:cs="Arial"/>
          <w:bCs/>
          <w:i/>
          <w:iCs/>
        </w:rPr>
        <w:t>orientar y liderar la formulación y seguimiento de las políticas encaminadas al fortalecimiento de la gobernabilidad democrática en el ámbito distrital y local, mediante la garantía de los derechos humanos y constitucionales, la convivencia pacífica, el ejercicio de la ciudadanía, la promoción de la paz y la cultura democrática, el uso del espacio público, la promoción de la organización y de la participación ciudadana y la coordinación de las relaciones políticas de la Administración Distrital en sus distintos niveles</w:t>
      </w:r>
      <w:r w:rsidRPr="00AE1A9E">
        <w:rPr>
          <w:rFonts w:ascii="Garamond" w:hAnsi="Garamond" w:cs="Arial"/>
          <w:bCs/>
          <w:iCs/>
        </w:rPr>
        <w:t>”.</w:t>
      </w:r>
    </w:p>
    <w:p w14:paraId="0BEDE230" w14:textId="77777777" w:rsidR="00387B47" w:rsidRDefault="00387B47" w:rsidP="00AE1A9E">
      <w:pPr>
        <w:tabs>
          <w:tab w:val="left" w:pos="795"/>
        </w:tabs>
        <w:jc w:val="both"/>
        <w:rPr>
          <w:rFonts w:ascii="Garamond" w:hAnsi="Garamond" w:cs="Arial"/>
          <w:bCs/>
          <w:iCs/>
        </w:rPr>
      </w:pPr>
    </w:p>
    <w:p w14:paraId="65FC822E" w14:textId="6C9386C5" w:rsidR="00AE1A9E" w:rsidRDefault="00387B47" w:rsidP="00AE1A9E">
      <w:pPr>
        <w:tabs>
          <w:tab w:val="left" w:pos="795"/>
        </w:tabs>
        <w:jc w:val="both"/>
        <w:rPr>
          <w:rFonts w:ascii="Garamond" w:hAnsi="Garamond" w:cs="Arial"/>
          <w:bCs/>
          <w:iCs/>
        </w:rPr>
      </w:pPr>
      <w:r w:rsidRPr="00A618D1">
        <w:rPr>
          <w:rFonts w:ascii="Garamond" w:hAnsi="Garamond" w:cs="Arial"/>
          <w:bCs/>
          <w:iCs/>
        </w:rPr>
        <w:t>En la misma línea el Decreto 768 de 2019 por medio del cual se reglamenta el Acuerdo 740 de 2019, dicta normas referentes a la organización y funcionamiento de los Fondos de Desarrollo Local de Bogotá D.C., haciendo referencia a la responsabilidad por parte de los</w:t>
      </w:r>
      <w:r>
        <w:rPr>
          <w:rFonts w:ascii="Garamond" w:hAnsi="Garamond" w:cs="Arial"/>
          <w:bCs/>
          <w:iCs/>
        </w:rPr>
        <w:t xml:space="preserve"> fondos de formular, ejecutar y </w:t>
      </w:r>
      <w:r w:rsidRPr="00A618D1">
        <w:rPr>
          <w:rFonts w:ascii="Garamond" w:hAnsi="Garamond" w:cs="Arial"/>
          <w:bCs/>
          <w:iCs/>
        </w:rPr>
        <w:t>hacer seguimiento a los proyectos de inversión, así como, la facultad del Alcalde Mayor para asignar</w:t>
      </w:r>
      <w:r>
        <w:rPr>
          <w:rFonts w:ascii="Garamond" w:hAnsi="Garamond" w:cs="Arial"/>
          <w:bCs/>
          <w:iCs/>
        </w:rPr>
        <w:t xml:space="preserve"> </w:t>
      </w:r>
      <w:r w:rsidRPr="00A618D1">
        <w:rPr>
          <w:rFonts w:ascii="Garamond" w:hAnsi="Garamond" w:cs="Arial"/>
          <w:bCs/>
          <w:iCs/>
        </w:rPr>
        <w:t>nuevas funciones a los alcaldes locales y/o delegar respecto de cada fondo la totalidad o parte de dichas funciones, de conformidad con el artículo </w:t>
      </w:r>
      <w:hyperlink r:id="rId11" w:anchor="40" w:history="1">
        <w:r w:rsidRPr="00A618D1">
          <w:rPr>
            <w:rStyle w:val="Hipervnculo"/>
            <w:rFonts w:ascii="Garamond" w:hAnsi="Garamond" w:cs="Arial"/>
            <w:bCs/>
            <w:iCs/>
          </w:rPr>
          <w:t>40</w:t>
        </w:r>
      </w:hyperlink>
      <w:r w:rsidRPr="00A618D1">
        <w:rPr>
          <w:rFonts w:ascii="Garamond" w:hAnsi="Garamond" w:cs="Arial"/>
          <w:bCs/>
          <w:iCs/>
        </w:rPr>
        <w:t> del Decreto Ley 1421 de 1993.</w:t>
      </w:r>
      <w:r w:rsidRPr="00387B47">
        <w:rPr>
          <w:rFonts w:ascii="Garamond" w:hAnsi="Garamond" w:cs="Arial"/>
          <w:bCs/>
          <w:iCs/>
        </w:rPr>
        <w:t xml:space="preserve"> </w:t>
      </w:r>
      <w:r>
        <w:rPr>
          <w:rFonts w:ascii="Garamond" w:hAnsi="Garamond" w:cs="Arial"/>
          <w:bCs/>
          <w:iCs/>
        </w:rPr>
        <w:t>E</w:t>
      </w:r>
      <w:r w:rsidRPr="00AE1A9E">
        <w:rPr>
          <w:rFonts w:ascii="Garamond" w:hAnsi="Garamond" w:cs="Arial"/>
          <w:bCs/>
          <w:iCs/>
        </w:rPr>
        <w:t>l Decreto 768 de 2019</w:t>
      </w:r>
      <w:r>
        <w:rPr>
          <w:rFonts w:ascii="Garamond" w:hAnsi="Garamond" w:cs="Arial"/>
          <w:bCs/>
          <w:iCs/>
        </w:rPr>
        <w:t xml:space="preserve"> </w:t>
      </w:r>
      <w:r w:rsidRPr="00AE1A9E">
        <w:rPr>
          <w:rFonts w:ascii="Garamond" w:hAnsi="Garamond" w:cs="Arial"/>
          <w:bCs/>
          <w:iCs/>
        </w:rPr>
        <w:t xml:space="preserve">dispone </w:t>
      </w:r>
      <w:r>
        <w:rPr>
          <w:rFonts w:ascii="Garamond" w:hAnsi="Garamond" w:cs="Arial"/>
          <w:bCs/>
          <w:iCs/>
        </w:rPr>
        <w:t>que</w:t>
      </w:r>
      <w:r w:rsidRPr="00AE1A9E">
        <w:rPr>
          <w:rFonts w:ascii="Garamond" w:hAnsi="Garamond" w:cs="Arial"/>
          <w:bCs/>
          <w:iCs/>
        </w:rPr>
        <w:t xml:space="preserve"> la Alcaldía Local es la responsable de formular, ejecutar y hacer seguimiento a los proyectos de inversión en el marco del Plan de Desarrollo </w:t>
      </w:r>
      <w:r>
        <w:rPr>
          <w:rFonts w:ascii="Garamond" w:hAnsi="Garamond" w:cs="Arial"/>
          <w:bCs/>
          <w:iCs/>
        </w:rPr>
        <w:t>local</w:t>
      </w:r>
      <w:r w:rsidRPr="00AE1A9E">
        <w:rPr>
          <w:rFonts w:ascii="Garamond" w:hAnsi="Garamond" w:cs="Arial"/>
          <w:bCs/>
          <w:iCs/>
        </w:rPr>
        <w:t xml:space="preserve"> con cargo a los recursos del resp</w:t>
      </w:r>
      <w:r>
        <w:rPr>
          <w:rFonts w:ascii="Garamond" w:hAnsi="Garamond" w:cs="Arial"/>
          <w:bCs/>
          <w:iCs/>
        </w:rPr>
        <w:t>ectivo Fondo de Desarrollo</w:t>
      </w:r>
      <w:r w:rsidRPr="00AE1A9E">
        <w:rPr>
          <w:rFonts w:ascii="Garamond" w:hAnsi="Garamond" w:cs="Arial"/>
          <w:bCs/>
          <w:iCs/>
        </w:rPr>
        <w:t xml:space="preserve">, a través de la elaboración y ejecución del presupuesto, la gestión de </w:t>
      </w:r>
      <w:r w:rsidRPr="00AE1A9E">
        <w:rPr>
          <w:rFonts w:ascii="Garamond" w:hAnsi="Garamond" w:cs="Arial"/>
          <w:bCs/>
          <w:iCs/>
        </w:rPr>
        <w:lastRenderedPageBreak/>
        <w:t>proyectos de inversión y procesos contractuales, así como la ordenación de gastos y pagos, y la administración de bienes de propiedad del Fondo.</w:t>
      </w:r>
    </w:p>
    <w:p w14:paraId="400B1431" w14:textId="77777777" w:rsidR="00387B47" w:rsidRDefault="00387B47" w:rsidP="00AE1A9E">
      <w:pPr>
        <w:tabs>
          <w:tab w:val="left" w:pos="795"/>
        </w:tabs>
        <w:jc w:val="both"/>
        <w:rPr>
          <w:rFonts w:ascii="Garamond" w:hAnsi="Garamond" w:cs="Arial"/>
          <w:bCs/>
          <w:iCs/>
        </w:rPr>
      </w:pPr>
    </w:p>
    <w:p w14:paraId="344578E0" w14:textId="77777777" w:rsidR="00AE1A9E" w:rsidRPr="00AE1A9E" w:rsidRDefault="00AE1A9E" w:rsidP="00AE1A9E">
      <w:pPr>
        <w:tabs>
          <w:tab w:val="left" w:pos="795"/>
        </w:tabs>
        <w:jc w:val="both"/>
        <w:rPr>
          <w:rFonts w:ascii="Garamond" w:hAnsi="Garamond" w:cs="Arial"/>
          <w:bCs/>
          <w:iCs/>
        </w:rPr>
      </w:pPr>
      <w:r w:rsidRPr="00AE1A9E">
        <w:rPr>
          <w:rFonts w:ascii="Garamond" w:hAnsi="Garamond" w:cs="Arial"/>
          <w:bCs/>
          <w:iCs/>
        </w:rPr>
        <w:t>Con el propósito de atender los principios de transparencia, economía y responsabilidad, orientados a la adecuada planeación, inversión y ejecución de los recursos de los Fondos de Desarrollo Rural, la Alcaldía adelanta la gestión contractual de conformidad con los procedimientos establecidos y la normatividad vigente, junto con la facultad de ordenar los gastos y pagos con cargo al presupuesto de los Fondos de Desarrollo Rural.</w:t>
      </w:r>
    </w:p>
    <w:p w14:paraId="3D15EAFC" w14:textId="77777777" w:rsidR="0090062E" w:rsidRDefault="0090062E" w:rsidP="00AE1A9E">
      <w:pPr>
        <w:tabs>
          <w:tab w:val="left" w:pos="795"/>
        </w:tabs>
        <w:jc w:val="both"/>
        <w:rPr>
          <w:rFonts w:ascii="Garamond" w:hAnsi="Garamond" w:cs="Arial"/>
          <w:bCs/>
          <w:iCs/>
        </w:rPr>
      </w:pPr>
    </w:p>
    <w:p w14:paraId="2E261C6C" w14:textId="1BC67B84" w:rsidR="00AE1A9E" w:rsidRPr="00AE1A9E" w:rsidRDefault="00AE1A9E" w:rsidP="00AE1A9E">
      <w:pPr>
        <w:tabs>
          <w:tab w:val="left" w:pos="795"/>
        </w:tabs>
        <w:jc w:val="both"/>
        <w:rPr>
          <w:rFonts w:ascii="Garamond" w:hAnsi="Garamond" w:cs="Arial"/>
          <w:bCs/>
          <w:iCs/>
        </w:rPr>
      </w:pPr>
      <w:r w:rsidRPr="00AE1A9E">
        <w:rPr>
          <w:rFonts w:ascii="Garamond" w:hAnsi="Garamond" w:cs="Arial"/>
          <w:bCs/>
          <w:iCs/>
        </w:rPr>
        <w:t xml:space="preserve">En cumplimiento de lo dispuesto en el Decreto 539 del 2006, mediante el </w:t>
      </w:r>
      <w:r>
        <w:rPr>
          <w:rFonts w:ascii="Garamond" w:hAnsi="Garamond" w:cs="Arial"/>
          <w:bCs/>
          <w:iCs/>
        </w:rPr>
        <w:t xml:space="preserve">cual se establece la estructura </w:t>
      </w:r>
      <w:r w:rsidRPr="00AE1A9E">
        <w:rPr>
          <w:rFonts w:ascii="Garamond" w:hAnsi="Garamond" w:cs="Arial"/>
          <w:bCs/>
          <w:iCs/>
        </w:rPr>
        <w:t xml:space="preserve">organizacional y funciones de las dependencias de la Secretaría Distrital de Gobierno de Bogotá, D.C., es deber del Fondo de Desarrollo Rural de </w:t>
      </w:r>
      <w:proofErr w:type="spellStart"/>
      <w:r w:rsidRPr="00AE1A9E">
        <w:rPr>
          <w:rFonts w:ascii="Garamond" w:hAnsi="Garamond" w:cs="Arial"/>
          <w:bCs/>
          <w:iCs/>
        </w:rPr>
        <w:t>Sumapaz</w:t>
      </w:r>
      <w:proofErr w:type="spellEnd"/>
      <w:r w:rsidRPr="00AE1A9E">
        <w:rPr>
          <w:rFonts w:ascii="Garamond" w:hAnsi="Garamond" w:cs="Arial"/>
          <w:bCs/>
          <w:iCs/>
        </w:rPr>
        <w:t xml:space="preserve"> atender todo lo relacionado con el servicio de vigilancia respecto de las personas y los bienes muebles e inmuebles por los cuales es responsable para el cumplimiento de su </w:t>
      </w:r>
      <w:proofErr w:type="spellStart"/>
      <w:r w:rsidRPr="00AE1A9E">
        <w:rPr>
          <w:rFonts w:ascii="Garamond" w:hAnsi="Garamond" w:cs="Arial"/>
          <w:bCs/>
          <w:iCs/>
        </w:rPr>
        <w:t>misionalidad</w:t>
      </w:r>
      <w:proofErr w:type="spellEnd"/>
      <w:r w:rsidRPr="00AE1A9E">
        <w:rPr>
          <w:rFonts w:ascii="Garamond" w:hAnsi="Garamond" w:cs="Arial"/>
          <w:bCs/>
          <w:iCs/>
        </w:rPr>
        <w:t>.</w:t>
      </w:r>
    </w:p>
    <w:p w14:paraId="287D3239" w14:textId="77777777" w:rsidR="00AE1A9E" w:rsidRDefault="00AE1A9E" w:rsidP="00AE1A9E">
      <w:pPr>
        <w:tabs>
          <w:tab w:val="left" w:pos="795"/>
        </w:tabs>
        <w:jc w:val="both"/>
        <w:rPr>
          <w:rFonts w:ascii="Garamond" w:hAnsi="Garamond" w:cs="Arial"/>
          <w:bCs/>
          <w:iCs/>
        </w:rPr>
      </w:pPr>
    </w:p>
    <w:p w14:paraId="071D2CE9" w14:textId="77777777" w:rsidR="00AE1A9E" w:rsidRPr="00AE1A9E" w:rsidRDefault="00AE1A9E" w:rsidP="00AE1A9E">
      <w:pPr>
        <w:tabs>
          <w:tab w:val="left" w:pos="795"/>
        </w:tabs>
        <w:jc w:val="both"/>
        <w:rPr>
          <w:rFonts w:ascii="Garamond" w:hAnsi="Garamond" w:cs="Arial"/>
          <w:bCs/>
          <w:iCs/>
        </w:rPr>
      </w:pPr>
      <w:r w:rsidRPr="00AE1A9E">
        <w:rPr>
          <w:rFonts w:ascii="Garamond" w:hAnsi="Garamond" w:cs="Arial"/>
          <w:bCs/>
          <w:iCs/>
        </w:rPr>
        <w:t>El Plan de Desarrollo Bogotá Camina Segura del Distrito Capital 2024- 2027: adoptado mediante Acuerdo No. 927 de 2024, consagra en el artículo 4: mejorar la calidad de vida de las personas garantizándoles una mayor seguridad, inclusión, libertad, igualdad de oportunidades y un acceso más justo a bienes y servicios públicos, fortaleciendo el tejido social en un marco de construcción de confianza y aprovechando el potencial de la sociedad y su territorio a partir de un modelo de desarrollo comprometido con la acción climática y la integración regional</w:t>
      </w:r>
    </w:p>
    <w:p w14:paraId="3996C90F" w14:textId="77777777" w:rsidR="0090062E" w:rsidRPr="000301A4" w:rsidRDefault="0090062E" w:rsidP="00AE1A9E">
      <w:pPr>
        <w:tabs>
          <w:tab w:val="left" w:pos="795"/>
        </w:tabs>
        <w:jc w:val="both"/>
        <w:rPr>
          <w:rFonts w:ascii="Garamond" w:hAnsi="Garamond" w:cs="Arial"/>
          <w:bCs/>
          <w:iCs/>
        </w:rPr>
      </w:pPr>
    </w:p>
    <w:p w14:paraId="002429B7" w14:textId="366306B7" w:rsidR="00AE1A9E" w:rsidRPr="00AE1A9E" w:rsidRDefault="000301A4" w:rsidP="00AE1A9E">
      <w:pPr>
        <w:tabs>
          <w:tab w:val="left" w:pos="795"/>
        </w:tabs>
        <w:jc w:val="both"/>
        <w:rPr>
          <w:rFonts w:ascii="Garamond" w:hAnsi="Garamond" w:cs="Arial"/>
          <w:bCs/>
          <w:iCs/>
        </w:rPr>
      </w:pPr>
      <w:r w:rsidRPr="000301A4">
        <w:rPr>
          <w:rFonts w:ascii="Garamond" w:hAnsi="Garamond" w:cs="Arial"/>
          <w:color w:val="000000"/>
        </w:rPr>
        <w:t xml:space="preserve">El Plan de Desarrollo Económico, Social, Ambiental y de Obras Públicas para la Localidad de </w:t>
      </w:r>
      <w:proofErr w:type="spellStart"/>
      <w:r w:rsidRPr="000301A4">
        <w:rPr>
          <w:rFonts w:ascii="Garamond" w:hAnsi="Garamond" w:cs="Arial"/>
          <w:color w:val="000000"/>
        </w:rPr>
        <w:t>Sumapaz</w:t>
      </w:r>
      <w:proofErr w:type="spellEnd"/>
      <w:r w:rsidRPr="000301A4">
        <w:rPr>
          <w:rFonts w:ascii="Garamond" w:hAnsi="Garamond" w:cs="Arial"/>
          <w:color w:val="000000"/>
        </w:rPr>
        <w:t xml:space="preserve"> 2025-2028 “</w:t>
      </w:r>
      <w:proofErr w:type="spellStart"/>
      <w:r w:rsidRPr="000301A4">
        <w:rPr>
          <w:rFonts w:ascii="Garamond" w:hAnsi="Garamond" w:cs="Arial"/>
          <w:color w:val="000000"/>
        </w:rPr>
        <w:t>Sumapaz</w:t>
      </w:r>
      <w:proofErr w:type="spellEnd"/>
      <w:r w:rsidRPr="000301A4">
        <w:rPr>
          <w:rFonts w:ascii="Garamond" w:hAnsi="Garamond" w:cs="Arial"/>
          <w:color w:val="000000"/>
        </w:rPr>
        <w:t xml:space="preserve"> Camina Segura”, el cual constituye el referente de las acciones y políticas de la administración local, contempla el </w:t>
      </w:r>
      <w:r w:rsidR="00AE1A9E" w:rsidRPr="00AE1A9E">
        <w:rPr>
          <w:rFonts w:ascii="Garamond" w:hAnsi="Garamond" w:cs="Arial"/>
          <w:bCs/>
          <w:iCs/>
        </w:rPr>
        <w:t xml:space="preserve">Programa 33. </w:t>
      </w:r>
      <w:r w:rsidR="00AE1A9E" w:rsidRPr="000301A4">
        <w:rPr>
          <w:rFonts w:ascii="Garamond" w:hAnsi="Garamond" w:cs="Arial"/>
          <w:bCs/>
          <w:i/>
          <w:iCs/>
        </w:rPr>
        <w:t>Fortalecimiento institucional para un Gobierno confiable.</w:t>
      </w:r>
      <w:r w:rsidR="00AE1A9E" w:rsidRPr="00AE1A9E">
        <w:rPr>
          <w:rFonts w:ascii="Garamond" w:hAnsi="Garamond" w:cs="Arial"/>
          <w:bCs/>
          <w:iCs/>
        </w:rPr>
        <w:t xml:space="preserve"> Este programa busca mejorar la proyección institucional mediante la construcción y adecuación de infraestructuras que respondan a las necesidades de la comunidad, en condiciones óptimas. Además, tiene como </w:t>
      </w:r>
      <w:r w:rsidR="00A12228">
        <w:rPr>
          <w:rFonts w:ascii="Garamond" w:hAnsi="Garamond" w:cs="Arial"/>
          <w:bCs/>
          <w:iCs/>
        </w:rPr>
        <w:t>como una de sus metas el Fortalecimiento institucional mediante cuatro (4) estrategias</w:t>
      </w:r>
      <w:r w:rsidR="00FD0136">
        <w:rPr>
          <w:rFonts w:ascii="Garamond" w:hAnsi="Garamond" w:cs="Arial"/>
          <w:bCs/>
          <w:iCs/>
        </w:rPr>
        <w:t>,</w:t>
      </w:r>
      <w:r w:rsidR="00A12228">
        <w:rPr>
          <w:rFonts w:ascii="Garamond" w:hAnsi="Garamond" w:cs="Arial"/>
          <w:bCs/>
          <w:iCs/>
        </w:rPr>
        <w:t xml:space="preserve"> una por cada vigencia</w:t>
      </w:r>
      <w:r w:rsidR="00FD0136">
        <w:rPr>
          <w:rFonts w:ascii="Garamond" w:hAnsi="Garamond" w:cs="Arial"/>
          <w:bCs/>
          <w:iCs/>
        </w:rPr>
        <w:t xml:space="preserve"> entre las cuales se encuentran establecidas actividades de fortalecer la vigilancia de sus sedes administrativas e infraestructura física en general.</w:t>
      </w:r>
      <w:r w:rsidR="00A12228">
        <w:rPr>
          <w:rFonts w:ascii="Garamond" w:hAnsi="Garamond" w:cs="Arial"/>
          <w:bCs/>
          <w:iCs/>
        </w:rPr>
        <w:t xml:space="preserve"> </w:t>
      </w:r>
    </w:p>
    <w:p w14:paraId="7F4448C2" w14:textId="77777777" w:rsidR="000301A4" w:rsidRDefault="000301A4" w:rsidP="00AE1A9E">
      <w:pPr>
        <w:tabs>
          <w:tab w:val="left" w:pos="795"/>
        </w:tabs>
        <w:jc w:val="both"/>
        <w:rPr>
          <w:rFonts w:ascii="Garamond" w:hAnsi="Garamond" w:cs="Arial"/>
          <w:bCs/>
          <w:iCs/>
        </w:rPr>
      </w:pPr>
    </w:p>
    <w:p w14:paraId="596540D3" w14:textId="675E6342" w:rsidR="006E1E65" w:rsidRPr="006E1E65" w:rsidRDefault="006E1E65" w:rsidP="006E1E65">
      <w:pPr>
        <w:pStyle w:val="Standard"/>
        <w:autoSpaceDE w:val="0"/>
        <w:jc w:val="both"/>
        <w:rPr>
          <w:rFonts w:ascii="Garamond" w:hAnsi="Garamond" w:cs="Garamond"/>
          <w:bCs/>
          <w:sz w:val="24"/>
          <w:szCs w:val="24"/>
        </w:rPr>
      </w:pPr>
      <w:proofErr w:type="spellStart"/>
      <w:r w:rsidRPr="00A618D1">
        <w:rPr>
          <w:rFonts w:ascii="Garamond" w:hAnsi="Garamond" w:cs="Garamond"/>
          <w:bCs/>
          <w:sz w:val="24"/>
          <w:szCs w:val="24"/>
        </w:rPr>
        <w:t>Sumapaz</w:t>
      </w:r>
      <w:proofErr w:type="spellEnd"/>
      <w:r w:rsidRPr="00A618D1">
        <w:rPr>
          <w:rFonts w:ascii="Garamond" w:hAnsi="Garamond" w:cs="Garamond"/>
          <w:bCs/>
          <w:sz w:val="24"/>
          <w:szCs w:val="24"/>
        </w:rPr>
        <w:t xml:space="preserve"> es la localidad número 20 del Distrito Capital, la única netamente rural y que hace parte del páramo más grande del mundo. Está ubicada en la Cordillera Oriental, en la región del Macizo de </w:t>
      </w:r>
      <w:proofErr w:type="spellStart"/>
      <w:r w:rsidRPr="00A618D1">
        <w:rPr>
          <w:rFonts w:ascii="Garamond" w:hAnsi="Garamond" w:cs="Garamond"/>
          <w:bCs/>
          <w:sz w:val="24"/>
          <w:szCs w:val="24"/>
        </w:rPr>
        <w:t>Sumapaz</w:t>
      </w:r>
      <w:proofErr w:type="spellEnd"/>
      <w:r w:rsidRPr="00A618D1">
        <w:rPr>
          <w:rFonts w:ascii="Garamond" w:hAnsi="Garamond" w:cs="Garamond"/>
          <w:bCs/>
          <w:sz w:val="24"/>
          <w:szCs w:val="24"/>
        </w:rPr>
        <w:t xml:space="preserve">, zona del Alto </w:t>
      </w:r>
      <w:proofErr w:type="spellStart"/>
      <w:r w:rsidRPr="00A618D1">
        <w:rPr>
          <w:rFonts w:ascii="Garamond" w:hAnsi="Garamond" w:cs="Garamond"/>
          <w:bCs/>
          <w:sz w:val="24"/>
          <w:szCs w:val="24"/>
        </w:rPr>
        <w:t>Sumapaz</w:t>
      </w:r>
      <w:proofErr w:type="spellEnd"/>
      <w:r w:rsidRPr="00A618D1">
        <w:rPr>
          <w:rFonts w:ascii="Garamond" w:hAnsi="Garamond" w:cs="Garamond"/>
          <w:bCs/>
          <w:sz w:val="24"/>
          <w:szCs w:val="24"/>
        </w:rPr>
        <w:t xml:space="preserve">, la cual se considera un ecosistema de montaña insustituible en funciones ecológicas, con alturas entre los 2.600 y 4.320 metros sobre el nivel del mar. Ocupa en </w:t>
      </w:r>
      <w:r w:rsidRPr="00A618D1">
        <w:rPr>
          <w:rFonts w:ascii="Garamond" w:hAnsi="Garamond" w:cs="Garamond"/>
          <w:bCs/>
          <w:sz w:val="24"/>
          <w:szCs w:val="24"/>
        </w:rPr>
        <w:lastRenderedPageBreak/>
        <w:t>superficie, un área de 78.096 hectáreas, las que equivalen al 42% de las 177.944 hectáreas que tiene Bogotá D.C.</w:t>
      </w:r>
      <w:r w:rsidRPr="00A618D1">
        <w:rPr>
          <w:rStyle w:val="WW8Num1z0"/>
          <w:rFonts w:ascii="Garamond" w:hAnsi="Garamond" w:cs="Arial"/>
          <w:sz w:val="24"/>
          <w:szCs w:val="24"/>
          <w:lang w:val="es-ES_tradnl"/>
        </w:rPr>
        <w:t xml:space="preserve"> </w:t>
      </w:r>
      <w:r w:rsidRPr="00A618D1">
        <w:rPr>
          <w:rStyle w:val="Refdenotaalpie"/>
          <w:rFonts w:ascii="Garamond" w:hAnsi="Garamond" w:cs="Arial"/>
          <w:sz w:val="24"/>
          <w:szCs w:val="24"/>
          <w:lang w:val="es-ES_tradnl"/>
        </w:rPr>
        <w:footnoteReference w:id="1"/>
      </w:r>
    </w:p>
    <w:p w14:paraId="2B43E0B6" w14:textId="77777777" w:rsidR="006E1E65" w:rsidRDefault="006E1E65" w:rsidP="00AE1A9E">
      <w:pPr>
        <w:tabs>
          <w:tab w:val="left" w:pos="795"/>
        </w:tabs>
        <w:jc w:val="both"/>
        <w:rPr>
          <w:rFonts w:ascii="Garamond" w:hAnsi="Garamond" w:cs="Arial"/>
          <w:bCs/>
          <w:iCs/>
        </w:rPr>
      </w:pPr>
    </w:p>
    <w:p w14:paraId="0660F6E0" w14:textId="271740EA" w:rsidR="00AE1A9E" w:rsidRPr="00AE1A9E" w:rsidRDefault="006E1E65" w:rsidP="00AE1A9E">
      <w:pPr>
        <w:tabs>
          <w:tab w:val="left" w:pos="795"/>
        </w:tabs>
        <w:jc w:val="both"/>
        <w:rPr>
          <w:rFonts w:ascii="Garamond" w:hAnsi="Garamond" w:cs="Arial"/>
          <w:bCs/>
          <w:iCs/>
        </w:rPr>
      </w:pPr>
      <w:r>
        <w:rPr>
          <w:rFonts w:ascii="Garamond" w:hAnsi="Garamond" w:cs="Arial"/>
          <w:bCs/>
          <w:iCs/>
        </w:rPr>
        <w:t>L</w:t>
      </w:r>
      <w:r w:rsidR="00AE1A9E" w:rsidRPr="00AE1A9E">
        <w:rPr>
          <w:rFonts w:ascii="Garamond" w:hAnsi="Garamond" w:cs="Arial"/>
          <w:bCs/>
          <w:iCs/>
        </w:rPr>
        <w:t xml:space="preserve">a Alcaldía Rural de </w:t>
      </w:r>
      <w:proofErr w:type="spellStart"/>
      <w:r w:rsidR="00AE1A9E" w:rsidRPr="00AE1A9E">
        <w:rPr>
          <w:rFonts w:ascii="Garamond" w:hAnsi="Garamond" w:cs="Arial"/>
          <w:bCs/>
          <w:iCs/>
        </w:rPr>
        <w:t>Sumapaz</w:t>
      </w:r>
      <w:proofErr w:type="spellEnd"/>
      <w:r w:rsidR="00AE1A9E" w:rsidRPr="00AE1A9E">
        <w:rPr>
          <w:rFonts w:ascii="Garamond" w:hAnsi="Garamond" w:cs="Arial"/>
          <w:bCs/>
          <w:iCs/>
        </w:rPr>
        <w:t>, cuenta con recursos para funcionamiento rubro presupuestal O21202020080585250</w:t>
      </w:r>
      <w:r w:rsidR="000E58E6">
        <w:rPr>
          <w:rFonts w:ascii="Garamond" w:hAnsi="Garamond" w:cs="Arial"/>
          <w:bCs/>
          <w:iCs/>
        </w:rPr>
        <w:t xml:space="preserve"> denominado</w:t>
      </w:r>
      <w:r w:rsidR="00AE1A9E" w:rsidRPr="00AE1A9E">
        <w:rPr>
          <w:rFonts w:ascii="Garamond" w:hAnsi="Garamond" w:cs="Arial"/>
          <w:bCs/>
          <w:iCs/>
        </w:rPr>
        <w:t xml:space="preserve"> </w:t>
      </w:r>
      <w:r w:rsidR="000E58E6" w:rsidRPr="000E58E6">
        <w:rPr>
          <w:rFonts w:ascii="Garamond" w:hAnsi="Garamond" w:cs="Arial"/>
          <w:bCs/>
          <w:i/>
          <w:iCs/>
        </w:rPr>
        <w:t>“</w:t>
      </w:r>
      <w:r w:rsidR="00AE1A9E" w:rsidRPr="000E58E6">
        <w:rPr>
          <w:rFonts w:ascii="Garamond" w:hAnsi="Garamond" w:cs="Arial"/>
          <w:bCs/>
          <w:i/>
          <w:iCs/>
        </w:rPr>
        <w:t>Servicios de Pr</w:t>
      </w:r>
      <w:r w:rsidR="004E1838" w:rsidRPr="000E58E6">
        <w:rPr>
          <w:rFonts w:ascii="Garamond" w:hAnsi="Garamond" w:cs="Arial"/>
          <w:bCs/>
          <w:i/>
          <w:iCs/>
        </w:rPr>
        <w:t>otección (Guardas de Seguridad)</w:t>
      </w:r>
      <w:r w:rsidR="000E58E6" w:rsidRPr="000E58E6">
        <w:rPr>
          <w:rFonts w:ascii="Garamond" w:hAnsi="Garamond" w:cs="Arial"/>
          <w:bCs/>
          <w:i/>
          <w:iCs/>
        </w:rPr>
        <w:t>”</w:t>
      </w:r>
      <w:r w:rsidR="004E1838">
        <w:rPr>
          <w:rFonts w:ascii="Garamond" w:hAnsi="Garamond" w:cs="Arial"/>
          <w:bCs/>
          <w:iCs/>
        </w:rPr>
        <w:t xml:space="preserve">, </w:t>
      </w:r>
      <w:r w:rsidR="00AE1A9E" w:rsidRPr="00AE1A9E">
        <w:rPr>
          <w:rFonts w:ascii="Garamond" w:hAnsi="Garamond" w:cs="Arial"/>
          <w:bCs/>
          <w:iCs/>
        </w:rPr>
        <w:t>cuyo objeto es mantener las instalaciones de la Alcaldía en óptimas condiciones de funcionamiento y concordante con el Plan Anual de A</w:t>
      </w:r>
      <w:r w:rsidR="004E1838">
        <w:rPr>
          <w:rFonts w:ascii="Garamond" w:hAnsi="Garamond" w:cs="Arial"/>
          <w:bCs/>
          <w:iCs/>
        </w:rPr>
        <w:t>dquisiciones de la Vigencia 2026</w:t>
      </w:r>
      <w:r w:rsidR="00AE1A9E" w:rsidRPr="00AE1A9E">
        <w:rPr>
          <w:rFonts w:ascii="Garamond" w:hAnsi="Garamond" w:cs="Arial"/>
          <w:bCs/>
          <w:iCs/>
        </w:rPr>
        <w:t>, el cual se tiene contemplada la contratación del servicio de Vigilancia y Seguridad Privada con el fin de asegurar la protección y custodia de las personas, bienes muebles e inmuebles que son propiedad de la entidad y de los que llegara a ser responsable.</w:t>
      </w:r>
    </w:p>
    <w:p w14:paraId="29B426E1" w14:textId="77777777" w:rsidR="000301A4" w:rsidRDefault="000301A4" w:rsidP="00AE1A9E">
      <w:pPr>
        <w:tabs>
          <w:tab w:val="left" w:pos="795"/>
        </w:tabs>
        <w:jc w:val="both"/>
        <w:rPr>
          <w:rFonts w:ascii="Garamond" w:hAnsi="Garamond" w:cs="Arial"/>
          <w:bCs/>
          <w:iCs/>
        </w:rPr>
      </w:pPr>
    </w:p>
    <w:p w14:paraId="50EB94FD" w14:textId="0E1E3BDF" w:rsidR="00AE1A9E" w:rsidRPr="00AE1A9E" w:rsidRDefault="00AE1A9E" w:rsidP="00AE1A9E">
      <w:pPr>
        <w:tabs>
          <w:tab w:val="left" w:pos="795"/>
        </w:tabs>
        <w:jc w:val="both"/>
        <w:rPr>
          <w:rFonts w:ascii="Garamond" w:hAnsi="Garamond" w:cs="Arial"/>
          <w:bCs/>
          <w:iCs/>
        </w:rPr>
      </w:pPr>
      <w:r w:rsidRPr="00AE1A9E">
        <w:rPr>
          <w:rFonts w:ascii="Garamond" w:hAnsi="Garamond" w:cs="Arial"/>
          <w:bCs/>
          <w:iCs/>
        </w:rPr>
        <w:t xml:space="preserve">Por otra parte, y en virtud de darle viabilidad a contrato en términos presupuestales y de plazo, se requiere incluir gastos de seguridad y vigilancia por medio del proyecto de inversión </w:t>
      </w:r>
      <w:r w:rsidR="003A19B7">
        <w:rPr>
          <w:rFonts w:ascii="Garamond" w:hAnsi="Garamond" w:cs="Arial"/>
          <w:bCs/>
          <w:iCs/>
        </w:rPr>
        <w:t>de rubro No. O</w:t>
      </w:r>
      <w:r w:rsidRPr="00AE1A9E">
        <w:rPr>
          <w:rFonts w:ascii="Garamond" w:hAnsi="Garamond" w:cs="Arial"/>
          <w:bCs/>
          <w:iCs/>
        </w:rPr>
        <w:t>2301174599202242327 de fortalecimiento institucional y sede administrativa, dado que el recu</w:t>
      </w:r>
      <w:r w:rsidR="000E58E6">
        <w:rPr>
          <w:rFonts w:ascii="Garamond" w:hAnsi="Garamond" w:cs="Arial"/>
          <w:bCs/>
          <w:iCs/>
        </w:rPr>
        <w:t>r</w:t>
      </w:r>
      <w:r w:rsidRPr="00AE1A9E">
        <w:rPr>
          <w:rFonts w:ascii="Garamond" w:hAnsi="Garamond" w:cs="Arial"/>
          <w:bCs/>
          <w:iCs/>
        </w:rPr>
        <w:t>so asignado por el proyecto mencionado anteriormente es insuficiente para cubrir la necesidad de la entidad.</w:t>
      </w:r>
    </w:p>
    <w:p w14:paraId="21D5D840" w14:textId="77777777" w:rsidR="004E1838" w:rsidRDefault="004E1838" w:rsidP="00AE1A9E">
      <w:pPr>
        <w:tabs>
          <w:tab w:val="left" w:pos="795"/>
        </w:tabs>
        <w:jc w:val="both"/>
        <w:rPr>
          <w:rFonts w:ascii="Garamond" w:hAnsi="Garamond" w:cs="Arial"/>
          <w:bCs/>
          <w:iCs/>
        </w:rPr>
      </w:pPr>
    </w:p>
    <w:tbl>
      <w:tblPr>
        <w:tblStyle w:val="TableNormal"/>
        <w:tblW w:w="9354" w:type="dxa"/>
        <w:jc w:val="center"/>
        <w:tblInd w:w="7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43"/>
        <w:gridCol w:w="2410"/>
        <w:gridCol w:w="1985"/>
        <w:gridCol w:w="2716"/>
      </w:tblGrid>
      <w:tr w:rsidR="003A19B7" w:rsidRPr="005F6ECD" w14:paraId="420F0681" w14:textId="77777777" w:rsidTr="00F54DBD">
        <w:trPr>
          <w:trHeight w:val="539"/>
          <w:jc w:val="center"/>
        </w:trPr>
        <w:tc>
          <w:tcPr>
            <w:tcW w:w="2243" w:type="dxa"/>
            <w:shd w:val="clear" w:color="auto" w:fill="B8CCE3"/>
          </w:tcPr>
          <w:p w14:paraId="52613D78" w14:textId="77777777" w:rsidR="003A19B7" w:rsidRPr="005F6ECD" w:rsidRDefault="003A19B7" w:rsidP="00525B26">
            <w:pPr>
              <w:pStyle w:val="TableParagraph"/>
              <w:spacing w:line="256" w:lineRule="exact"/>
              <w:ind w:left="170"/>
              <w:rPr>
                <w:rFonts w:ascii="Garamond" w:hAnsi="Garamond"/>
                <w:b/>
              </w:rPr>
            </w:pPr>
            <w:r w:rsidRPr="005F6ECD">
              <w:rPr>
                <w:rFonts w:ascii="Garamond" w:hAnsi="Garamond"/>
                <w:b/>
                <w:spacing w:val="-2"/>
              </w:rPr>
              <w:t>Proyecto</w:t>
            </w:r>
            <w:r w:rsidRPr="005F6ECD">
              <w:rPr>
                <w:rFonts w:ascii="Garamond" w:hAnsi="Garamond"/>
                <w:b/>
                <w:spacing w:val="-8"/>
              </w:rPr>
              <w:t xml:space="preserve"> </w:t>
            </w:r>
            <w:r w:rsidRPr="005F6ECD">
              <w:rPr>
                <w:rFonts w:ascii="Garamond" w:hAnsi="Garamond"/>
                <w:b/>
                <w:spacing w:val="-5"/>
              </w:rPr>
              <w:t>de</w:t>
            </w:r>
          </w:p>
          <w:p w14:paraId="7780186E" w14:textId="77777777" w:rsidR="003A19B7" w:rsidRPr="005F6ECD" w:rsidRDefault="003A19B7" w:rsidP="00525B26">
            <w:pPr>
              <w:pStyle w:val="TableParagraph"/>
              <w:spacing w:line="264" w:lineRule="exact"/>
              <w:ind w:left="304"/>
              <w:rPr>
                <w:rFonts w:ascii="Garamond" w:hAnsi="Garamond"/>
                <w:b/>
              </w:rPr>
            </w:pPr>
            <w:r w:rsidRPr="005F6ECD">
              <w:rPr>
                <w:rFonts w:ascii="Garamond" w:hAnsi="Garamond"/>
                <w:b/>
                <w:spacing w:val="-2"/>
              </w:rPr>
              <w:t>inversión</w:t>
            </w:r>
          </w:p>
        </w:tc>
        <w:tc>
          <w:tcPr>
            <w:tcW w:w="2410" w:type="dxa"/>
            <w:shd w:val="clear" w:color="auto" w:fill="B8CCE3"/>
          </w:tcPr>
          <w:p w14:paraId="08362D20" w14:textId="77777777" w:rsidR="003A19B7" w:rsidRPr="005F6ECD" w:rsidRDefault="003A19B7" w:rsidP="002024D7">
            <w:pPr>
              <w:pStyle w:val="TableParagraph"/>
              <w:spacing w:line="256" w:lineRule="exact"/>
              <w:jc w:val="center"/>
              <w:rPr>
                <w:rFonts w:ascii="Garamond" w:hAnsi="Garamond"/>
                <w:b/>
              </w:rPr>
            </w:pPr>
            <w:r w:rsidRPr="005F6ECD">
              <w:rPr>
                <w:rFonts w:ascii="Garamond" w:hAnsi="Garamond"/>
                <w:b/>
                <w:spacing w:val="-2"/>
              </w:rPr>
              <w:t>Obj</w:t>
            </w:r>
            <w:r w:rsidRPr="005F6ECD">
              <w:rPr>
                <w:rFonts w:ascii="Garamond" w:hAnsi="Garamond"/>
                <w:b/>
                <w:spacing w:val="-2"/>
              </w:rPr>
              <w:t>e</w:t>
            </w:r>
            <w:r w:rsidRPr="005F6ECD">
              <w:rPr>
                <w:rFonts w:ascii="Garamond" w:hAnsi="Garamond"/>
                <w:b/>
                <w:spacing w:val="-2"/>
              </w:rPr>
              <w:t>tivo</w:t>
            </w:r>
          </w:p>
          <w:p w14:paraId="216DCD2A" w14:textId="77777777" w:rsidR="003A19B7" w:rsidRPr="005F6ECD" w:rsidRDefault="003A19B7" w:rsidP="002024D7">
            <w:pPr>
              <w:pStyle w:val="TableParagraph"/>
              <w:spacing w:line="264" w:lineRule="exact"/>
              <w:ind w:left="386" w:hanging="244"/>
              <w:jc w:val="center"/>
              <w:rPr>
                <w:rFonts w:ascii="Garamond" w:hAnsi="Garamond"/>
                <w:b/>
              </w:rPr>
            </w:pPr>
            <w:r w:rsidRPr="005F6ECD">
              <w:rPr>
                <w:rFonts w:ascii="Garamond" w:hAnsi="Garamond"/>
                <w:b/>
                <w:spacing w:val="-2"/>
              </w:rPr>
              <w:t>estrat</w:t>
            </w:r>
            <w:r w:rsidRPr="005F6ECD">
              <w:rPr>
                <w:rFonts w:ascii="Garamond" w:hAnsi="Garamond"/>
                <w:b/>
                <w:spacing w:val="-2"/>
              </w:rPr>
              <w:t>é</w:t>
            </w:r>
            <w:r w:rsidRPr="005F6ECD">
              <w:rPr>
                <w:rFonts w:ascii="Garamond" w:hAnsi="Garamond"/>
                <w:b/>
                <w:spacing w:val="-2"/>
              </w:rPr>
              <w:t>gico</w:t>
            </w:r>
          </w:p>
        </w:tc>
        <w:tc>
          <w:tcPr>
            <w:tcW w:w="1985" w:type="dxa"/>
            <w:shd w:val="clear" w:color="auto" w:fill="B8CCE3"/>
          </w:tcPr>
          <w:p w14:paraId="0C648201" w14:textId="77777777" w:rsidR="003A19B7" w:rsidRPr="005F6ECD" w:rsidRDefault="003A19B7" w:rsidP="002024D7">
            <w:pPr>
              <w:pStyle w:val="TableParagraph"/>
              <w:spacing w:before="119"/>
              <w:jc w:val="center"/>
              <w:rPr>
                <w:rFonts w:ascii="Garamond" w:hAnsi="Garamond"/>
                <w:b/>
              </w:rPr>
            </w:pPr>
            <w:r w:rsidRPr="005F6ECD">
              <w:rPr>
                <w:rFonts w:ascii="Garamond" w:hAnsi="Garamond"/>
                <w:b/>
                <w:spacing w:val="-2"/>
              </w:rPr>
              <w:t>Programa</w:t>
            </w:r>
          </w:p>
        </w:tc>
        <w:tc>
          <w:tcPr>
            <w:tcW w:w="2716" w:type="dxa"/>
            <w:shd w:val="clear" w:color="auto" w:fill="B8CCE3"/>
          </w:tcPr>
          <w:p w14:paraId="06DC0741" w14:textId="77777777" w:rsidR="003A19B7" w:rsidRPr="005F6ECD" w:rsidRDefault="003A19B7" w:rsidP="002024D7">
            <w:pPr>
              <w:pStyle w:val="TableParagraph"/>
              <w:spacing w:before="119"/>
              <w:jc w:val="center"/>
              <w:rPr>
                <w:rFonts w:ascii="Garamond" w:hAnsi="Garamond"/>
                <w:b/>
              </w:rPr>
            </w:pPr>
            <w:r w:rsidRPr="005F6ECD">
              <w:rPr>
                <w:rFonts w:ascii="Garamond" w:hAnsi="Garamond"/>
                <w:b/>
              </w:rPr>
              <w:t>Meta</w:t>
            </w:r>
            <w:r w:rsidRPr="005F6ECD">
              <w:rPr>
                <w:rFonts w:ascii="Garamond" w:hAnsi="Garamond"/>
                <w:b/>
                <w:spacing w:val="-8"/>
              </w:rPr>
              <w:t xml:space="preserve"> </w:t>
            </w:r>
            <w:r w:rsidRPr="005F6ECD">
              <w:rPr>
                <w:rFonts w:ascii="Garamond" w:hAnsi="Garamond"/>
                <w:b/>
              </w:rPr>
              <w:t>del</w:t>
            </w:r>
            <w:r w:rsidRPr="005F6ECD">
              <w:rPr>
                <w:rFonts w:ascii="Garamond" w:hAnsi="Garamond"/>
                <w:b/>
                <w:spacing w:val="-8"/>
              </w:rPr>
              <w:t xml:space="preserve"> </w:t>
            </w:r>
            <w:r w:rsidRPr="005F6ECD">
              <w:rPr>
                <w:rFonts w:ascii="Garamond" w:hAnsi="Garamond"/>
                <w:b/>
                <w:spacing w:val="-4"/>
              </w:rPr>
              <w:t>Plan</w:t>
            </w:r>
          </w:p>
        </w:tc>
      </w:tr>
      <w:tr w:rsidR="003A19B7" w:rsidRPr="005F6ECD" w14:paraId="04848E72" w14:textId="77777777" w:rsidTr="00F54DBD">
        <w:trPr>
          <w:trHeight w:val="263"/>
          <w:jc w:val="center"/>
        </w:trPr>
        <w:tc>
          <w:tcPr>
            <w:tcW w:w="2243" w:type="dxa"/>
          </w:tcPr>
          <w:p w14:paraId="55795E0D" w14:textId="7DC69177" w:rsidR="003A19B7" w:rsidRPr="005F6ECD" w:rsidRDefault="003A19B7" w:rsidP="00525B26">
            <w:pPr>
              <w:pStyle w:val="TableParagraph"/>
              <w:spacing w:before="1"/>
              <w:rPr>
                <w:rFonts w:ascii="Garamond" w:hAnsi="Garamond"/>
              </w:rPr>
            </w:pPr>
            <w:r w:rsidRPr="003A19B7">
              <w:rPr>
                <w:rFonts w:ascii="Garamond" w:hAnsi="Garamond"/>
              </w:rPr>
              <w:t>2327</w:t>
            </w:r>
            <w:r>
              <w:rPr>
                <w:rFonts w:ascii="Garamond" w:hAnsi="Garamond"/>
              </w:rPr>
              <w:t xml:space="preserve"> - </w:t>
            </w:r>
            <w:r w:rsidR="002024D7" w:rsidRPr="002024D7">
              <w:rPr>
                <w:rFonts w:ascii="Garamond" w:hAnsi="Garamond"/>
              </w:rPr>
              <w:t>Fortalecimie</w:t>
            </w:r>
            <w:r w:rsidR="002024D7" w:rsidRPr="002024D7">
              <w:rPr>
                <w:rFonts w:ascii="Garamond" w:hAnsi="Garamond"/>
              </w:rPr>
              <w:t>n</w:t>
            </w:r>
            <w:r w:rsidR="002024D7" w:rsidRPr="002024D7">
              <w:rPr>
                <w:rFonts w:ascii="Garamond" w:hAnsi="Garamond"/>
              </w:rPr>
              <w:t>to Institucional y sedes administrativas</w:t>
            </w:r>
          </w:p>
        </w:tc>
        <w:tc>
          <w:tcPr>
            <w:tcW w:w="2410" w:type="dxa"/>
          </w:tcPr>
          <w:p w14:paraId="2C19F4BC" w14:textId="566694EE" w:rsidR="003A19B7" w:rsidRPr="005F6ECD" w:rsidRDefault="00F54DBD" w:rsidP="00525B26">
            <w:pPr>
              <w:pStyle w:val="TableParagraph"/>
              <w:spacing w:before="123" w:line="235" w:lineRule="auto"/>
              <w:ind w:right="112"/>
              <w:rPr>
                <w:rFonts w:ascii="Garamond" w:hAnsi="Garamond"/>
              </w:rPr>
            </w:pPr>
            <w:r w:rsidRPr="00F54DBD">
              <w:rPr>
                <w:rFonts w:ascii="Garamond" w:hAnsi="Garamond"/>
              </w:rPr>
              <w:t>“BOGOTÁ CO</w:t>
            </w:r>
            <w:r w:rsidRPr="00F54DBD">
              <w:rPr>
                <w:rFonts w:ascii="Garamond" w:hAnsi="Garamond"/>
              </w:rPr>
              <w:t>N</w:t>
            </w:r>
            <w:r w:rsidRPr="00F54DBD">
              <w:rPr>
                <w:rFonts w:ascii="Garamond" w:hAnsi="Garamond"/>
              </w:rPr>
              <w:t>FÍA EN SU G</w:t>
            </w:r>
            <w:r w:rsidRPr="00F54DBD">
              <w:rPr>
                <w:rFonts w:ascii="Garamond" w:hAnsi="Garamond"/>
              </w:rPr>
              <w:t>O</w:t>
            </w:r>
            <w:r w:rsidRPr="00F54DBD">
              <w:rPr>
                <w:rFonts w:ascii="Garamond" w:hAnsi="Garamond"/>
              </w:rPr>
              <w:t>BIERNO”</w:t>
            </w:r>
          </w:p>
        </w:tc>
        <w:tc>
          <w:tcPr>
            <w:tcW w:w="1985" w:type="dxa"/>
          </w:tcPr>
          <w:p w14:paraId="7ACEAC3B" w14:textId="582E5309" w:rsidR="003A19B7" w:rsidRPr="005F6ECD" w:rsidRDefault="00F54DBD" w:rsidP="00525B26">
            <w:pPr>
              <w:pStyle w:val="TableParagraph"/>
              <w:spacing w:line="258" w:lineRule="exact"/>
              <w:rPr>
                <w:rFonts w:ascii="Garamond" w:hAnsi="Garamond"/>
              </w:rPr>
            </w:pPr>
            <w:r w:rsidRPr="00F54DBD">
              <w:rPr>
                <w:rFonts w:ascii="Garamond" w:hAnsi="Garamond"/>
              </w:rPr>
              <w:t>33. Fortalec</w:t>
            </w:r>
            <w:r w:rsidRPr="00F54DBD">
              <w:rPr>
                <w:rFonts w:ascii="Garamond" w:hAnsi="Garamond"/>
              </w:rPr>
              <w:t>i</w:t>
            </w:r>
            <w:r w:rsidRPr="00F54DBD">
              <w:rPr>
                <w:rFonts w:ascii="Garamond" w:hAnsi="Garamond"/>
              </w:rPr>
              <w:t>miento instit</w:t>
            </w:r>
            <w:r w:rsidRPr="00F54DBD">
              <w:rPr>
                <w:rFonts w:ascii="Garamond" w:hAnsi="Garamond"/>
              </w:rPr>
              <w:t>u</w:t>
            </w:r>
            <w:r w:rsidRPr="00F54DBD">
              <w:rPr>
                <w:rFonts w:ascii="Garamond" w:hAnsi="Garamond"/>
              </w:rPr>
              <w:t>cional para un Gobierno co</w:t>
            </w:r>
            <w:r w:rsidRPr="00F54DBD">
              <w:rPr>
                <w:rFonts w:ascii="Garamond" w:hAnsi="Garamond"/>
              </w:rPr>
              <w:t>n</w:t>
            </w:r>
            <w:r w:rsidRPr="00F54DBD">
              <w:rPr>
                <w:rFonts w:ascii="Garamond" w:hAnsi="Garamond"/>
              </w:rPr>
              <w:t>fiable.</w:t>
            </w:r>
          </w:p>
        </w:tc>
        <w:tc>
          <w:tcPr>
            <w:tcW w:w="2716" w:type="dxa"/>
          </w:tcPr>
          <w:p w14:paraId="65B24EC3" w14:textId="010B3A88" w:rsidR="003A19B7" w:rsidRPr="005F6ECD" w:rsidRDefault="00F54DBD" w:rsidP="00525B26">
            <w:pPr>
              <w:pStyle w:val="TableParagraph"/>
              <w:spacing w:line="232" w:lineRule="auto"/>
              <w:rPr>
                <w:rFonts w:ascii="Garamond" w:hAnsi="Garamond"/>
              </w:rPr>
            </w:pPr>
            <w:r w:rsidRPr="00F54DBD">
              <w:rPr>
                <w:rFonts w:ascii="Garamond" w:hAnsi="Garamond"/>
              </w:rPr>
              <w:t>Realizar 4 estrategias de fort</w:t>
            </w:r>
            <w:r w:rsidRPr="00F54DBD">
              <w:rPr>
                <w:rFonts w:ascii="Garamond" w:hAnsi="Garamond"/>
              </w:rPr>
              <w:t>a</w:t>
            </w:r>
            <w:r w:rsidRPr="00F54DBD">
              <w:rPr>
                <w:rFonts w:ascii="Garamond" w:hAnsi="Garamond"/>
              </w:rPr>
              <w:t>lecimiento institucional (una por vigencia).</w:t>
            </w:r>
          </w:p>
        </w:tc>
      </w:tr>
    </w:tbl>
    <w:p w14:paraId="67455561" w14:textId="77777777" w:rsidR="000E58E6" w:rsidRDefault="000E58E6" w:rsidP="00AE1A9E">
      <w:pPr>
        <w:tabs>
          <w:tab w:val="left" w:pos="795"/>
        </w:tabs>
        <w:jc w:val="both"/>
        <w:rPr>
          <w:rFonts w:ascii="Garamond" w:hAnsi="Garamond" w:cs="Arial"/>
          <w:bCs/>
          <w:iCs/>
        </w:rPr>
      </w:pPr>
    </w:p>
    <w:p w14:paraId="3A7AA294" w14:textId="2A1C2099" w:rsidR="00AE1A9E" w:rsidRPr="00AE1A9E" w:rsidRDefault="00AE1A9E" w:rsidP="00AE1A9E">
      <w:pPr>
        <w:tabs>
          <w:tab w:val="left" w:pos="795"/>
        </w:tabs>
        <w:jc w:val="both"/>
        <w:rPr>
          <w:rFonts w:ascii="Garamond" w:hAnsi="Garamond" w:cs="Arial"/>
          <w:bCs/>
          <w:iCs/>
        </w:rPr>
      </w:pPr>
      <w:r w:rsidRPr="00AE1A9E">
        <w:rPr>
          <w:rFonts w:ascii="Garamond" w:hAnsi="Garamond" w:cs="Arial"/>
          <w:bCs/>
          <w:iCs/>
        </w:rPr>
        <w:t xml:space="preserve">Las instalaciones de la Alcaldía se encuentran en un área que incluye parqueaderos </w:t>
      </w:r>
      <w:r>
        <w:rPr>
          <w:rFonts w:ascii="Garamond" w:hAnsi="Garamond" w:cs="Arial"/>
          <w:bCs/>
          <w:iCs/>
        </w:rPr>
        <w:t xml:space="preserve">y patios interiores, que por el </w:t>
      </w:r>
      <w:r w:rsidRPr="00AE1A9E">
        <w:rPr>
          <w:rFonts w:ascii="Garamond" w:hAnsi="Garamond" w:cs="Arial"/>
          <w:bCs/>
          <w:iCs/>
        </w:rPr>
        <w:t xml:space="preserve">flujo de personas y comunidad en general que la visitan requieren contar con un servicio de vigilancia y de seguridad privada para ofrecer una atención digna y de calidad a los funcionarios(as), ediles, contratistas y comunidad en general. Adicionalmente, En el dado caso que otra entidad se haga responsable por alguno de los inmuebles, el Fondo de Desarrollo Rural de </w:t>
      </w:r>
      <w:proofErr w:type="spellStart"/>
      <w:r w:rsidRPr="00AE1A9E">
        <w:rPr>
          <w:rFonts w:ascii="Garamond" w:hAnsi="Garamond" w:cs="Arial"/>
          <w:bCs/>
          <w:iCs/>
        </w:rPr>
        <w:t>Sumapaz</w:t>
      </w:r>
      <w:proofErr w:type="spellEnd"/>
      <w:r w:rsidRPr="00AE1A9E">
        <w:rPr>
          <w:rFonts w:ascii="Garamond" w:hAnsi="Garamond" w:cs="Arial"/>
          <w:bCs/>
          <w:iCs/>
        </w:rPr>
        <w:t xml:space="preserve"> trasladará la responsabilidad de su custodia a la entidad competente, así mismo, si se considera necesario se incluirán otros inmuebles mediante el acto administrativo correspondiente.</w:t>
      </w:r>
    </w:p>
    <w:p w14:paraId="0CE0DE13" w14:textId="77777777" w:rsidR="000301A4" w:rsidRDefault="000301A4" w:rsidP="00AE1A9E">
      <w:pPr>
        <w:tabs>
          <w:tab w:val="left" w:pos="795"/>
        </w:tabs>
        <w:jc w:val="both"/>
        <w:rPr>
          <w:rFonts w:ascii="Garamond" w:hAnsi="Garamond" w:cs="Arial"/>
          <w:bCs/>
          <w:iCs/>
        </w:rPr>
      </w:pPr>
    </w:p>
    <w:p w14:paraId="0DBBE2E2" w14:textId="77777777" w:rsidR="00AE1A9E" w:rsidRPr="00AE1A9E" w:rsidRDefault="00AE1A9E" w:rsidP="00AE1A9E">
      <w:pPr>
        <w:tabs>
          <w:tab w:val="left" w:pos="795"/>
        </w:tabs>
        <w:jc w:val="both"/>
        <w:rPr>
          <w:rFonts w:ascii="Garamond" w:hAnsi="Garamond" w:cs="Arial"/>
          <w:bCs/>
          <w:iCs/>
        </w:rPr>
      </w:pPr>
      <w:r w:rsidRPr="00AE1A9E">
        <w:rPr>
          <w:rFonts w:ascii="Garamond" w:hAnsi="Garamond" w:cs="Arial"/>
          <w:bCs/>
          <w:iCs/>
        </w:rPr>
        <w:t xml:space="preserve">Con el propósito de fortalecer las funciones de la Alcaldía Local y la Junta Administradora Local, así como de garantizar un entorno seguro para la comunidad y los funcionarios, se hace necesario contratar un servicio de vigilancia y seguridad integral en la sede administrativa y demás inmuebles del Fondo de Desarrollo Rural de </w:t>
      </w:r>
      <w:proofErr w:type="spellStart"/>
      <w:r w:rsidRPr="00AE1A9E">
        <w:rPr>
          <w:rFonts w:ascii="Garamond" w:hAnsi="Garamond" w:cs="Arial"/>
          <w:bCs/>
          <w:iCs/>
        </w:rPr>
        <w:t>Sumapaz</w:t>
      </w:r>
      <w:proofErr w:type="spellEnd"/>
      <w:r w:rsidRPr="00AE1A9E">
        <w:rPr>
          <w:rFonts w:ascii="Garamond" w:hAnsi="Garamond" w:cs="Arial"/>
          <w:bCs/>
          <w:iCs/>
        </w:rPr>
        <w:t xml:space="preserve">. Dadas las particularidades del territorio, la dispersión </w:t>
      </w:r>
      <w:r w:rsidRPr="00AE1A9E">
        <w:rPr>
          <w:rFonts w:ascii="Garamond" w:hAnsi="Garamond" w:cs="Arial"/>
          <w:bCs/>
          <w:iCs/>
        </w:rPr>
        <w:lastRenderedPageBreak/>
        <w:t>geográfica y la diversidad de entidades que operan en la zona, es fundamental optimizar la atención a los usuarios, garantizando un acceso ordenado y seguro tanto para la comunidad local como para los servidores públicos. Este servicio permitirá ofrecer a los habitantes una atención digna, eficiente y de calidad, en condiciones de seguridad y bienestar</w:t>
      </w:r>
    </w:p>
    <w:p w14:paraId="1DF9A2A2" w14:textId="77777777" w:rsidR="000301A4" w:rsidRDefault="000301A4" w:rsidP="00AE1A9E">
      <w:pPr>
        <w:tabs>
          <w:tab w:val="left" w:pos="795"/>
        </w:tabs>
        <w:jc w:val="both"/>
        <w:rPr>
          <w:rFonts w:ascii="Garamond" w:hAnsi="Garamond" w:cs="Arial"/>
          <w:bCs/>
          <w:iCs/>
        </w:rPr>
      </w:pPr>
    </w:p>
    <w:p w14:paraId="7BFBA6C7" w14:textId="77777777" w:rsidR="00AE1A9E" w:rsidRPr="00AE1A9E" w:rsidRDefault="00AE1A9E" w:rsidP="00AE1A9E">
      <w:pPr>
        <w:tabs>
          <w:tab w:val="left" w:pos="795"/>
        </w:tabs>
        <w:jc w:val="both"/>
        <w:rPr>
          <w:rFonts w:ascii="Garamond" w:hAnsi="Garamond" w:cs="Arial"/>
          <w:bCs/>
          <w:iCs/>
        </w:rPr>
      </w:pPr>
      <w:r w:rsidRPr="00AE1A9E">
        <w:rPr>
          <w:rFonts w:ascii="Garamond" w:hAnsi="Garamond" w:cs="Arial"/>
          <w:bCs/>
          <w:iCs/>
        </w:rPr>
        <w:t xml:space="preserve">Por lo anterior, la Alcaldía debe contar con un servicio de vigilancia y seguridad en las instalaciones de la sede administrativa y los demás inmuebles que hacen parte del correcto funcionamiento de la Entidad o que se encuentran en uso por parte de ella, o que son de propiedad del Fondo de Desarrollo Rural de </w:t>
      </w:r>
      <w:proofErr w:type="spellStart"/>
      <w:r w:rsidRPr="00AE1A9E">
        <w:rPr>
          <w:rFonts w:ascii="Garamond" w:hAnsi="Garamond" w:cs="Arial"/>
          <w:bCs/>
          <w:iCs/>
        </w:rPr>
        <w:t>Sumapaz</w:t>
      </w:r>
      <w:proofErr w:type="spellEnd"/>
      <w:r w:rsidRPr="00AE1A9E">
        <w:rPr>
          <w:rFonts w:ascii="Garamond" w:hAnsi="Garamond" w:cs="Arial"/>
          <w:bCs/>
          <w:iCs/>
        </w:rPr>
        <w:t>; la prestación de este servicio deberá contar con personal idóneo, capacitado y con experiencia en el control de visitantes, los elementos técnicos (armamento, municiones), de logística y de tecnología para desarrollar las actividades de vigilancia y seguridad con el fin de ofrecer una atención, segura, amable y con calidad a la ciudadanía y usuarios en la sede administrativa de la Alcaldía Local.</w:t>
      </w:r>
    </w:p>
    <w:p w14:paraId="6585CAB5" w14:textId="77777777" w:rsidR="004E1838" w:rsidRDefault="004E1838" w:rsidP="00AE1A9E">
      <w:pPr>
        <w:tabs>
          <w:tab w:val="left" w:pos="795"/>
        </w:tabs>
        <w:jc w:val="both"/>
        <w:rPr>
          <w:rFonts w:ascii="Garamond" w:hAnsi="Garamond" w:cs="Arial"/>
          <w:bCs/>
          <w:iCs/>
        </w:rPr>
      </w:pPr>
    </w:p>
    <w:p w14:paraId="003A26B8" w14:textId="77777777" w:rsidR="00AE1A9E" w:rsidRPr="00AE1A9E" w:rsidRDefault="00AE1A9E" w:rsidP="00AE1A9E">
      <w:pPr>
        <w:tabs>
          <w:tab w:val="left" w:pos="795"/>
        </w:tabs>
        <w:jc w:val="both"/>
        <w:rPr>
          <w:rFonts w:ascii="Garamond" w:hAnsi="Garamond" w:cs="Arial"/>
          <w:bCs/>
          <w:iCs/>
        </w:rPr>
      </w:pPr>
      <w:r w:rsidRPr="00AE1A9E">
        <w:rPr>
          <w:rFonts w:ascii="Garamond" w:hAnsi="Garamond" w:cs="Arial"/>
          <w:bCs/>
          <w:iCs/>
        </w:rPr>
        <w:t>De conformidad con lo dispuesto por el artículo 2° del Decreto Nacional 356 de 1994, los servicios de vigilancia y seguridad privada se constituyen en actividades que en forma remunerada o en beneficio de una organización pública o privada, desarrollan las personas naturales o jurídicas tendientes a prevenir o detener perturbaciones a la seguridad y tranquilidad individual en lo relacionado con la vida y los bienes propios o de terceros y la fabricación, instalación, comercialización y utilización de equipos para vigilancia y seguridad privada, blindajes y transporte con este mismo fin.</w:t>
      </w:r>
    </w:p>
    <w:p w14:paraId="1F622933" w14:textId="77777777" w:rsidR="00B20F8B" w:rsidRDefault="00B20F8B" w:rsidP="00AE1A9E">
      <w:pPr>
        <w:tabs>
          <w:tab w:val="left" w:pos="795"/>
        </w:tabs>
        <w:jc w:val="both"/>
        <w:rPr>
          <w:rFonts w:ascii="Garamond" w:hAnsi="Garamond" w:cs="Arial"/>
          <w:bCs/>
          <w:iCs/>
        </w:rPr>
      </w:pPr>
    </w:p>
    <w:p w14:paraId="51EC0F39" w14:textId="77777777" w:rsidR="00AE1A9E" w:rsidRPr="00AE1A9E" w:rsidRDefault="00AE1A9E" w:rsidP="00AE1A9E">
      <w:pPr>
        <w:tabs>
          <w:tab w:val="left" w:pos="795"/>
        </w:tabs>
        <w:jc w:val="both"/>
        <w:rPr>
          <w:rFonts w:ascii="Garamond" w:hAnsi="Garamond" w:cs="Arial"/>
          <w:bCs/>
          <w:iCs/>
        </w:rPr>
      </w:pPr>
      <w:r w:rsidRPr="00AE1A9E">
        <w:rPr>
          <w:rFonts w:ascii="Garamond" w:hAnsi="Garamond" w:cs="Arial"/>
          <w:bCs/>
          <w:iCs/>
        </w:rPr>
        <w:t>La Superintendencia de Vigilancia y Seguridad Privada, como organismo de orden nacional, de carácter técnico, adscrito al Ministerio de Defensa Nacional, de acuerdo con lo previsto en el Decreto 2355 de 2006, le corresponde dirigir, coordinar y ejecutar las funciones de control, inspección y vigilancia sobre la industria y los servicios de vigilancia y seguridad privada.</w:t>
      </w:r>
    </w:p>
    <w:p w14:paraId="13D33C7B" w14:textId="77777777" w:rsidR="00B20F8B" w:rsidRDefault="00B20F8B" w:rsidP="00AE1A9E">
      <w:pPr>
        <w:tabs>
          <w:tab w:val="left" w:pos="795"/>
        </w:tabs>
        <w:jc w:val="both"/>
        <w:rPr>
          <w:rFonts w:ascii="Garamond" w:hAnsi="Garamond" w:cs="Arial"/>
          <w:bCs/>
          <w:iCs/>
        </w:rPr>
      </w:pPr>
    </w:p>
    <w:p w14:paraId="6810E841" w14:textId="77777777" w:rsidR="00AE1A9E" w:rsidRPr="00AE1A9E" w:rsidRDefault="00AE1A9E" w:rsidP="00AE1A9E">
      <w:pPr>
        <w:tabs>
          <w:tab w:val="left" w:pos="795"/>
        </w:tabs>
        <w:jc w:val="both"/>
        <w:rPr>
          <w:rFonts w:ascii="Garamond" w:hAnsi="Garamond" w:cs="Arial"/>
          <w:bCs/>
          <w:iCs/>
        </w:rPr>
      </w:pPr>
      <w:r w:rsidRPr="00AE1A9E">
        <w:rPr>
          <w:rFonts w:ascii="Garamond" w:hAnsi="Garamond" w:cs="Arial"/>
          <w:bCs/>
          <w:iCs/>
        </w:rPr>
        <w:t xml:space="preserve">Teniendo en cuenta lo anterior y partiendo de que la Administración Local debe velar por la protección de sus funcionarios y visitantes, así como por la de los bienes muebles e inmuebles de propiedad del Fondo de Desarrollo Rural de </w:t>
      </w:r>
      <w:proofErr w:type="spellStart"/>
      <w:r w:rsidRPr="00AE1A9E">
        <w:rPr>
          <w:rFonts w:ascii="Garamond" w:hAnsi="Garamond" w:cs="Arial"/>
          <w:bCs/>
          <w:iCs/>
        </w:rPr>
        <w:t>Sumapaz</w:t>
      </w:r>
      <w:proofErr w:type="spellEnd"/>
      <w:r w:rsidRPr="00AE1A9E">
        <w:rPr>
          <w:rFonts w:ascii="Garamond" w:hAnsi="Garamond" w:cs="Arial"/>
          <w:bCs/>
          <w:iCs/>
        </w:rPr>
        <w:t xml:space="preserve"> -FDRS- y de aquellos de los que llegara a ser responsable, se hace necesario llevar a cabo acciones encaminadas a garantizar la protección de los mismos con el objetivo de prevenir riesgos y hechos que atenten contra su seguridad.</w:t>
      </w:r>
    </w:p>
    <w:p w14:paraId="24B7F875" w14:textId="77777777" w:rsidR="007146DB" w:rsidRDefault="007146DB" w:rsidP="00AE1A9E">
      <w:pPr>
        <w:tabs>
          <w:tab w:val="left" w:pos="795"/>
        </w:tabs>
        <w:jc w:val="both"/>
        <w:rPr>
          <w:rFonts w:ascii="Garamond" w:hAnsi="Garamond" w:cs="Arial"/>
          <w:bCs/>
          <w:iCs/>
        </w:rPr>
      </w:pPr>
    </w:p>
    <w:p w14:paraId="33B95F75" w14:textId="0C86A6C1" w:rsidR="00AE1A9E" w:rsidRDefault="00AE1A9E" w:rsidP="00AE1A9E">
      <w:pPr>
        <w:tabs>
          <w:tab w:val="left" w:pos="795"/>
        </w:tabs>
        <w:jc w:val="both"/>
        <w:rPr>
          <w:rFonts w:ascii="Garamond" w:hAnsi="Garamond" w:cs="Arial"/>
          <w:bCs/>
          <w:iCs/>
        </w:rPr>
      </w:pPr>
      <w:r w:rsidRPr="00AE1A9E">
        <w:rPr>
          <w:rFonts w:ascii="Garamond" w:hAnsi="Garamond" w:cs="Arial"/>
          <w:bCs/>
          <w:iCs/>
        </w:rPr>
        <w:t xml:space="preserve">En consideración a la naturaleza del objeto a contratar, el Fondo de Desarrollo Rural de </w:t>
      </w:r>
      <w:proofErr w:type="spellStart"/>
      <w:r w:rsidRPr="00AE1A9E">
        <w:rPr>
          <w:rFonts w:ascii="Garamond" w:hAnsi="Garamond" w:cs="Arial"/>
          <w:bCs/>
          <w:iCs/>
        </w:rPr>
        <w:t>Sumapaz</w:t>
      </w:r>
      <w:proofErr w:type="spellEnd"/>
      <w:r w:rsidRPr="00AE1A9E">
        <w:rPr>
          <w:rFonts w:ascii="Garamond" w:hAnsi="Garamond" w:cs="Arial"/>
          <w:bCs/>
          <w:iCs/>
        </w:rPr>
        <w:t xml:space="preserve"> ha determinado adelantar el proceso de selección de la oferta más favorable para la prestación del servicio de vigilancia y seguridad privada para las Instalaciones:</w:t>
      </w:r>
    </w:p>
    <w:p w14:paraId="698FE4D1" w14:textId="77777777" w:rsidR="00AE1A9E" w:rsidRDefault="00AE1A9E" w:rsidP="00A618D1">
      <w:pPr>
        <w:tabs>
          <w:tab w:val="left" w:pos="795"/>
        </w:tabs>
        <w:jc w:val="both"/>
        <w:rPr>
          <w:rFonts w:ascii="Garamond" w:hAnsi="Garamond" w:cs="Arial"/>
          <w:bCs/>
          <w:iCs/>
        </w:rPr>
      </w:pPr>
    </w:p>
    <w:p w14:paraId="504A138C" w14:textId="5E500DD2" w:rsidR="00AE1A9E" w:rsidRDefault="00FF0FFB" w:rsidP="00A618D1">
      <w:pPr>
        <w:tabs>
          <w:tab w:val="left" w:pos="795"/>
        </w:tabs>
        <w:jc w:val="both"/>
        <w:rPr>
          <w:rFonts w:ascii="Garamond" w:hAnsi="Garamond" w:cs="Arial"/>
          <w:bCs/>
          <w:iCs/>
        </w:rPr>
      </w:pPr>
      <w:r w:rsidRPr="00FF0FFB">
        <w:rPr>
          <w:rFonts w:ascii="Garamond" w:hAnsi="Garamond" w:cs="Arial"/>
          <w:bCs/>
          <w:iCs/>
        </w:rPr>
        <w:lastRenderedPageBreak/>
        <w:t xml:space="preserve">En consideración a la naturaleza del objeto a contratar, el Fondo de Desarrollo Rural de </w:t>
      </w:r>
      <w:proofErr w:type="spellStart"/>
      <w:r w:rsidRPr="00FF0FFB">
        <w:rPr>
          <w:rFonts w:ascii="Garamond" w:hAnsi="Garamond" w:cs="Arial"/>
          <w:bCs/>
          <w:iCs/>
        </w:rPr>
        <w:t>Sumapaz</w:t>
      </w:r>
      <w:proofErr w:type="spellEnd"/>
      <w:r w:rsidRPr="00FF0FFB">
        <w:rPr>
          <w:rFonts w:ascii="Garamond" w:hAnsi="Garamond" w:cs="Arial"/>
          <w:bCs/>
          <w:iCs/>
        </w:rPr>
        <w:t xml:space="preserve"> ha determinado adelantar el proceso de selección de la oferta más favorable para la prestación del servicio de vigilancia y seguridad privada para las Instalaciones:</w:t>
      </w:r>
    </w:p>
    <w:p w14:paraId="44DCB1BC" w14:textId="77777777" w:rsidR="00AE1A9E" w:rsidRDefault="00AE1A9E" w:rsidP="00A618D1">
      <w:pPr>
        <w:tabs>
          <w:tab w:val="left" w:pos="795"/>
        </w:tabs>
        <w:jc w:val="both"/>
        <w:rPr>
          <w:rFonts w:ascii="Garamond" w:hAnsi="Garamond" w:cs="Arial"/>
          <w:bCs/>
          <w:iCs/>
        </w:rPr>
      </w:pPr>
    </w:p>
    <w:tbl>
      <w:tblPr>
        <w:tblStyle w:val="TableNormal"/>
        <w:tblW w:w="0" w:type="auto"/>
        <w:tblInd w:w="15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4"/>
        <w:gridCol w:w="4705"/>
      </w:tblGrid>
      <w:tr w:rsidR="00FF0FFB" w:rsidRPr="00FF0FFB" w14:paraId="584F965B" w14:textId="77777777" w:rsidTr="00B82341">
        <w:trPr>
          <w:trHeight w:val="697"/>
        </w:trPr>
        <w:tc>
          <w:tcPr>
            <w:tcW w:w="2264" w:type="dxa"/>
            <w:shd w:val="clear" w:color="auto" w:fill="F0F0F0"/>
          </w:tcPr>
          <w:p w14:paraId="219B3B59" w14:textId="77777777" w:rsidR="00FF0FFB" w:rsidRPr="00FF0FFB" w:rsidRDefault="00FF0FFB" w:rsidP="00B82341">
            <w:pPr>
              <w:pStyle w:val="TableParagraph"/>
              <w:spacing w:before="251"/>
              <w:ind w:left="10" w:right="1"/>
              <w:jc w:val="center"/>
              <w:rPr>
                <w:rFonts w:ascii="Garamond" w:hAnsi="Garamond"/>
                <w:b/>
              </w:rPr>
            </w:pPr>
            <w:r w:rsidRPr="00FF0FFB">
              <w:rPr>
                <w:rFonts w:ascii="Garamond" w:hAnsi="Garamond"/>
                <w:b/>
                <w:spacing w:val="-2"/>
                <w:w w:val="105"/>
              </w:rPr>
              <w:t>DENOMINACIÓN</w:t>
            </w:r>
          </w:p>
        </w:tc>
        <w:tc>
          <w:tcPr>
            <w:tcW w:w="4705" w:type="dxa"/>
            <w:shd w:val="clear" w:color="auto" w:fill="F0F0F0"/>
          </w:tcPr>
          <w:p w14:paraId="5B40998D" w14:textId="77777777" w:rsidR="00FF0FFB" w:rsidRPr="00FF0FFB" w:rsidRDefault="00FF0FFB" w:rsidP="00B82341">
            <w:pPr>
              <w:pStyle w:val="TableParagraph"/>
              <w:spacing w:before="251"/>
              <w:jc w:val="center"/>
              <w:rPr>
                <w:rFonts w:ascii="Garamond" w:hAnsi="Garamond"/>
                <w:b/>
              </w:rPr>
            </w:pPr>
            <w:r w:rsidRPr="00FF0FFB">
              <w:rPr>
                <w:rFonts w:ascii="Garamond" w:hAnsi="Garamond"/>
                <w:b/>
                <w:spacing w:val="-2"/>
              </w:rPr>
              <w:t>LUGAR</w:t>
            </w:r>
          </w:p>
        </w:tc>
      </w:tr>
      <w:tr w:rsidR="00FF0FFB" w:rsidRPr="00FF0FFB" w14:paraId="4A81DCF2" w14:textId="77777777" w:rsidTr="00525B26">
        <w:trPr>
          <w:trHeight w:val="362"/>
        </w:trPr>
        <w:tc>
          <w:tcPr>
            <w:tcW w:w="2264" w:type="dxa"/>
          </w:tcPr>
          <w:p w14:paraId="0047FCA0" w14:textId="77777777" w:rsidR="00FF0FFB" w:rsidRPr="00FF0FFB" w:rsidRDefault="00FF0FFB" w:rsidP="00525B26">
            <w:pPr>
              <w:pStyle w:val="TableParagraph"/>
              <w:spacing w:line="234" w:lineRule="exact"/>
              <w:ind w:left="10"/>
              <w:jc w:val="center"/>
              <w:rPr>
                <w:rFonts w:ascii="Garamond" w:hAnsi="Garamond"/>
              </w:rPr>
            </w:pPr>
            <w:r w:rsidRPr="00FF0FFB">
              <w:rPr>
                <w:rFonts w:ascii="Garamond" w:hAnsi="Garamond"/>
                <w:w w:val="90"/>
              </w:rPr>
              <w:t>Sede</w:t>
            </w:r>
            <w:r w:rsidRPr="00FF0FFB">
              <w:rPr>
                <w:rFonts w:ascii="Garamond" w:hAnsi="Garamond"/>
                <w:spacing w:val="-9"/>
                <w:w w:val="90"/>
              </w:rPr>
              <w:t xml:space="preserve"> </w:t>
            </w:r>
            <w:r w:rsidRPr="00FF0FFB">
              <w:rPr>
                <w:rFonts w:ascii="Garamond" w:hAnsi="Garamond"/>
                <w:spacing w:val="-10"/>
              </w:rPr>
              <w:t>1</w:t>
            </w:r>
          </w:p>
        </w:tc>
        <w:tc>
          <w:tcPr>
            <w:tcW w:w="4705" w:type="dxa"/>
          </w:tcPr>
          <w:p w14:paraId="64B33840" w14:textId="77777777" w:rsidR="00FF0FFB" w:rsidRPr="00FF0FFB" w:rsidRDefault="00FF0FFB" w:rsidP="00525B26">
            <w:pPr>
              <w:pStyle w:val="TableParagraph"/>
              <w:spacing w:line="234" w:lineRule="exact"/>
              <w:ind w:left="4"/>
              <w:rPr>
                <w:rFonts w:ascii="Garamond" w:hAnsi="Garamond"/>
              </w:rPr>
            </w:pPr>
            <w:r w:rsidRPr="00FF0FFB">
              <w:rPr>
                <w:rFonts w:ascii="Garamond" w:hAnsi="Garamond"/>
                <w:w w:val="90"/>
              </w:rPr>
              <w:t>Sede</w:t>
            </w:r>
            <w:r w:rsidRPr="00FF0FFB">
              <w:rPr>
                <w:rFonts w:ascii="Garamond" w:hAnsi="Garamond"/>
                <w:spacing w:val="-4"/>
              </w:rPr>
              <w:t xml:space="preserve"> </w:t>
            </w:r>
            <w:r w:rsidRPr="00FF0FFB">
              <w:rPr>
                <w:rFonts w:ascii="Garamond" w:hAnsi="Garamond"/>
                <w:w w:val="90"/>
              </w:rPr>
              <w:t>Administrativa</w:t>
            </w:r>
            <w:r w:rsidRPr="00FF0FFB">
              <w:rPr>
                <w:rFonts w:ascii="Garamond" w:hAnsi="Garamond"/>
                <w:spacing w:val="-4"/>
              </w:rPr>
              <w:t xml:space="preserve"> </w:t>
            </w:r>
            <w:r w:rsidRPr="00FF0FFB">
              <w:rPr>
                <w:rFonts w:ascii="Garamond" w:hAnsi="Garamond"/>
                <w:w w:val="90"/>
              </w:rPr>
              <w:t>-</w:t>
            </w:r>
            <w:r w:rsidRPr="00FF0FFB">
              <w:rPr>
                <w:rFonts w:ascii="Garamond" w:hAnsi="Garamond"/>
                <w:spacing w:val="-6"/>
              </w:rPr>
              <w:t xml:space="preserve"> </w:t>
            </w:r>
            <w:r w:rsidRPr="00FF0FFB">
              <w:rPr>
                <w:rFonts w:ascii="Garamond" w:hAnsi="Garamond"/>
                <w:w w:val="90"/>
              </w:rPr>
              <w:t>Corregimiento</w:t>
            </w:r>
            <w:r w:rsidRPr="00FF0FFB">
              <w:rPr>
                <w:rFonts w:ascii="Garamond" w:hAnsi="Garamond"/>
                <w:spacing w:val="-6"/>
              </w:rPr>
              <w:t xml:space="preserve"> </w:t>
            </w:r>
            <w:r w:rsidRPr="00FF0FFB">
              <w:rPr>
                <w:rFonts w:ascii="Garamond" w:hAnsi="Garamond"/>
                <w:spacing w:val="-2"/>
                <w:w w:val="90"/>
              </w:rPr>
              <w:t>Betania</w:t>
            </w:r>
          </w:p>
        </w:tc>
      </w:tr>
      <w:tr w:rsidR="00FF0FFB" w:rsidRPr="00FF0FFB" w14:paraId="209391F1" w14:textId="77777777" w:rsidTr="00525B26">
        <w:trPr>
          <w:trHeight w:val="364"/>
        </w:trPr>
        <w:tc>
          <w:tcPr>
            <w:tcW w:w="2264" w:type="dxa"/>
          </w:tcPr>
          <w:p w14:paraId="73061524" w14:textId="77777777" w:rsidR="00FF0FFB" w:rsidRPr="00FF0FFB" w:rsidRDefault="00FF0FFB" w:rsidP="00525B26">
            <w:pPr>
              <w:pStyle w:val="TableParagraph"/>
              <w:spacing w:line="234" w:lineRule="exact"/>
              <w:ind w:left="10"/>
              <w:jc w:val="center"/>
              <w:rPr>
                <w:rFonts w:ascii="Garamond" w:hAnsi="Garamond"/>
              </w:rPr>
            </w:pPr>
            <w:r w:rsidRPr="00FF0FFB">
              <w:rPr>
                <w:rFonts w:ascii="Garamond" w:hAnsi="Garamond"/>
                <w:w w:val="90"/>
              </w:rPr>
              <w:t>Sede</w:t>
            </w:r>
            <w:r w:rsidRPr="00FF0FFB">
              <w:rPr>
                <w:rFonts w:ascii="Garamond" w:hAnsi="Garamond"/>
                <w:spacing w:val="-9"/>
                <w:w w:val="90"/>
              </w:rPr>
              <w:t xml:space="preserve"> </w:t>
            </w:r>
            <w:r w:rsidRPr="00FF0FFB">
              <w:rPr>
                <w:rFonts w:ascii="Garamond" w:hAnsi="Garamond"/>
                <w:spacing w:val="-10"/>
              </w:rPr>
              <w:t>2</w:t>
            </w:r>
          </w:p>
        </w:tc>
        <w:tc>
          <w:tcPr>
            <w:tcW w:w="4705" w:type="dxa"/>
          </w:tcPr>
          <w:p w14:paraId="4B65EF21" w14:textId="77777777" w:rsidR="00FF0FFB" w:rsidRPr="00FF0FFB" w:rsidRDefault="00FF0FFB" w:rsidP="00525B26">
            <w:pPr>
              <w:pStyle w:val="TableParagraph"/>
              <w:spacing w:line="234" w:lineRule="exact"/>
              <w:ind w:left="4"/>
              <w:rPr>
                <w:rFonts w:ascii="Garamond" w:hAnsi="Garamond"/>
              </w:rPr>
            </w:pPr>
            <w:r w:rsidRPr="00FF0FFB">
              <w:rPr>
                <w:rFonts w:ascii="Garamond" w:hAnsi="Garamond"/>
                <w:w w:val="90"/>
              </w:rPr>
              <w:t>Sede</w:t>
            </w:r>
            <w:r w:rsidRPr="00FF0FFB">
              <w:rPr>
                <w:rFonts w:ascii="Garamond" w:hAnsi="Garamond"/>
                <w:spacing w:val="-2"/>
                <w:w w:val="90"/>
              </w:rPr>
              <w:t xml:space="preserve"> </w:t>
            </w:r>
            <w:r w:rsidRPr="00FF0FFB">
              <w:rPr>
                <w:rFonts w:ascii="Garamond" w:hAnsi="Garamond"/>
                <w:w w:val="90"/>
              </w:rPr>
              <w:t>Administrativa</w:t>
            </w:r>
            <w:r w:rsidRPr="00FF0FFB">
              <w:rPr>
                <w:rFonts w:ascii="Garamond" w:hAnsi="Garamond"/>
                <w:spacing w:val="-4"/>
              </w:rPr>
              <w:t xml:space="preserve"> </w:t>
            </w:r>
            <w:r w:rsidRPr="00FF0FFB">
              <w:rPr>
                <w:rFonts w:ascii="Garamond" w:hAnsi="Garamond"/>
                <w:w w:val="90"/>
              </w:rPr>
              <w:t>-</w:t>
            </w:r>
            <w:r w:rsidRPr="00FF0FFB">
              <w:rPr>
                <w:rFonts w:ascii="Garamond" w:hAnsi="Garamond"/>
                <w:spacing w:val="-1"/>
                <w:w w:val="90"/>
              </w:rPr>
              <w:t xml:space="preserve"> </w:t>
            </w:r>
            <w:r w:rsidRPr="00FF0FFB">
              <w:rPr>
                <w:rFonts w:ascii="Garamond" w:hAnsi="Garamond"/>
                <w:w w:val="90"/>
              </w:rPr>
              <w:t>Corregimiento</w:t>
            </w:r>
            <w:r w:rsidRPr="00FF0FFB">
              <w:rPr>
                <w:rFonts w:ascii="Garamond" w:hAnsi="Garamond"/>
                <w:spacing w:val="-6"/>
              </w:rPr>
              <w:t xml:space="preserve"> </w:t>
            </w:r>
            <w:r w:rsidRPr="00FF0FFB">
              <w:rPr>
                <w:rFonts w:ascii="Garamond" w:hAnsi="Garamond"/>
                <w:w w:val="90"/>
              </w:rPr>
              <w:t>San</w:t>
            </w:r>
            <w:r w:rsidRPr="00FF0FFB">
              <w:rPr>
                <w:rFonts w:ascii="Garamond" w:hAnsi="Garamond"/>
                <w:spacing w:val="-3"/>
                <w:w w:val="90"/>
              </w:rPr>
              <w:t xml:space="preserve"> </w:t>
            </w:r>
            <w:r w:rsidRPr="00FF0FFB">
              <w:rPr>
                <w:rFonts w:ascii="Garamond" w:hAnsi="Garamond"/>
                <w:spacing w:val="-4"/>
                <w:w w:val="90"/>
              </w:rPr>
              <w:t>Juan</w:t>
            </w:r>
          </w:p>
        </w:tc>
      </w:tr>
      <w:tr w:rsidR="00FF0FFB" w:rsidRPr="00FF0FFB" w14:paraId="6E9B12DD" w14:textId="77777777" w:rsidTr="00525B26">
        <w:trPr>
          <w:trHeight w:val="361"/>
        </w:trPr>
        <w:tc>
          <w:tcPr>
            <w:tcW w:w="2264" w:type="dxa"/>
          </w:tcPr>
          <w:p w14:paraId="585292EE" w14:textId="77777777" w:rsidR="00FF0FFB" w:rsidRPr="00FF0FFB" w:rsidRDefault="00FF0FFB" w:rsidP="00525B26">
            <w:pPr>
              <w:pStyle w:val="TableParagraph"/>
              <w:spacing w:line="234" w:lineRule="exact"/>
              <w:ind w:left="10"/>
              <w:jc w:val="center"/>
              <w:rPr>
                <w:rFonts w:ascii="Garamond" w:hAnsi="Garamond"/>
              </w:rPr>
            </w:pPr>
            <w:r w:rsidRPr="00FF0FFB">
              <w:rPr>
                <w:rFonts w:ascii="Garamond" w:hAnsi="Garamond"/>
                <w:w w:val="90"/>
              </w:rPr>
              <w:t>Sede</w:t>
            </w:r>
            <w:r w:rsidRPr="00FF0FFB">
              <w:rPr>
                <w:rFonts w:ascii="Garamond" w:hAnsi="Garamond"/>
                <w:spacing w:val="-9"/>
                <w:w w:val="90"/>
              </w:rPr>
              <w:t xml:space="preserve"> </w:t>
            </w:r>
            <w:r w:rsidRPr="00FF0FFB">
              <w:rPr>
                <w:rFonts w:ascii="Garamond" w:hAnsi="Garamond"/>
                <w:spacing w:val="-10"/>
              </w:rPr>
              <w:t>3</w:t>
            </w:r>
          </w:p>
        </w:tc>
        <w:tc>
          <w:tcPr>
            <w:tcW w:w="4705" w:type="dxa"/>
          </w:tcPr>
          <w:p w14:paraId="72DBA021" w14:textId="77777777" w:rsidR="00FF0FFB" w:rsidRPr="00FF0FFB" w:rsidRDefault="00FF0FFB" w:rsidP="00525B26">
            <w:pPr>
              <w:pStyle w:val="TableParagraph"/>
              <w:spacing w:line="234" w:lineRule="exact"/>
              <w:ind w:left="4"/>
              <w:rPr>
                <w:rFonts w:ascii="Garamond" w:hAnsi="Garamond"/>
              </w:rPr>
            </w:pPr>
            <w:proofErr w:type="spellStart"/>
            <w:r w:rsidRPr="00FF0FFB">
              <w:rPr>
                <w:rFonts w:ascii="Garamond" w:hAnsi="Garamond"/>
                <w:spacing w:val="-2"/>
                <w:w w:val="90"/>
              </w:rPr>
              <w:t>Corregiduría</w:t>
            </w:r>
            <w:proofErr w:type="spellEnd"/>
            <w:r w:rsidRPr="00FF0FFB">
              <w:rPr>
                <w:rFonts w:ascii="Garamond" w:hAnsi="Garamond"/>
              </w:rPr>
              <w:t xml:space="preserve"> </w:t>
            </w:r>
            <w:r w:rsidRPr="00FF0FFB">
              <w:rPr>
                <w:rFonts w:ascii="Garamond" w:hAnsi="Garamond"/>
                <w:spacing w:val="-2"/>
                <w:w w:val="90"/>
              </w:rPr>
              <w:t>Betania,</w:t>
            </w:r>
            <w:r w:rsidRPr="00FF0FFB">
              <w:rPr>
                <w:rFonts w:ascii="Garamond" w:hAnsi="Garamond"/>
                <w:spacing w:val="1"/>
              </w:rPr>
              <w:t xml:space="preserve"> </w:t>
            </w:r>
            <w:r w:rsidRPr="00FF0FFB">
              <w:rPr>
                <w:rFonts w:ascii="Garamond" w:hAnsi="Garamond"/>
                <w:spacing w:val="-2"/>
                <w:w w:val="90"/>
              </w:rPr>
              <w:t>Vereda</w:t>
            </w:r>
            <w:r w:rsidRPr="00FF0FFB">
              <w:rPr>
                <w:rFonts w:ascii="Garamond" w:hAnsi="Garamond"/>
                <w:spacing w:val="3"/>
              </w:rPr>
              <w:t xml:space="preserve"> </w:t>
            </w:r>
            <w:r w:rsidRPr="00FF0FFB">
              <w:rPr>
                <w:rFonts w:ascii="Garamond" w:hAnsi="Garamond"/>
                <w:spacing w:val="-2"/>
                <w:w w:val="90"/>
              </w:rPr>
              <w:t>Betania</w:t>
            </w:r>
          </w:p>
        </w:tc>
      </w:tr>
      <w:tr w:rsidR="00FF0FFB" w:rsidRPr="00FF0FFB" w14:paraId="0D7F9042" w14:textId="77777777" w:rsidTr="00525B26">
        <w:trPr>
          <w:trHeight w:val="360"/>
        </w:trPr>
        <w:tc>
          <w:tcPr>
            <w:tcW w:w="2264" w:type="dxa"/>
          </w:tcPr>
          <w:p w14:paraId="4E2F924F" w14:textId="77777777" w:rsidR="00FF0FFB" w:rsidRPr="00FF0FFB" w:rsidRDefault="00FF0FFB" w:rsidP="00525B26">
            <w:pPr>
              <w:pStyle w:val="TableParagraph"/>
              <w:spacing w:line="232" w:lineRule="exact"/>
              <w:ind w:left="10"/>
              <w:jc w:val="center"/>
              <w:rPr>
                <w:rFonts w:ascii="Garamond" w:hAnsi="Garamond"/>
              </w:rPr>
            </w:pPr>
            <w:r w:rsidRPr="00FF0FFB">
              <w:rPr>
                <w:rFonts w:ascii="Garamond" w:hAnsi="Garamond"/>
                <w:w w:val="90"/>
              </w:rPr>
              <w:t>Sede</w:t>
            </w:r>
            <w:r w:rsidRPr="00FF0FFB">
              <w:rPr>
                <w:rFonts w:ascii="Garamond" w:hAnsi="Garamond"/>
                <w:spacing w:val="-9"/>
                <w:w w:val="90"/>
              </w:rPr>
              <w:t xml:space="preserve"> </w:t>
            </w:r>
            <w:r w:rsidRPr="00FF0FFB">
              <w:rPr>
                <w:rFonts w:ascii="Garamond" w:hAnsi="Garamond"/>
                <w:spacing w:val="-10"/>
              </w:rPr>
              <w:t>4</w:t>
            </w:r>
          </w:p>
        </w:tc>
        <w:tc>
          <w:tcPr>
            <w:tcW w:w="4705" w:type="dxa"/>
          </w:tcPr>
          <w:p w14:paraId="120CBB71" w14:textId="77777777" w:rsidR="00FF0FFB" w:rsidRPr="00FF0FFB" w:rsidRDefault="00FF0FFB" w:rsidP="00525B26">
            <w:pPr>
              <w:pStyle w:val="TableParagraph"/>
              <w:spacing w:line="232" w:lineRule="exact"/>
              <w:ind w:left="4"/>
              <w:rPr>
                <w:rFonts w:ascii="Garamond" w:hAnsi="Garamond"/>
              </w:rPr>
            </w:pPr>
            <w:proofErr w:type="spellStart"/>
            <w:r w:rsidRPr="00FF0FFB">
              <w:rPr>
                <w:rFonts w:ascii="Garamond" w:hAnsi="Garamond"/>
                <w:w w:val="90"/>
              </w:rPr>
              <w:t>Corregiduría</w:t>
            </w:r>
            <w:proofErr w:type="spellEnd"/>
            <w:r w:rsidRPr="00FF0FFB">
              <w:rPr>
                <w:rFonts w:ascii="Garamond" w:hAnsi="Garamond"/>
                <w:spacing w:val="13"/>
              </w:rPr>
              <w:t xml:space="preserve"> </w:t>
            </w:r>
            <w:proofErr w:type="spellStart"/>
            <w:r w:rsidRPr="00FF0FFB">
              <w:rPr>
                <w:rFonts w:ascii="Garamond" w:hAnsi="Garamond"/>
                <w:w w:val="90"/>
              </w:rPr>
              <w:t>Nazareth</w:t>
            </w:r>
            <w:proofErr w:type="spellEnd"/>
            <w:r w:rsidRPr="00FF0FFB">
              <w:rPr>
                <w:rFonts w:ascii="Garamond" w:hAnsi="Garamond"/>
                <w:w w:val="90"/>
              </w:rPr>
              <w:t>,</w:t>
            </w:r>
            <w:r w:rsidRPr="00FF0FFB">
              <w:rPr>
                <w:rFonts w:ascii="Garamond" w:hAnsi="Garamond"/>
                <w:spacing w:val="11"/>
              </w:rPr>
              <w:t xml:space="preserve"> </w:t>
            </w:r>
            <w:r w:rsidRPr="00FF0FFB">
              <w:rPr>
                <w:rFonts w:ascii="Garamond" w:hAnsi="Garamond"/>
                <w:w w:val="90"/>
              </w:rPr>
              <w:t>Vereda</w:t>
            </w:r>
            <w:r w:rsidRPr="00FF0FFB">
              <w:rPr>
                <w:rFonts w:ascii="Garamond" w:hAnsi="Garamond"/>
                <w:spacing w:val="14"/>
              </w:rPr>
              <w:t xml:space="preserve"> </w:t>
            </w:r>
            <w:proofErr w:type="spellStart"/>
            <w:r w:rsidRPr="00FF0FFB">
              <w:rPr>
                <w:rFonts w:ascii="Garamond" w:hAnsi="Garamond"/>
                <w:spacing w:val="-2"/>
                <w:w w:val="90"/>
              </w:rPr>
              <w:t>Nazareth</w:t>
            </w:r>
            <w:proofErr w:type="spellEnd"/>
          </w:p>
        </w:tc>
      </w:tr>
      <w:tr w:rsidR="00FF0FFB" w:rsidRPr="00FF0FFB" w14:paraId="519037CA" w14:textId="77777777" w:rsidTr="00525B26">
        <w:trPr>
          <w:trHeight w:val="366"/>
        </w:trPr>
        <w:tc>
          <w:tcPr>
            <w:tcW w:w="2264" w:type="dxa"/>
          </w:tcPr>
          <w:p w14:paraId="71CDDBE9" w14:textId="77777777" w:rsidR="00FF0FFB" w:rsidRPr="00FF0FFB" w:rsidRDefault="00FF0FFB" w:rsidP="00525B26">
            <w:pPr>
              <w:pStyle w:val="TableParagraph"/>
              <w:spacing w:line="234" w:lineRule="exact"/>
              <w:ind w:left="10"/>
              <w:jc w:val="center"/>
              <w:rPr>
                <w:rFonts w:ascii="Garamond" w:hAnsi="Garamond"/>
              </w:rPr>
            </w:pPr>
            <w:r w:rsidRPr="00FF0FFB">
              <w:rPr>
                <w:rFonts w:ascii="Garamond" w:hAnsi="Garamond"/>
                <w:w w:val="90"/>
              </w:rPr>
              <w:t>Sede</w:t>
            </w:r>
            <w:r w:rsidRPr="00FF0FFB">
              <w:rPr>
                <w:rFonts w:ascii="Garamond" w:hAnsi="Garamond"/>
                <w:spacing w:val="-9"/>
                <w:w w:val="90"/>
              </w:rPr>
              <w:t xml:space="preserve"> </w:t>
            </w:r>
            <w:r w:rsidRPr="00FF0FFB">
              <w:rPr>
                <w:rFonts w:ascii="Garamond" w:hAnsi="Garamond"/>
                <w:spacing w:val="-10"/>
              </w:rPr>
              <w:t>5</w:t>
            </w:r>
          </w:p>
        </w:tc>
        <w:tc>
          <w:tcPr>
            <w:tcW w:w="4705" w:type="dxa"/>
          </w:tcPr>
          <w:p w14:paraId="017A72BC" w14:textId="77777777" w:rsidR="00FF0FFB" w:rsidRPr="00FF0FFB" w:rsidRDefault="00FF0FFB" w:rsidP="00525B26">
            <w:pPr>
              <w:pStyle w:val="TableParagraph"/>
              <w:spacing w:line="234" w:lineRule="exact"/>
              <w:ind w:left="4"/>
              <w:rPr>
                <w:rFonts w:ascii="Garamond" w:hAnsi="Garamond"/>
              </w:rPr>
            </w:pPr>
            <w:proofErr w:type="spellStart"/>
            <w:r w:rsidRPr="00FF0FFB">
              <w:rPr>
                <w:rFonts w:ascii="Garamond" w:hAnsi="Garamond"/>
                <w:w w:val="90"/>
              </w:rPr>
              <w:t>Corregiduría</w:t>
            </w:r>
            <w:proofErr w:type="spellEnd"/>
            <w:r w:rsidRPr="00FF0FFB">
              <w:rPr>
                <w:rFonts w:ascii="Garamond" w:hAnsi="Garamond"/>
                <w:spacing w:val="-9"/>
                <w:w w:val="90"/>
              </w:rPr>
              <w:t xml:space="preserve"> </w:t>
            </w:r>
            <w:r w:rsidRPr="00FF0FFB">
              <w:rPr>
                <w:rFonts w:ascii="Garamond" w:hAnsi="Garamond"/>
                <w:w w:val="90"/>
              </w:rPr>
              <w:t>San</w:t>
            </w:r>
            <w:r w:rsidRPr="00FF0FFB">
              <w:rPr>
                <w:rFonts w:ascii="Garamond" w:hAnsi="Garamond"/>
                <w:spacing w:val="-9"/>
                <w:w w:val="90"/>
              </w:rPr>
              <w:t xml:space="preserve"> </w:t>
            </w:r>
            <w:r w:rsidRPr="00FF0FFB">
              <w:rPr>
                <w:rFonts w:ascii="Garamond" w:hAnsi="Garamond"/>
                <w:w w:val="90"/>
              </w:rPr>
              <w:t>Juan,</w:t>
            </w:r>
            <w:r w:rsidRPr="00FF0FFB">
              <w:rPr>
                <w:rFonts w:ascii="Garamond" w:hAnsi="Garamond"/>
                <w:spacing w:val="-8"/>
                <w:w w:val="90"/>
              </w:rPr>
              <w:t xml:space="preserve"> </w:t>
            </w:r>
            <w:r w:rsidRPr="00FF0FFB">
              <w:rPr>
                <w:rFonts w:ascii="Garamond" w:hAnsi="Garamond"/>
                <w:w w:val="90"/>
              </w:rPr>
              <w:t>Vereda</w:t>
            </w:r>
            <w:r w:rsidRPr="00FF0FFB">
              <w:rPr>
                <w:rFonts w:ascii="Garamond" w:hAnsi="Garamond"/>
                <w:spacing w:val="-7"/>
                <w:w w:val="90"/>
              </w:rPr>
              <w:t xml:space="preserve"> </w:t>
            </w:r>
            <w:r w:rsidRPr="00FF0FFB">
              <w:rPr>
                <w:rFonts w:ascii="Garamond" w:hAnsi="Garamond"/>
                <w:w w:val="90"/>
              </w:rPr>
              <w:t>San</w:t>
            </w:r>
            <w:r w:rsidRPr="00FF0FFB">
              <w:rPr>
                <w:rFonts w:ascii="Garamond" w:hAnsi="Garamond"/>
                <w:spacing w:val="-7"/>
                <w:w w:val="90"/>
              </w:rPr>
              <w:t xml:space="preserve"> </w:t>
            </w:r>
            <w:r w:rsidRPr="00FF0FFB">
              <w:rPr>
                <w:rFonts w:ascii="Garamond" w:hAnsi="Garamond"/>
                <w:spacing w:val="-4"/>
                <w:w w:val="90"/>
              </w:rPr>
              <w:t>Juan</w:t>
            </w:r>
          </w:p>
        </w:tc>
      </w:tr>
    </w:tbl>
    <w:p w14:paraId="619B44E6" w14:textId="77777777" w:rsidR="00AE1A9E" w:rsidRDefault="00AE1A9E" w:rsidP="00A618D1">
      <w:pPr>
        <w:tabs>
          <w:tab w:val="left" w:pos="795"/>
        </w:tabs>
        <w:jc w:val="both"/>
        <w:rPr>
          <w:rFonts w:ascii="Garamond" w:hAnsi="Garamond" w:cs="Arial"/>
          <w:bCs/>
          <w:iCs/>
        </w:rPr>
      </w:pPr>
    </w:p>
    <w:p w14:paraId="634B65E9" w14:textId="77777777" w:rsidR="005B248D" w:rsidRDefault="00123C69" w:rsidP="00123C69">
      <w:pPr>
        <w:tabs>
          <w:tab w:val="left" w:pos="795"/>
        </w:tabs>
        <w:jc w:val="both"/>
        <w:rPr>
          <w:rFonts w:ascii="Garamond" w:hAnsi="Garamond" w:cs="Arial"/>
          <w:bCs/>
          <w:iCs/>
        </w:rPr>
      </w:pPr>
      <w:r w:rsidRPr="00123C69">
        <w:rPr>
          <w:rFonts w:ascii="Garamond" w:hAnsi="Garamond" w:cs="Arial"/>
          <w:bCs/>
          <w:iCs/>
        </w:rPr>
        <w:t>Debido a su naturaleza, misión y visión, la Administración Local no puede asumir directamente la prestación del servicio de seguridad, ya que esto requiere contar con un equipo especializado, una planta de personal, así como la adquisición y mantenimiento de tecnología y armamento, además, implica gestionar licencias de funcionamiento, permisos de porte y uso de armas, entre otros aspectos regulados para este tipo de empresas.</w:t>
      </w:r>
    </w:p>
    <w:p w14:paraId="0F714F69" w14:textId="77777777" w:rsidR="005B248D" w:rsidRDefault="005B248D" w:rsidP="00123C69">
      <w:pPr>
        <w:tabs>
          <w:tab w:val="left" w:pos="795"/>
        </w:tabs>
        <w:jc w:val="both"/>
        <w:rPr>
          <w:rFonts w:ascii="Garamond" w:hAnsi="Garamond" w:cs="Arial"/>
          <w:bCs/>
          <w:iCs/>
        </w:rPr>
      </w:pPr>
    </w:p>
    <w:p w14:paraId="1CAF0FF6" w14:textId="46F8464E" w:rsidR="00AE1A9E" w:rsidRDefault="001D49A4" w:rsidP="00123C69">
      <w:pPr>
        <w:tabs>
          <w:tab w:val="left" w:pos="795"/>
        </w:tabs>
        <w:jc w:val="both"/>
        <w:rPr>
          <w:rFonts w:ascii="Garamond" w:hAnsi="Garamond" w:cs="Arial"/>
          <w:bCs/>
          <w:iCs/>
        </w:rPr>
      </w:pPr>
      <w:r w:rsidRPr="00930F9D">
        <w:rPr>
          <w:rFonts w:ascii="Garamond" w:hAnsi="Garamond" w:cs="Arial"/>
        </w:rPr>
        <w:t xml:space="preserve">De acuerdo con lo anteriormente expuesto, </w:t>
      </w:r>
      <w:r w:rsidR="00123C69" w:rsidRPr="00123C69">
        <w:rPr>
          <w:rFonts w:ascii="Garamond" w:hAnsi="Garamond" w:cs="Arial"/>
          <w:bCs/>
          <w:iCs/>
        </w:rPr>
        <w:t>el Fondo de Desa</w:t>
      </w:r>
      <w:r w:rsidR="005B248D">
        <w:rPr>
          <w:rFonts w:ascii="Garamond" w:hAnsi="Garamond" w:cs="Arial"/>
          <w:bCs/>
          <w:iCs/>
        </w:rPr>
        <w:t xml:space="preserve">rrollo Rural de </w:t>
      </w:r>
      <w:proofErr w:type="spellStart"/>
      <w:r w:rsidR="005B248D">
        <w:rPr>
          <w:rFonts w:ascii="Garamond" w:hAnsi="Garamond" w:cs="Arial"/>
          <w:bCs/>
          <w:iCs/>
        </w:rPr>
        <w:t>Sumapaz</w:t>
      </w:r>
      <w:proofErr w:type="spellEnd"/>
      <w:r w:rsidR="005B248D">
        <w:rPr>
          <w:rFonts w:ascii="Garamond" w:hAnsi="Garamond" w:cs="Arial"/>
          <w:bCs/>
          <w:iCs/>
        </w:rPr>
        <w:t xml:space="preserve">, con el </w:t>
      </w:r>
      <w:r w:rsidR="00123C69" w:rsidRPr="00123C69">
        <w:rPr>
          <w:rFonts w:ascii="Garamond" w:hAnsi="Garamond" w:cs="Arial"/>
          <w:bCs/>
          <w:iCs/>
        </w:rPr>
        <w:t>propósito de proteger su patrimonio y garantizar la seguridad de las personas, necesita contratar una empresa debidamente acreditada ante la Superintendencia de Vigilancia y Seguridad Privada, que cumpla con los requisitos establecidos en las especificaciones técnicas.</w:t>
      </w:r>
    </w:p>
    <w:p w14:paraId="7D5714F3" w14:textId="77777777" w:rsidR="00F81C41" w:rsidRPr="00930F9D" w:rsidRDefault="00F81C41" w:rsidP="00F81C41">
      <w:pPr>
        <w:autoSpaceDE w:val="0"/>
        <w:jc w:val="both"/>
        <w:rPr>
          <w:rFonts w:ascii="Garamond" w:hAnsi="Garamond" w:cs="Arial"/>
          <w:color w:val="A6A6A6"/>
        </w:rPr>
      </w:pPr>
    </w:p>
    <w:p w14:paraId="10CB9CCD" w14:textId="77777777" w:rsidR="00F81C41" w:rsidRPr="00930F9D" w:rsidRDefault="00F81C41" w:rsidP="00F81C41">
      <w:pPr>
        <w:jc w:val="both"/>
        <w:rPr>
          <w:rFonts w:ascii="Garamond" w:hAnsi="Garamond" w:cs="Arial"/>
          <w:b/>
        </w:rPr>
      </w:pPr>
      <w:r w:rsidRPr="00930F9D">
        <w:rPr>
          <w:rFonts w:ascii="Garamond" w:hAnsi="Garamond" w:cs="Arial"/>
          <w:b/>
        </w:rPr>
        <w:t xml:space="preserve">1.2 CONVENIENCIA DE LA CONTRATACIÓN </w:t>
      </w:r>
    </w:p>
    <w:p w14:paraId="6E4B14F3" w14:textId="77777777" w:rsidR="00F81C41" w:rsidRPr="00930F9D" w:rsidRDefault="00F81C41" w:rsidP="00F81C41">
      <w:pPr>
        <w:jc w:val="both"/>
        <w:rPr>
          <w:rFonts w:ascii="Garamond" w:hAnsi="Garamond" w:cs="Arial"/>
          <w:b/>
        </w:rPr>
      </w:pPr>
    </w:p>
    <w:p w14:paraId="51334764" w14:textId="77777777" w:rsidR="005451BF" w:rsidRPr="005451BF" w:rsidRDefault="005451BF" w:rsidP="005451BF">
      <w:pPr>
        <w:jc w:val="both"/>
        <w:rPr>
          <w:rFonts w:ascii="Garamond" w:hAnsi="Garamond" w:cs="Arial"/>
        </w:rPr>
      </w:pPr>
      <w:r w:rsidRPr="005451BF">
        <w:rPr>
          <w:rFonts w:ascii="Garamond" w:hAnsi="Garamond" w:cs="Arial"/>
        </w:rPr>
        <w:t>Los bienes muebles e inmuebles con que cuenta la entidad son de naturaleza estatal, por tanto, es imperioso ejercer en ellos una custodia y vigilancia especial acudiendo a una empresa especializada que asuma la responsabilidad por su cuidado, vigilancia y los proteja de actos delictivos, de saboteo, o actos en su contra.</w:t>
      </w:r>
    </w:p>
    <w:p w14:paraId="09FC9B44" w14:textId="77777777" w:rsidR="005451BF" w:rsidRDefault="005451BF" w:rsidP="005451BF">
      <w:pPr>
        <w:jc w:val="both"/>
        <w:rPr>
          <w:rFonts w:ascii="Garamond" w:hAnsi="Garamond" w:cs="Arial"/>
        </w:rPr>
      </w:pPr>
    </w:p>
    <w:p w14:paraId="3746B300" w14:textId="7950896E" w:rsidR="005451BF" w:rsidRPr="005451BF" w:rsidRDefault="005451BF" w:rsidP="005451BF">
      <w:pPr>
        <w:jc w:val="both"/>
        <w:rPr>
          <w:rFonts w:ascii="Garamond" w:hAnsi="Garamond" w:cs="Arial"/>
        </w:rPr>
      </w:pPr>
      <w:r w:rsidRPr="005451BF">
        <w:rPr>
          <w:rFonts w:ascii="Garamond" w:hAnsi="Garamond" w:cs="Arial"/>
        </w:rPr>
        <w:t xml:space="preserve">La Alcaldía Rural de </w:t>
      </w:r>
      <w:proofErr w:type="spellStart"/>
      <w:r w:rsidRPr="005451BF">
        <w:rPr>
          <w:rFonts w:ascii="Garamond" w:hAnsi="Garamond" w:cs="Arial"/>
        </w:rPr>
        <w:t>Sumapaz</w:t>
      </w:r>
      <w:proofErr w:type="spellEnd"/>
      <w:r w:rsidRPr="005451BF">
        <w:rPr>
          <w:rFonts w:ascii="Garamond" w:hAnsi="Garamond" w:cs="Arial"/>
        </w:rPr>
        <w:t xml:space="preserve"> presta un servicio de atención al usuario el cual</w:t>
      </w:r>
      <w:r>
        <w:rPr>
          <w:rFonts w:ascii="Garamond" w:hAnsi="Garamond" w:cs="Arial"/>
        </w:rPr>
        <w:t xml:space="preserve"> es utilizado por la comunidad </w:t>
      </w:r>
      <w:proofErr w:type="spellStart"/>
      <w:r>
        <w:rPr>
          <w:rFonts w:ascii="Garamond" w:hAnsi="Garamond" w:cs="Arial"/>
        </w:rPr>
        <w:t>S</w:t>
      </w:r>
      <w:r w:rsidRPr="005451BF">
        <w:rPr>
          <w:rFonts w:ascii="Garamond" w:hAnsi="Garamond" w:cs="Arial"/>
        </w:rPr>
        <w:t>umapaceña</w:t>
      </w:r>
      <w:proofErr w:type="spellEnd"/>
      <w:r w:rsidRPr="005451BF">
        <w:rPr>
          <w:rFonts w:ascii="Garamond" w:hAnsi="Garamond" w:cs="Arial"/>
        </w:rPr>
        <w:t xml:space="preserve"> de manera presencial, por lo cual cada una de las sedes presenta no solo un constante flujo de entrada y salida de personal sino también de población de la localidad, por lo cual se visualiza la importancia de contar con un servicio que garantice la seguridad dentro de las instalaciones administrativas ubicadas en las veredas de Betania y San Juan.</w:t>
      </w:r>
    </w:p>
    <w:p w14:paraId="3ADD2697" w14:textId="77777777" w:rsidR="005451BF" w:rsidRDefault="005451BF" w:rsidP="005451BF">
      <w:pPr>
        <w:jc w:val="both"/>
        <w:rPr>
          <w:rFonts w:ascii="Garamond" w:hAnsi="Garamond" w:cs="Arial"/>
        </w:rPr>
      </w:pPr>
    </w:p>
    <w:p w14:paraId="2E4DE184" w14:textId="77777777" w:rsidR="005451BF" w:rsidRPr="005451BF" w:rsidRDefault="005451BF" w:rsidP="005451BF">
      <w:pPr>
        <w:jc w:val="both"/>
        <w:rPr>
          <w:rFonts w:ascii="Garamond" w:hAnsi="Garamond" w:cs="Arial"/>
        </w:rPr>
      </w:pPr>
      <w:r w:rsidRPr="005451BF">
        <w:rPr>
          <w:rFonts w:ascii="Garamond" w:hAnsi="Garamond" w:cs="Arial"/>
        </w:rPr>
        <w:t>Así mismo, se presenta la necesidad de garantizar la seguridad en los desplazamientos de ciertos funcionarios de la Alcaldía teniendo en cuenta lo estipulado en la Alerta Temprana No. 005 de 2022 emitida por la Defensoría del Pueblo, razón por la cual se requiere personal de vigilancia móvil, en este caso denominado “Conductor Escolta”, servicio que deberá contratar personal con la experiencia, capacidad y dotación requerida que permitan garantizar la debida ejecución del contrato.</w:t>
      </w:r>
    </w:p>
    <w:p w14:paraId="2D6CB14A" w14:textId="11DD80FE" w:rsidR="005451BF" w:rsidRPr="005451BF" w:rsidRDefault="005451BF" w:rsidP="005451BF">
      <w:pPr>
        <w:jc w:val="both"/>
        <w:rPr>
          <w:rFonts w:ascii="Garamond" w:hAnsi="Garamond" w:cs="Arial"/>
        </w:rPr>
      </w:pPr>
      <w:r w:rsidRPr="005451BF">
        <w:rPr>
          <w:rFonts w:ascii="Garamond" w:hAnsi="Garamond" w:cs="Arial"/>
        </w:rPr>
        <w:t>De igual manera, por medio de la presente contratación se está dando cumplimiento al objetivo de la Administración Local de garantizar el adecuado funcionamiento y operativ</w:t>
      </w:r>
      <w:r>
        <w:rPr>
          <w:rFonts w:ascii="Garamond" w:hAnsi="Garamond" w:cs="Arial"/>
        </w:rPr>
        <w:t xml:space="preserve">idad, para el desarrollo de sus </w:t>
      </w:r>
      <w:r w:rsidRPr="005451BF">
        <w:rPr>
          <w:rFonts w:ascii="Garamond" w:hAnsi="Garamond" w:cs="Arial"/>
        </w:rPr>
        <w:t>competencias dado que resulta conveniente por a siguientes razones:</w:t>
      </w:r>
    </w:p>
    <w:p w14:paraId="79AA4685" w14:textId="77777777" w:rsidR="005451BF" w:rsidRDefault="005451BF" w:rsidP="005451BF">
      <w:pPr>
        <w:jc w:val="both"/>
        <w:rPr>
          <w:rFonts w:ascii="Garamond" w:hAnsi="Garamond" w:cs="Arial"/>
        </w:rPr>
      </w:pPr>
    </w:p>
    <w:p w14:paraId="3DDA2DFD" w14:textId="77777777" w:rsidR="005451BF" w:rsidRPr="005451BF" w:rsidRDefault="005451BF" w:rsidP="005451BF">
      <w:pPr>
        <w:jc w:val="both"/>
        <w:rPr>
          <w:rFonts w:ascii="Garamond" w:hAnsi="Garamond" w:cs="Arial"/>
        </w:rPr>
      </w:pPr>
      <w:r w:rsidRPr="005451BF">
        <w:rPr>
          <w:rFonts w:ascii="Garamond" w:hAnsi="Garamond" w:cs="Arial"/>
          <w:u w:val="single"/>
        </w:rPr>
        <w:t>Razones Sociales:</w:t>
      </w:r>
      <w:r w:rsidRPr="005451BF">
        <w:rPr>
          <w:rFonts w:ascii="Garamond" w:hAnsi="Garamond" w:cs="Arial"/>
        </w:rPr>
        <w:t xml:space="preserve"> Un servicio de vigilancia profesional garantiza la seguridad de empleados, contratistas y visitantes, previniendo situaciones que puedan comprometer su bienestar, así como la presencia de personal de seguridad capacitado crea un ambiente seguro, lo que incrementa la confianza de la comunidad en la entidad.</w:t>
      </w:r>
    </w:p>
    <w:p w14:paraId="76230F09" w14:textId="77777777" w:rsidR="005451BF" w:rsidRPr="005451BF" w:rsidRDefault="005451BF" w:rsidP="005451BF">
      <w:pPr>
        <w:jc w:val="both"/>
        <w:rPr>
          <w:rFonts w:ascii="Garamond" w:hAnsi="Garamond" w:cs="Arial"/>
        </w:rPr>
      </w:pPr>
    </w:p>
    <w:p w14:paraId="3A04BB17" w14:textId="77777777" w:rsidR="005451BF" w:rsidRPr="005451BF" w:rsidRDefault="005451BF" w:rsidP="005451BF">
      <w:pPr>
        <w:jc w:val="both"/>
        <w:rPr>
          <w:rFonts w:ascii="Garamond" w:hAnsi="Garamond" w:cs="Arial"/>
        </w:rPr>
      </w:pPr>
      <w:r w:rsidRPr="005451BF">
        <w:rPr>
          <w:rFonts w:ascii="Garamond" w:hAnsi="Garamond" w:cs="Arial"/>
        </w:rPr>
        <w:t>Así mismo, la vigilancia activa disuade comportamientos delictivos, contribuyendo a la seguridad y tranquilidad de la sociedad en general.</w:t>
      </w:r>
    </w:p>
    <w:p w14:paraId="628A2DB5" w14:textId="77777777" w:rsidR="005451BF" w:rsidRPr="005451BF" w:rsidRDefault="005451BF" w:rsidP="005451BF">
      <w:pPr>
        <w:jc w:val="both"/>
        <w:rPr>
          <w:rFonts w:ascii="Garamond" w:hAnsi="Garamond" w:cs="Arial"/>
        </w:rPr>
      </w:pPr>
    </w:p>
    <w:p w14:paraId="6A08561D" w14:textId="77777777" w:rsidR="005451BF" w:rsidRPr="005451BF" w:rsidRDefault="005451BF" w:rsidP="005451BF">
      <w:pPr>
        <w:jc w:val="both"/>
        <w:rPr>
          <w:rFonts w:ascii="Garamond" w:hAnsi="Garamond" w:cs="Arial"/>
        </w:rPr>
      </w:pPr>
      <w:r w:rsidRPr="005451BF">
        <w:rPr>
          <w:rFonts w:ascii="Garamond" w:hAnsi="Garamond" w:cs="Arial"/>
          <w:u w:val="single"/>
        </w:rPr>
        <w:t>Razones Económicas:</w:t>
      </w:r>
      <w:r w:rsidRPr="005451BF">
        <w:rPr>
          <w:rFonts w:ascii="Garamond" w:hAnsi="Garamond" w:cs="Arial"/>
        </w:rPr>
        <w:t xml:space="preserve"> La vigilancia efectiva reduce riesgos de robos, vandalismo y daños a la propiedad, evitando pérdidas económicas significativas, el contar una empresa especializada permite a la organización enfocarse en su actividad principal, delegando la seguridad a expertos y optimizando así la asignación de recursos, además una adecuada seguridad puede disminuir la probabilidad de litigios y puede resultar en primas de seguro más bajas debido al menor riesgo asociado.</w:t>
      </w:r>
    </w:p>
    <w:p w14:paraId="5CDC7CD0" w14:textId="77777777" w:rsidR="005451BF" w:rsidRPr="005451BF" w:rsidRDefault="005451BF" w:rsidP="005451BF">
      <w:pPr>
        <w:jc w:val="both"/>
        <w:rPr>
          <w:rFonts w:ascii="Garamond" w:hAnsi="Garamond" w:cs="Arial"/>
        </w:rPr>
      </w:pPr>
    </w:p>
    <w:p w14:paraId="11AD0F15" w14:textId="77777777" w:rsidR="005451BF" w:rsidRPr="005451BF" w:rsidRDefault="005451BF" w:rsidP="005451BF">
      <w:pPr>
        <w:jc w:val="both"/>
        <w:rPr>
          <w:rFonts w:ascii="Garamond" w:hAnsi="Garamond" w:cs="Arial"/>
        </w:rPr>
      </w:pPr>
      <w:r w:rsidRPr="005451BF">
        <w:rPr>
          <w:rFonts w:ascii="Garamond" w:hAnsi="Garamond" w:cs="Arial"/>
          <w:u w:val="single"/>
        </w:rPr>
        <w:t>Razones Jurídicas:</w:t>
      </w:r>
      <w:r w:rsidRPr="005451BF">
        <w:rPr>
          <w:rFonts w:ascii="Garamond" w:hAnsi="Garamond" w:cs="Arial"/>
        </w:rPr>
        <w:t xml:space="preserve"> La legislación colombiana exige que los servicios de vigilancia sean prestados por empresas autorizadas por la Superintendencia de Vigilancia y Seguridad Privada. Contratar estos servicios asegura el cumplimiento de las normativas vigentes. colombiacompra.gov.co</w:t>
      </w:r>
    </w:p>
    <w:p w14:paraId="3728521A" w14:textId="77777777" w:rsidR="005451BF" w:rsidRPr="005451BF" w:rsidRDefault="005451BF" w:rsidP="005451BF">
      <w:pPr>
        <w:jc w:val="both"/>
        <w:rPr>
          <w:rFonts w:ascii="Garamond" w:hAnsi="Garamond" w:cs="Arial"/>
        </w:rPr>
      </w:pPr>
    </w:p>
    <w:p w14:paraId="20E26F23" w14:textId="77777777" w:rsidR="005451BF" w:rsidRPr="005451BF" w:rsidRDefault="005451BF" w:rsidP="005451BF">
      <w:pPr>
        <w:jc w:val="both"/>
        <w:rPr>
          <w:rFonts w:ascii="Garamond" w:hAnsi="Garamond" w:cs="Arial"/>
        </w:rPr>
      </w:pPr>
      <w:r w:rsidRPr="005451BF">
        <w:rPr>
          <w:rFonts w:ascii="Garamond" w:hAnsi="Garamond" w:cs="Arial"/>
        </w:rPr>
        <w:t>En este sentido, contar con personal capacitado y certificado, se mitiga el riesgo de incurrir en responsabilidades legales derivadas de incidentes de seguridad, la documentación y registros proporcionados por servicios de vigilancia pueden servir como pruebas en procedimientos judiciales, fortaleciendo la posición legal de la organización.</w:t>
      </w:r>
    </w:p>
    <w:p w14:paraId="146049A4" w14:textId="77777777" w:rsidR="005451BF" w:rsidRDefault="005451BF" w:rsidP="005451BF">
      <w:pPr>
        <w:jc w:val="both"/>
        <w:rPr>
          <w:rFonts w:ascii="Garamond" w:hAnsi="Garamond" w:cs="Arial"/>
        </w:rPr>
      </w:pPr>
    </w:p>
    <w:p w14:paraId="4414805F" w14:textId="29CE5454" w:rsidR="00A850AB" w:rsidRPr="005451BF" w:rsidRDefault="005451BF" w:rsidP="005451BF">
      <w:pPr>
        <w:jc w:val="both"/>
        <w:rPr>
          <w:rFonts w:ascii="Garamond" w:hAnsi="Garamond" w:cs="Arial"/>
        </w:rPr>
      </w:pPr>
      <w:r w:rsidRPr="005451BF">
        <w:rPr>
          <w:rFonts w:ascii="Garamond" w:hAnsi="Garamond" w:cs="Arial"/>
        </w:rPr>
        <w:t xml:space="preserve">En conclusión, la contratación de un servicio de vigilancia y seguridad privada no solo protege los activos y a las personas relacionadas con la entidad, sino que también asegura el cumplimiento de las obligaciones legales y optimiza los recursos económicos, contribuyendo al desarrollo sostenible y </w:t>
      </w:r>
      <w:r w:rsidRPr="005451BF">
        <w:rPr>
          <w:rFonts w:ascii="Garamond" w:hAnsi="Garamond" w:cs="Arial"/>
        </w:rPr>
        <w:lastRenderedPageBreak/>
        <w:t>seguro de la entidad.</w:t>
      </w:r>
    </w:p>
    <w:p w14:paraId="6B85E059" w14:textId="77777777" w:rsidR="005451BF" w:rsidRPr="00A850AB" w:rsidRDefault="005451BF" w:rsidP="005451BF">
      <w:pPr>
        <w:jc w:val="both"/>
        <w:rPr>
          <w:rFonts w:ascii="Garamond" w:hAnsi="Garamond" w:cs="Arial"/>
          <w:color w:val="808080" w:themeColor="background1" w:themeShade="80"/>
        </w:rPr>
      </w:pPr>
    </w:p>
    <w:tbl>
      <w:tblPr>
        <w:tblW w:w="9584" w:type="dxa"/>
        <w:tblInd w:w="-5" w:type="dxa"/>
        <w:tblLayout w:type="fixed"/>
        <w:tblLook w:val="0000" w:firstRow="0" w:lastRow="0" w:firstColumn="0" w:lastColumn="0" w:noHBand="0" w:noVBand="0"/>
      </w:tblPr>
      <w:tblGrid>
        <w:gridCol w:w="9584"/>
      </w:tblGrid>
      <w:tr w:rsidR="00F81C41" w:rsidRPr="00930F9D" w14:paraId="0F9A74A6" w14:textId="77777777" w:rsidTr="00DF32C0">
        <w:trPr>
          <w:trHeight w:val="600"/>
        </w:trPr>
        <w:tc>
          <w:tcPr>
            <w:tcW w:w="958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D56A23A" w14:textId="77777777" w:rsidR="00F81C41" w:rsidRPr="00930F9D" w:rsidRDefault="00F81C41" w:rsidP="0090062E">
            <w:pPr>
              <w:jc w:val="both"/>
              <w:rPr>
                <w:rFonts w:ascii="Garamond" w:hAnsi="Garamond"/>
              </w:rPr>
            </w:pPr>
            <w:r w:rsidRPr="00930F9D">
              <w:rPr>
                <w:rFonts w:ascii="Garamond" w:hAnsi="Garamond" w:cs="Arial"/>
                <w:b/>
              </w:rPr>
              <w:t>2. OBJETO A CONTRATAR, ESPECIFICACIONES E IDENTIFICACIÓN DEL CONTRATO A CELEBRAR.</w:t>
            </w:r>
          </w:p>
        </w:tc>
      </w:tr>
    </w:tbl>
    <w:p w14:paraId="3379B529" w14:textId="77777777" w:rsidR="00F81C41" w:rsidRPr="00930F9D" w:rsidRDefault="00F81C41" w:rsidP="00F81C41">
      <w:pPr>
        <w:jc w:val="both"/>
        <w:rPr>
          <w:rFonts w:ascii="Garamond" w:hAnsi="Garamond" w:cs="Arial"/>
          <w:b/>
        </w:rPr>
      </w:pPr>
    </w:p>
    <w:p w14:paraId="5F27A9DA" w14:textId="77777777" w:rsidR="00F81C41" w:rsidRPr="00930F9D" w:rsidRDefault="00F81C41" w:rsidP="00F81C41">
      <w:pPr>
        <w:tabs>
          <w:tab w:val="right" w:pos="9406"/>
        </w:tabs>
        <w:jc w:val="both"/>
        <w:rPr>
          <w:rFonts w:ascii="Garamond" w:hAnsi="Garamond" w:cs="Arial"/>
          <w:color w:val="A6A6A6"/>
        </w:rPr>
      </w:pPr>
      <w:r w:rsidRPr="00930F9D">
        <w:rPr>
          <w:rFonts w:ascii="Garamond" w:hAnsi="Garamond" w:cs="Arial"/>
          <w:b/>
        </w:rPr>
        <w:t xml:space="preserve">2.1 OBJETO. </w:t>
      </w:r>
      <w:r w:rsidRPr="00930F9D">
        <w:rPr>
          <w:rFonts w:ascii="Garamond" w:hAnsi="Garamond" w:cs="Arial"/>
          <w:b/>
        </w:rPr>
        <w:tab/>
      </w:r>
    </w:p>
    <w:p w14:paraId="0FAC06BC" w14:textId="77777777" w:rsidR="00F81C41" w:rsidRPr="00930F9D" w:rsidRDefault="00F81C41" w:rsidP="00F81C41">
      <w:pPr>
        <w:jc w:val="both"/>
        <w:rPr>
          <w:rFonts w:ascii="Garamond" w:hAnsi="Garamond" w:cs="Arial"/>
          <w:color w:val="A6A6A6"/>
        </w:rPr>
      </w:pPr>
    </w:p>
    <w:p w14:paraId="558B1B69" w14:textId="6827D23D" w:rsidR="00F81C41" w:rsidRPr="00930F9D" w:rsidRDefault="00F81C41" w:rsidP="00F81C41">
      <w:pPr>
        <w:jc w:val="both"/>
        <w:rPr>
          <w:rFonts w:ascii="Garamond" w:hAnsi="Garamond" w:cs="Arial"/>
          <w:b/>
        </w:rPr>
      </w:pPr>
      <w:r w:rsidRPr="00930F9D">
        <w:rPr>
          <w:rFonts w:ascii="Garamond" w:hAnsi="Garamond" w:cs="Arial"/>
        </w:rPr>
        <w:t xml:space="preserve">El contrato que se pretende celebrar tendrá por </w:t>
      </w:r>
      <w:r w:rsidRPr="00933C4B">
        <w:rPr>
          <w:rFonts w:ascii="Garamond" w:hAnsi="Garamond" w:cs="Arial"/>
        </w:rPr>
        <w:t>objeto: “</w:t>
      </w:r>
      <w:r w:rsidR="00933C4B" w:rsidRPr="00933C4B">
        <w:rPr>
          <w:rFonts w:ascii="Garamond" w:hAnsi="Garamond" w:cs="Arial"/>
        </w:rPr>
        <w:t>PRESTAR LOS SERVICIOS DE VIGILANCIA Y SEGURIDAD PRIVADA PARA LAS SEDES Y CORREGIDURIAS DE LA ALCALDIA LOCAL DE SUMAPAZ”.</w:t>
      </w:r>
    </w:p>
    <w:p w14:paraId="54A75F10" w14:textId="77777777" w:rsidR="00F81C41" w:rsidRDefault="00F81C41" w:rsidP="00F81C41">
      <w:pPr>
        <w:jc w:val="both"/>
        <w:rPr>
          <w:rFonts w:ascii="Garamond" w:hAnsi="Garamond" w:cs="Arial"/>
          <w:b/>
        </w:rPr>
      </w:pPr>
    </w:p>
    <w:p w14:paraId="33F6D370" w14:textId="77777777" w:rsidR="00F81C41" w:rsidRPr="00DB7E54" w:rsidRDefault="00F81C41" w:rsidP="00F81C41">
      <w:pPr>
        <w:jc w:val="both"/>
        <w:rPr>
          <w:rFonts w:ascii="Garamond" w:hAnsi="Garamond" w:cs="Arial"/>
          <w:b/>
        </w:rPr>
      </w:pPr>
      <w:r w:rsidRPr="00DB7E54">
        <w:rPr>
          <w:rFonts w:ascii="Garamond" w:hAnsi="Garamond" w:cs="Arial"/>
          <w:b/>
        </w:rPr>
        <w:t>2.2 CÓDIGO CLASIFICADOR DE BIENES Y SERVICIOS UNSPSC</w:t>
      </w:r>
    </w:p>
    <w:p w14:paraId="1F1A3560" w14:textId="77777777" w:rsidR="00F81C41" w:rsidRPr="00DB7E54" w:rsidRDefault="00F81C41" w:rsidP="00F81C41">
      <w:pPr>
        <w:jc w:val="both"/>
        <w:rPr>
          <w:rFonts w:ascii="Garamond" w:hAnsi="Garamond" w:cs="Arial"/>
          <w:b/>
        </w:rPr>
      </w:pPr>
    </w:p>
    <w:p w14:paraId="4B7E5481" w14:textId="77777777" w:rsidR="00F81C41" w:rsidRPr="00DB7E54" w:rsidRDefault="00F81C41" w:rsidP="00F81C41">
      <w:pPr>
        <w:jc w:val="both"/>
        <w:rPr>
          <w:rFonts w:ascii="Garamond" w:hAnsi="Garamond" w:cs="Arial"/>
          <w:b/>
        </w:rPr>
      </w:pPr>
      <w:r w:rsidRPr="00DB7E54">
        <w:rPr>
          <w:rFonts w:ascii="Garamond" w:hAnsi="Garamond" w:cs="Arial"/>
          <w:b/>
        </w:rPr>
        <w:t xml:space="preserve">El objeto de este contrato está codificado en la clasificación que se describe a continuación: </w:t>
      </w:r>
    </w:p>
    <w:p w14:paraId="487CAE48" w14:textId="77777777" w:rsidR="00F81C41" w:rsidRPr="00DB7E54" w:rsidRDefault="00F81C41" w:rsidP="00F81C41">
      <w:pPr>
        <w:jc w:val="both"/>
        <w:rPr>
          <w:rFonts w:ascii="Garamond" w:hAnsi="Garamond"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6"/>
        <w:gridCol w:w="2987"/>
        <w:gridCol w:w="2462"/>
        <w:gridCol w:w="2539"/>
      </w:tblGrid>
      <w:tr w:rsidR="00F81C41" w:rsidRPr="00DB7E54" w14:paraId="635CFDF2" w14:textId="77777777" w:rsidTr="00933C4B">
        <w:trPr>
          <w:trHeight w:val="567"/>
        </w:trPr>
        <w:tc>
          <w:tcPr>
            <w:tcW w:w="815" w:type="pct"/>
            <w:shd w:val="clear" w:color="auto" w:fill="F2F2F2"/>
            <w:tcMar>
              <w:top w:w="0" w:type="dxa"/>
              <w:left w:w="70" w:type="dxa"/>
              <w:bottom w:w="0" w:type="dxa"/>
              <w:right w:w="70" w:type="dxa"/>
            </w:tcMar>
            <w:vAlign w:val="center"/>
            <w:hideMark/>
          </w:tcPr>
          <w:p w14:paraId="7236DCB1" w14:textId="77777777" w:rsidR="00F81C41" w:rsidRPr="00DB7E54" w:rsidRDefault="00F81C41" w:rsidP="0090062E">
            <w:pPr>
              <w:jc w:val="center"/>
              <w:rPr>
                <w:rFonts w:ascii="Garamond" w:hAnsi="Garamond" w:cs="Arial"/>
                <w:b/>
                <w:bCs/>
              </w:rPr>
            </w:pPr>
            <w:r w:rsidRPr="00DB7E54">
              <w:rPr>
                <w:rFonts w:ascii="Garamond" w:hAnsi="Garamond" w:cs="Arial"/>
                <w:b/>
                <w:bCs/>
              </w:rPr>
              <w:t>Clasificación UNSPSC</w:t>
            </w:r>
          </w:p>
        </w:tc>
        <w:tc>
          <w:tcPr>
            <w:tcW w:w="1565" w:type="pct"/>
            <w:shd w:val="clear" w:color="auto" w:fill="F2F2F2"/>
            <w:tcMar>
              <w:top w:w="0" w:type="dxa"/>
              <w:left w:w="70" w:type="dxa"/>
              <w:bottom w:w="0" w:type="dxa"/>
              <w:right w:w="70" w:type="dxa"/>
            </w:tcMar>
            <w:vAlign w:val="center"/>
            <w:hideMark/>
          </w:tcPr>
          <w:p w14:paraId="3DBD58A7" w14:textId="77777777" w:rsidR="00F81C41" w:rsidRPr="00DB7E54" w:rsidRDefault="00F81C41" w:rsidP="0090062E">
            <w:pPr>
              <w:jc w:val="center"/>
              <w:rPr>
                <w:rFonts w:ascii="Garamond" w:hAnsi="Garamond" w:cs="Arial"/>
                <w:b/>
                <w:bCs/>
              </w:rPr>
            </w:pPr>
            <w:r w:rsidRPr="00DB7E54">
              <w:rPr>
                <w:rFonts w:ascii="Garamond" w:hAnsi="Garamond" w:cs="Arial"/>
                <w:b/>
                <w:bCs/>
              </w:rPr>
              <w:t>Segmento</w:t>
            </w:r>
          </w:p>
        </w:tc>
        <w:tc>
          <w:tcPr>
            <w:tcW w:w="1290" w:type="pct"/>
            <w:shd w:val="clear" w:color="auto" w:fill="F2F2F2"/>
            <w:tcMar>
              <w:top w:w="0" w:type="dxa"/>
              <w:left w:w="70" w:type="dxa"/>
              <w:bottom w:w="0" w:type="dxa"/>
              <w:right w:w="70" w:type="dxa"/>
            </w:tcMar>
            <w:vAlign w:val="center"/>
            <w:hideMark/>
          </w:tcPr>
          <w:p w14:paraId="23FEDD4E" w14:textId="77777777" w:rsidR="00F81C41" w:rsidRPr="00DB7E54" w:rsidRDefault="00F81C41" w:rsidP="0090062E">
            <w:pPr>
              <w:jc w:val="center"/>
              <w:rPr>
                <w:rFonts w:ascii="Garamond" w:hAnsi="Garamond" w:cs="Arial"/>
                <w:b/>
                <w:bCs/>
              </w:rPr>
            </w:pPr>
            <w:r w:rsidRPr="00DB7E54">
              <w:rPr>
                <w:rFonts w:ascii="Garamond" w:hAnsi="Garamond" w:cs="Arial"/>
                <w:b/>
                <w:bCs/>
              </w:rPr>
              <w:t>Familia</w:t>
            </w:r>
          </w:p>
        </w:tc>
        <w:tc>
          <w:tcPr>
            <w:tcW w:w="1330" w:type="pct"/>
            <w:shd w:val="clear" w:color="auto" w:fill="F2F2F2"/>
            <w:tcMar>
              <w:top w:w="0" w:type="dxa"/>
              <w:left w:w="70" w:type="dxa"/>
              <w:bottom w:w="0" w:type="dxa"/>
              <w:right w:w="70" w:type="dxa"/>
            </w:tcMar>
            <w:vAlign w:val="center"/>
            <w:hideMark/>
          </w:tcPr>
          <w:p w14:paraId="037CBCA0" w14:textId="77777777" w:rsidR="00F81C41" w:rsidRPr="00DB7E54" w:rsidRDefault="00F81C41" w:rsidP="0090062E">
            <w:pPr>
              <w:jc w:val="center"/>
              <w:rPr>
                <w:rFonts w:ascii="Garamond" w:hAnsi="Garamond" w:cs="Arial"/>
                <w:b/>
                <w:bCs/>
              </w:rPr>
            </w:pPr>
            <w:r w:rsidRPr="00DB7E54">
              <w:rPr>
                <w:rFonts w:ascii="Garamond" w:hAnsi="Garamond" w:cs="Arial"/>
                <w:b/>
                <w:bCs/>
              </w:rPr>
              <w:t>Clase</w:t>
            </w:r>
          </w:p>
        </w:tc>
      </w:tr>
      <w:tr w:rsidR="00933C4B" w:rsidRPr="00DB7E54" w14:paraId="4B4B155C" w14:textId="77777777" w:rsidTr="00933C4B">
        <w:trPr>
          <w:trHeight w:val="238"/>
        </w:trPr>
        <w:tc>
          <w:tcPr>
            <w:tcW w:w="815" w:type="pct"/>
            <w:tcMar>
              <w:top w:w="0" w:type="dxa"/>
              <w:left w:w="70" w:type="dxa"/>
              <w:bottom w:w="0" w:type="dxa"/>
              <w:right w:w="70" w:type="dxa"/>
            </w:tcMar>
            <w:hideMark/>
          </w:tcPr>
          <w:p w14:paraId="0187131F" w14:textId="11B4274B" w:rsidR="00933C4B" w:rsidRPr="003642EE" w:rsidRDefault="00933C4B" w:rsidP="0090062E">
            <w:pPr>
              <w:jc w:val="both"/>
              <w:rPr>
                <w:rFonts w:ascii="Garamond" w:hAnsi="Garamond" w:cs="Arial"/>
                <w:b/>
                <w:highlight w:val="yellow"/>
              </w:rPr>
            </w:pPr>
            <w:r w:rsidRPr="003642EE">
              <w:rPr>
                <w:rFonts w:ascii="Garamond" w:hAnsi="Garamond"/>
                <w:spacing w:val="-2"/>
                <w:sz w:val="22"/>
                <w:highlight w:val="yellow"/>
              </w:rPr>
              <w:t>46101500</w:t>
            </w:r>
          </w:p>
        </w:tc>
        <w:tc>
          <w:tcPr>
            <w:tcW w:w="1565" w:type="pct"/>
            <w:shd w:val="clear" w:color="auto" w:fill="auto"/>
            <w:tcMar>
              <w:top w:w="0" w:type="dxa"/>
              <w:left w:w="70" w:type="dxa"/>
              <w:bottom w:w="0" w:type="dxa"/>
              <w:right w:w="70" w:type="dxa"/>
            </w:tcMar>
            <w:hideMark/>
          </w:tcPr>
          <w:p w14:paraId="35F53673" w14:textId="22E12BA5" w:rsidR="00933C4B" w:rsidRPr="003642EE" w:rsidRDefault="00933C4B" w:rsidP="0090062E">
            <w:pPr>
              <w:jc w:val="both"/>
              <w:rPr>
                <w:rFonts w:ascii="Garamond" w:hAnsi="Garamond" w:cs="Arial"/>
                <w:b/>
                <w:highlight w:val="yellow"/>
              </w:rPr>
            </w:pPr>
            <w:r w:rsidRPr="003642EE">
              <w:rPr>
                <w:rFonts w:ascii="Garamond" w:hAnsi="Garamond"/>
                <w:spacing w:val="-2"/>
                <w:sz w:val="22"/>
                <w:highlight w:val="yellow"/>
              </w:rPr>
              <w:t xml:space="preserve">46 - </w:t>
            </w:r>
            <w:r w:rsidRPr="003642EE">
              <w:rPr>
                <w:rFonts w:ascii="Garamond" w:hAnsi="Garamond"/>
                <w:sz w:val="22"/>
                <w:highlight w:val="yellow"/>
              </w:rPr>
              <w:t>Equipos</w:t>
            </w:r>
            <w:r w:rsidRPr="003642EE">
              <w:rPr>
                <w:rFonts w:ascii="Garamond" w:hAnsi="Garamond"/>
                <w:spacing w:val="-14"/>
                <w:sz w:val="22"/>
                <w:highlight w:val="yellow"/>
              </w:rPr>
              <w:t xml:space="preserve"> </w:t>
            </w:r>
            <w:r w:rsidRPr="003642EE">
              <w:rPr>
                <w:rFonts w:ascii="Garamond" w:hAnsi="Garamond"/>
                <w:sz w:val="22"/>
                <w:highlight w:val="yellow"/>
              </w:rPr>
              <w:t>y</w:t>
            </w:r>
            <w:r w:rsidRPr="003642EE">
              <w:rPr>
                <w:rFonts w:ascii="Garamond" w:hAnsi="Garamond"/>
                <w:spacing w:val="-13"/>
                <w:sz w:val="22"/>
                <w:highlight w:val="yellow"/>
              </w:rPr>
              <w:t xml:space="preserve"> </w:t>
            </w:r>
            <w:r w:rsidRPr="003642EE">
              <w:rPr>
                <w:rFonts w:ascii="Garamond" w:hAnsi="Garamond"/>
                <w:sz w:val="22"/>
                <w:highlight w:val="yellow"/>
              </w:rPr>
              <w:t>suministros</w:t>
            </w:r>
            <w:r w:rsidRPr="003642EE">
              <w:rPr>
                <w:rFonts w:ascii="Garamond" w:hAnsi="Garamond"/>
                <w:spacing w:val="-14"/>
                <w:sz w:val="22"/>
                <w:highlight w:val="yellow"/>
              </w:rPr>
              <w:t xml:space="preserve"> </w:t>
            </w:r>
            <w:r w:rsidRPr="003642EE">
              <w:rPr>
                <w:rFonts w:ascii="Garamond" w:hAnsi="Garamond"/>
                <w:sz w:val="22"/>
                <w:highlight w:val="yellow"/>
              </w:rPr>
              <w:t>de</w:t>
            </w:r>
            <w:r w:rsidRPr="003642EE">
              <w:rPr>
                <w:rFonts w:ascii="Garamond" w:hAnsi="Garamond"/>
                <w:spacing w:val="-13"/>
                <w:sz w:val="22"/>
                <w:highlight w:val="yellow"/>
              </w:rPr>
              <w:t xml:space="preserve"> </w:t>
            </w:r>
            <w:r w:rsidRPr="003642EE">
              <w:rPr>
                <w:rFonts w:ascii="Garamond" w:hAnsi="Garamond"/>
                <w:sz w:val="22"/>
                <w:highlight w:val="yellow"/>
              </w:rPr>
              <w:t>Defensa,</w:t>
            </w:r>
            <w:r w:rsidRPr="003642EE">
              <w:rPr>
                <w:rFonts w:ascii="Garamond" w:hAnsi="Garamond"/>
                <w:spacing w:val="-13"/>
                <w:sz w:val="22"/>
                <w:highlight w:val="yellow"/>
              </w:rPr>
              <w:t xml:space="preserve"> </w:t>
            </w:r>
            <w:r w:rsidRPr="003642EE">
              <w:rPr>
                <w:rFonts w:ascii="Garamond" w:hAnsi="Garamond"/>
                <w:sz w:val="22"/>
                <w:highlight w:val="yellow"/>
              </w:rPr>
              <w:t xml:space="preserve">Orden </w:t>
            </w:r>
            <w:r w:rsidRPr="003642EE">
              <w:rPr>
                <w:rFonts w:ascii="Garamond" w:hAnsi="Garamond"/>
                <w:spacing w:val="-6"/>
                <w:sz w:val="22"/>
                <w:highlight w:val="yellow"/>
              </w:rPr>
              <w:t>Público, Protección, Vigilancia y seguridad</w:t>
            </w:r>
          </w:p>
        </w:tc>
        <w:tc>
          <w:tcPr>
            <w:tcW w:w="1290" w:type="pct"/>
            <w:tcMar>
              <w:top w:w="0" w:type="dxa"/>
              <w:left w:w="70" w:type="dxa"/>
              <w:bottom w:w="0" w:type="dxa"/>
              <w:right w:w="70" w:type="dxa"/>
            </w:tcMar>
            <w:hideMark/>
          </w:tcPr>
          <w:p w14:paraId="1B36975F" w14:textId="2E5E4EFA" w:rsidR="00933C4B" w:rsidRPr="003642EE" w:rsidRDefault="00933C4B" w:rsidP="0090062E">
            <w:pPr>
              <w:jc w:val="both"/>
              <w:rPr>
                <w:rFonts w:ascii="Garamond" w:hAnsi="Garamond" w:cs="Arial"/>
                <w:b/>
                <w:highlight w:val="yellow"/>
              </w:rPr>
            </w:pPr>
            <w:r w:rsidRPr="003642EE">
              <w:rPr>
                <w:rFonts w:ascii="Garamond" w:hAnsi="Garamond"/>
                <w:spacing w:val="-2"/>
                <w:sz w:val="22"/>
                <w:highlight w:val="yellow"/>
              </w:rPr>
              <w:t>4610 - Armas</w:t>
            </w:r>
            <w:r w:rsidRPr="003642EE">
              <w:rPr>
                <w:rFonts w:ascii="Garamond" w:hAnsi="Garamond"/>
                <w:sz w:val="22"/>
                <w:highlight w:val="yellow"/>
              </w:rPr>
              <w:tab/>
            </w:r>
            <w:r w:rsidRPr="003642EE">
              <w:rPr>
                <w:rFonts w:ascii="Garamond" w:hAnsi="Garamond"/>
                <w:spacing w:val="-2"/>
                <w:sz w:val="22"/>
                <w:highlight w:val="yellow"/>
              </w:rPr>
              <w:t>Ligeras</w:t>
            </w:r>
            <w:r w:rsidRPr="003642EE">
              <w:rPr>
                <w:rFonts w:ascii="Garamond" w:hAnsi="Garamond"/>
                <w:sz w:val="22"/>
                <w:highlight w:val="yellow"/>
              </w:rPr>
              <w:tab/>
            </w:r>
            <w:r w:rsidRPr="003642EE">
              <w:rPr>
                <w:rFonts w:ascii="Garamond" w:hAnsi="Garamond"/>
                <w:spacing w:val="-26"/>
                <w:sz w:val="22"/>
                <w:highlight w:val="yellow"/>
              </w:rPr>
              <w:t>y</w:t>
            </w:r>
            <w:r w:rsidRPr="003642EE">
              <w:rPr>
                <w:rFonts w:ascii="Garamond" w:hAnsi="Garamond"/>
                <w:spacing w:val="-2"/>
                <w:sz w:val="22"/>
                <w:highlight w:val="yellow"/>
              </w:rPr>
              <w:t xml:space="preserve"> munición</w:t>
            </w:r>
          </w:p>
        </w:tc>
        <w:tc>
          <w:tcPr>
            <w:tcW w:w="1330" w:type="pct"/>
            <w:tcMar>
              <w:top w:w="0" w:type="dxa"/>
              <w:left w:w="70" w:type="dxa"/>
              <w:bottom w:w="0" w:type="dxa"/>
              <w:right w:w="70" w:type="dxa"/>
            </w:tcMar>
            <w:hideMark/>
          </w:tcPr>
          <w:p w14:paraId="1859E24B" w14:textId="09671E34" w:rsidR="00933C4B" w:rsidRPr="003642EE" w:rsidRDefault="00933C4B" w:rsidP="0090062E">
            <w:pPr>
              <w:jc w:val="both"/>
              <w:rPr>
                <w:rFonts w:ascii="Garamond" w:hAnsi="Garamond" w:cs="Arial"/>
                <w:b/>
                <w:highlight w:val="yellow"/>
              </w:rPr>
            </w:pPr>
            <w:r w:rsidRPr="003642EE">
              <w:rPr>
                <w:rFonts w:ascii="Garamond" w:hAnsi="Garamond"/>
                <w:spacing w:val="-2"/>
                <w:sz w:val="22"/>
                <w:highlight w:val="yellow"/>
              </w:rPr>
              <w:t>461015 - Armas</w:t>
            </w:r>
            <w:r w:rsidRPr="003642EE">
              <w:rPr>
                <w:rFonts w:ascii="Garamond" w:hAnsi="Garamond"/>
                <w:spacing w:val="-11"/>
                <w:sz w:val="22"/>
                <w:highlight w:val="yellow"/>
              </w:rPr>
              <w:t xml:space="preserve"> </w:t>
            </w:r>
            <w:r w:rsidRPr="003642EE">
              <w:rPr>
                <w:rFonts w:ascii="Garamond" w:hAnsi="Garamond"/>
                <w:spacing w:val="-2"/>
                <w:sz w:val="22"/>
                <w:highlight w:val="yellow"/>
              </w:rPr>
              <w:t>de</w:t>
            </w:r>
            <w:r w:rsidRPr="003642EE">
              <w:rPr>
                <w:rFonts w:ascii="Garamond" w:hAnsi="Garamond"/>
                <w:spacing w:val="-12"/>
                <w:sz w:val="22"/>
                <w:highlight w:val="yellow"/>
              </w:rPr>
              <w:t xml:space="preserve"> </w:t>
            </w:r>
            <w:r w:rsidRPr="003642EE">
              <w:rPr>
                <w:rFonts w:ascii="Garamond" w:hAnsi="Garamond"/>
                <w:spacing w:val="-2"/>
                <w:sz w:val="22"/>
                <w:highlight w:val="yellow"/>
              </w:rPr>
              <w:t>Fuego</w:t>
            </w:r>
          </w:p>
        </w:tc>
      </w:tr>
      <w:tr w:rsidR="00933C4B" w:rsidRPr="00DB7E54" w14:paraId="192BDAFE" w14:textId="77777777" w:rsidTr="00933C4B">
        <w:trPr>
          <w:trHeight w:val="272"/>
        </w:trPr>
        <w:tc>
          <w:tcPr>
            <w:tcW w:w="815" w:type="pct"/>
            <w:tcMar>
              <w:top w:w="0" w:type="dxa"/>
              <w:left w:w="70" w:type="dxa"/>
              <w:bottom w:w="0" w:type="dxa"/>
              <w:right w:w="70" w:type="dxa"/>
            </w:tcMar>
          </w:tcPr>
          <w:p w14:paraId="1A7F5A84" w14:textId="3B37E279" w:rsidR="00933C4B" w:rsidRPr="003642EE" w:rsidRDefault="00933C4B" w:rsidP="0090062E">
            <w:pPr>
              <w:jc w:val="both"/>
              <w:rPr>
                <w:rFonts w:ascii="Garamond" w:hAnsi="Garamond" w:cs="Arial"/>
                <w:b/>
                <w:highlight w:val="yellow"/>
              </w:rPr>
            </w:pPr>
            <w:r w:rsidRPr="003642EE">
              <w:rPr>
                <w:rFonts w:ascii="Garamond" w:hAnsi="Garamond"/>
                <w:spacing w:val="-2"/>
                <w:sz w:val="22"/>
                <w:highlight w:val="yellow"/>
              </w:rPr>
              <w:t>46171600</w:t>
            </w:r>
          </w:p>
        </w:tc>
        <w:tc>
          <w:tcPr>
            <w:tcW w:w="1565" w:type="pct"/>
            <w:shd w:val="clear" w:color="auto" w:fill="auto"/>
            <w:tcMar>
              <w:top w:w="0" w:type="dxa"/>
              <w:left w:w="70" w:type="dxa"/>
              <w:bottom w:w="0" w:type="dxa"/>
              <w:right w:w="70" w:type="dxa"/>
            </w:tcMar>
          </w:tcPr>
          <w:p w14:paraId="22C0499B" w14:textId="7AC15F9F" w:rsidR="00933C4B" w:rsidRPr="003642EE" w:rsidRDefault="00933C4B" w:rsidP="0090062E">
            <w:pPr>
              <w:jc w:val="both"/>
              <w:rPr>
                <w:rFonts w:ascii="Garamond" w:hAnsi="Garamond" w:cs="Arial"/>
                <w:b/>
                <w:highlight w:val="yellow"/>
              </w:rPr>
            </w:pPr>
            <w:r w:rsidRPr="003642EE">
              <w:rPr>
                <w:rFonts w:ascii="Garamond" w:hAnsi="Garamond"/>
                <w:spacing w:val="-2"/>
                <w:sz w:val="22"/>
                <w:highlight w:val="yellow"/>
              </w:rPr>
              <w:t xml:space="preserve">46 - </w:t>
            </w:r>
            <w:r w:rsidRPr="003642EE">
              <w:rPr>
                <w:rFonts w:ascii="Garamond" w:hAnsi="Garamond"/>
                <w:sz w:val="22"/>
                <w:highlight w:val="yellow"/>
              </w:rPr>
              <w:t>Equipos</w:t>
            </w:r>
            <w:r w:rsidRPr="003642EE">
              <w:rPr>
                <w:rFonts w:ascii="Garamond" w:hAnsi="Garamond"/>
                <w:spacing w:val="-14"/>
                <w:sz w:val="22"/>
                <w:highlight w:val="yellow"/>
              </w:rPr>
              <w:t xml:space="preserve"> </w:t>
            </w:r>
            <w:r w:rsidRPr="003642EE">
              <w:rPr>
                <w:rFonts w:ascii="Garamond" w:hAnsi="Garamond"/>
                <w:sz w:val="22"/>
                <w:highlight w:val="yellow"/>
              </w:rPr>
              <w:t>y</w:t>
            </w:r>
            <w:r w:rsidRPr="003642EE">
              <w:rPr>
                <w:rFonts w:ascii="Garamond" w:hAnsi="Garamond"/>
                <w:spacing w:val="-13"/>
                <w:sz w:val="22"/>
                <w:highlight w:val="yellow"/>
              </w:rPr>
              <w:t xml:space="preserve"> </w:t>
            </w:r>
            <w:r w:rsidRPr="003642EE">
              <w:rPr>
                <w:rFonts w:ascii="Garamond" w:hAnsi="Garamond"/>
                <w:sz w:val="22"/>
                <w:highlight w:val="yellow"/>
              </w:rPr>
              <w:t>suministros</w:t>
            </w:r>
            <w:r w:rsidRPr="003642EE">
              <w:rPr>
                <w:rFonts w:ascii="Garamond" w:hAnsi="Garamond"/>
                <w:spacing w:val="-14"/>
                <w:sz w:val="22"/>
                <w:highlight w:val="yellow"/>
              </w:rPr>
              <w:t xml:space="preserve"> </w:t>
            </w:r>
            <w:r w:rsidRPr="003642EE">
              <w:rPr>
                <w:rFonts w:ascii="Garamond" w:hAnsi="Garamond"/>
                <w:sz w:val="22"/>
                <w:highlight w:val="yellow"/>
              </w:rPr>
              <w:t>de</w:t>
            </w:r>
            <w:r w:rsidRPr="003642EE">
              <w:rPr>
                <w:rFonts w:ascii="Garamond" w:hAnsi="Garamond"/>
                <w:spacing w:val="-13"/>
                <w:sz w:val="22"/>
                <w:highlight w:val="yellow"/>
              </w:rPr>
              <w:t xml:space="preserve"> </w:t>
            </w:r>
            <w:r w:rsidRPr="003642EE">
              <w:rPr>
                <w:rFonts w:ascii="Garamond" w:hAnsi="Garamond"/>
                <w:sz w:val="22"/>
                <w:highlight w:val="yellow"/>
              </w:rPr>
              <w:t>Defensa,</w:t>
            </w:r>
            <w:r w:rsidRPr="003642EE">
              <w:rPr>
                <w:rFonts w:ascii="Garamond" w:hAnsi="Garamond"/>
                <w:spacing w:val="-13"/>
                <w:sz w:val="22"/>
                <w:highlight w:val="yellow"/>
              </w:rPr>
              <w:t xml:space="preserve"> </w:t>
            </w:r>
            <w:r w:rsidRPr="003642EE">
              <w:rPr>
                <w:rFonts w:ascii="Garamond" w:hAnsi="Garamond"/>
                <w:sz w:val="22"/>
                <w:highlight w:val="yellow"/>
              </w:rPr>
              <w:t xml:space="preserve">Orden </w:t>
            </w:r>
            <w:r w:rsidRPr="003642EE">
              <w:rPr>
                <w:rFonts w:ascii="Garamond" w:hAnsi="Garamond"/>
                <w:spacing w:val="-6"/>
                <w:sz w:val="22"/>
                <w:highlight w:val="yellow"/>
              </w:rPr>
              <w:t>Público, Protección, Vigilancia y seguridad</w:t>
            </w:r>
          </w:p>
        </w:tc>
        <w:tc>
          <w:tcPr>
            <w:tcW w:w="1290" w:type="pct"/>
            <w:tcMar>
              <w:top w:w="0" w:type="dxa"/>
              <w:left w:w="70" w:type="dxa"/>
              <w:bottom w:w="0" w:type="dxa"/>
              <w:right w:w="70" w:type="dxa"/>
            </w:tcMar>
          </w:tcPr>
          <w:p w14:paraId="45D47602" w14:textId="65E478E0" w:rsidR="00933C4B" w:rsidRPr="003642EE" w:rsidRDefault="00933C4B" w:rsidP="0090062E">
            <w:pPr>
              <w:jc w:val="both"/>
              <w:rPr>
                <w:rFonts w:ascii="Garamond" w:hAnsi="Garamond" w:cs="Arial"/>
                <w:b/>
                <w:highlight w:val="yellow"/>
              </w:rPr>
            </w:pPr>
            <w:r w:rsidRPr="003642EE">
              <w:rPr>
                <w:rFonts w:ascii="Garamond" w:hAnsi="Garamond"/>
                <w:spacing w:val="-2"/>
                <w:sz w:val="22"/>
                <w:highlight w:val="yellow"/>
              </w:rPr>
              <w:t xml:space="preserve">4617 - </w:t>
            </w:r>
            <w:r w:rsidRPr="003642EE">
              <w:rPr>
                <w:rFonts w:ascii="Garamond" w:hAnsi="Garamond"/>
                <w:w w:val="90"/>
                <w:sz w:val="22"/>
                <w:highlight w:val="yellow"/>
              </w:rPr>
              <w:t xml:space="preserve">Seguridad, Vigilancia y </w:t>
            </w:r>
            <w:r w:rsidRPr="003642EE">
              <w:rPr>
                <w:rFonts w:ascii="Garamond" w:hAnsi="Garamond"/>
                <w:spacing w:val="-2"/>
                <w:sz w:val="22"/>
                <w:highlight w:val="yellow"/>
              </w:rPr>
              <w:t>Detección</w:t>
            </w:r>
          </w:p>
        </w:tc>
        <w:tc>
          <w:tcPr>
            <w:tcW w:w="1330" w:type="pct"/>
            <w:tcMar>
              <w:top w:w="0" w:type="dxa"/>
              <w:left w:w="70" w:type="dxa"/>
              <w:bottom w:w="0" w:type="dxa"/>
              <w:right w:w="70" w:type="dxa"/>
            </w:tcMar>
          </w:tcPr>
          <w:p w14:paraId="02BFF522" w14:textId="6BCC8201" w:rsidR="00933C4B" w:rsidRPr="003642EE" w:rsidRDefault="00933C4B" w:rsidP="00933C4B">
            <w:pPr>
              <w:pStyle w:val="TableParagraph"/>
              <w:tabs>
                <w:tab w:val="left" w:pos="942"/>
                <w:tab w:val="left" w:pos="1422"/>
              </w:tabs>
              <w:spacing w:line="201" w:lineRule="auto"/>
              <w:ind w:left="4" w:right="34"/>
              <w:rPr>
                <w:rFonts w:ascii="Garamond" w:hAnsi="Garamond"/>
                <w:highlight w:val="yellow"/>
              </w:rPr>
            </w:pPr>
            <w:r w:rsidRPr="003642EE">
              <w:rPr>
                <w:rFonts w:ascii="Garamond" w:hAnsi="Garamond"/>
                <w:spacing w:val="-2"/>
                <w:highlight w:val="yellow"/>
              </w:rPr>
              <w:t xml:space="preserve">461716 – Equipo </w:t>
            </w:r>
            <w:r w:rsidRPr="003642EE">
              <w:rPr>
                <w:rFonts w:ascii="Garamond" w:hAnsi="Garamond"/>
                <w:highlight w:val="yellow"/>
              </w:rPr>
              <w:tab/>
            </w:r>
            <w:r w:rsidRPr="003642EE">
              <w:rPr>
                <w:rFonts w:ascii="Garamond" w:hAnsi="Garamond"/>
                <w:spacing w:val="-6"/>
                <w:highlight w:val="yellow"/>
              </w:rPr>
              <w:t>de</w:t>
            </w:r>
            <w:r w:rsidRPr="003642EE">
              <w:rPr>
                <w:rFonts w:ascii="Garamond" w:hAnsi="Garamond"/>
                <w:highlight w:val="yellow"/>
              </w:rPr>
              <w:t xml:space="preserve"> </w:t>
            </w:r>
            <w:r w:rsidRPr="003642EE">
              <w:rPr>
                <w:rFonts w:ascii="Garamond" w:hAnsi="Garamond"/>
                <w:spacing w:val="-12"/>
                <w:highlight w:val="yellow"/>
              </w:rPr>
              <w:t>vigi</w:t>
            </w:r>
            <w:r w:rsidRPr="003642EE">
              <w:rPr>
                <w:rFonts w:ascii="Garamond" w:hAnsi="Garamond"/>
                <w:spacing w:val="-2"/>
                <w:highlight w:val="yellow"/>
              </w:rPr>
              <w:t>lancia</w:t>
            </w:r>
            <w:r w:rsidR="000511AC" w:rsidRPr="003642EE">
              <w:rPr>
                <w:rFonts w:ascii="Garamond" w:hAnsi="Garamond"/>
                <w:highlight w:val="yellow"/>
              </w:rPr>
              <w:t xml:space="preserve"> </w:t>
            </w:r>
            <w:r w:rsidRPr="003642EE">
              <w:rPr>
                <w:rFonts w:ascii="Garamond" w:hAnsi="Garamond"/>
                <w:spacing w:val="-10"/>
                <w:highlight w:val="yellow"/>
              </w:rPr>
              <w:t xml:space="preserve">y </w:t>
            </w:r>
            <w:r w:rsidR="000511AC" w:rsidRPr="003642EE">
              <w:rPr>
                <w:rFonts w:ascii="Garamond" w:hAnsi="Garamond"/>
                <w:spacing w:val="-10"/>
                <w:highlight w:val="yellow"/>
              </w:rPr>
              <w:t xml:space="preserve"> </w:t>
            </w:r>
            <w:r w:rsidRPr="003642EE">
              <w:rPr>
                <w:rFonts w:ascii="Garamond" w:hAnsi="Garamond"/>
                <w:spacing w:val="-2"/>
                <w:highlight w:val="yellow"/>
              </w:rPr>
              <w:t>Detección</w:t>
            </w:r>
          </w:p>
        </w:tc>
      </w:tr>
      <w:tr w:rsidR="00933C4B" w:rsidRPr="00DB7E54" w14:paraId="496FD8D6" w14:textId="77777777" w:rsidTr="00933C4B">
        <w:trPr>
          <w:trHeight w:val="274"/>
        </w:trPr>
        <w:tc>
          <w:tcPr>
            <w:tcW w:w="815" w:type="pct"/>
            <w:tcMar>
              <w:top w:w="0" w:type="dxa"/>
              <w:left w:w="70" w:type="dxa"/>
              <w:bottom w:w="0" w:type="dxa"/>
              <w:right w:w="70" w:type="dxa"/>
            </w:tcMar>
          </w:tcPr>
          <w:p w14:paraId="427CFA3F" w14:textId="4167BCDB" w:rsidR="00933C4B" w:rsidRPr="00933C4B" w:rsidRDefault="00933C4B" w:rsidP="0090062E">
            <w:pPr>
              <w:jc w:val="both"/>
              <w:rPr>
                <w:rFonts w:ascii="Garamond" w:hAnsi="Garamond" w:cs="Arial"/>
                <w:b/>
              </w:rPr>
            </w:pPr>
            <w:r w:rsidRPr="00933C4B">
              <w:rPr>
                <w:rFonts w:ascii="Garamond" w:hAnsi="Garamond"/>
                <w:spacing w:val="-2"/>
                <w:sz w:val="22"/>
              </w:rPr>
              <w:t>92121500</w:t>
            </w:r>
          </w:p>
        </w:tc>
        <w:tc>
          <w:tcPr>
            <w:tcW w:w="1565" w:type="pct"/>
            <w:shd w:val="clear" w:color="auto" w:fill="auto"/>
            <w:tcMar>
              <w:top w:w="0" w:type="dxa"/>
              <w:left w:w="70" w:type="dxa"/>
              <w:bottom w:w="0" w:type="dxa"/>
              <w:right w:w="70" w:type="dxa"/>
            </w:tcMar>
          </w:tcPr>
          <w:p w14:paraId="4F9927AA" w14:textId="3D887E41" w:rsidR="00933C4B" w:rsidRPr="00933C4B" w:rsidRDefault="00933C4B" w:rsidP="0090062E">
            <w:pPr>
              <w:jc w:val="both"/>
              <w:rPr>
                <w:rFonts w:ascii="Garamond" w:hAnsi="Garamond" w:cs="Arial"/>
                <w:b/>
              </w:rPr>
            </w:pPr>
            <w:r>
              <w:rPr>
                <w:rFonts w:ascii="Garamond" w:hAnsi="Garamond"/>
                <w:spacing w:val="-2"/>
                <w:sz w:val="22"/>
              </w:rPr>
              <w:t xml:space="preserve">92 - </w:t>
            </w:r>
            <w:r w:rsidRPr="00933C4B">
              <w:rPr>
                <w:rFonts w:ascii="Garamond" w:hAnsi="Garamond"/>
                <w:spacing w:val="-4"/>
                <w:sz w:val="22"/>
              </w:rPr>
              <w:t>Servicios de</w:t>
            </w:r>
            <w:r w:rsidRPr="00933C4B">
              <w:rPr>
                <w:rFonts w:ascii="Garamond" w:hAnsi="Garamond"/>
                <w:spacing w:val="-5"/>
                <w:sz w:val="22"/>
              </w:rPr>
              <w:t xml:space="preserve"> </w:t>
            </w:r>
            <w:r w:rsidRPr="00933C4B">
              <w:rPr>
                <w:rFonts w:ascii="Garamond" w:hAnsi="Garamond"/>
                <w:spacing w:val="-4"/>
                <w:sz w:val="22"/>
              </w:rPr>
              <w:t>Defensa</w:t>
            </w:r>
            <w:r w:rsidRPr="00933C4B">
              <w:rPr>
                <w:rFonts w:ascii="Garamond" w:hAnsi="Garamond"/>
                <w:spacing w:val="-5"/>
                <w:sz w:val="22"/>
              </w:rPr>
              <w:t xml:space="preserve"> </w:t>
            </w:r>
            <w:r w:rsidRPr="00933C4B">
              <w:rPr>
                <w:rFonts w:ascii="Garamond" w:hAnsi="Garamond"/>
                <w:spacing w:val="-4"/>
                <w:sz w:val="22"/>
              </w:rPr>
              <w:t xml:space="preserve">Nacional, Orden </w:t>
            </w:r>
            <w:r w:rsidRPr="00933C4B">
              <w:rPr>
                <w:rFonts w:ascii="Garamond" w:hAnsi="Garamond"/>
                <w:sz w:val="22"/>
              </w:rPr>
              <w:t>Público,</w:t>
            </w:r>
            <w:r w:rsidRPr="00933C4B">
              <w:rPr>
                <w:rFonts w:ascii="Garamond" w:hAnsi="Garamond"/>
                <w:spacing w:val="-10"/>
                <w:sz w:val="22"/>
              </w:rPr>
              <w:t xml:space="preserve"> </w:t>
            </w:r>
            <w:r w:rsidRPr="00933C4B">
              <w:rPr>
                <w:rFonts w:ascii="Garamond" w:hAnsi="Garamond"/>
                <w:sz w:val="22"/>
              </w:rPr>
              <w:t>seguridad</w:t>
            </w:r>
            <w:r w:rsidRPr="00933C4B">
              <w:rPr>
                <w:rFonts w:ascii="Garamond" w:hAnsi="Garamond"/>
                <w:spacing w:val="-10"/>
                <w:sz w:val="22"/>
              </w:rPr>
              <w:t xml:space="preserve"> </w:t>
            </w:r>
            <w:r w:rsidRPr="00933C4B">
              <w:rPr>
                <w:rFonts w:ascii="Garamond" w:hAnsi="Garamond"/>
                <w:sz w:val="22"/>
              </w:rPr>
              <w:t>y</w:t>
            </w:r>
            <w:r w:rsidRPr="00933C4B">
              <w:rPr>
                <w:rFonts w:ascii="Garamond" w:hAnsi="Garamond"/>
                <w:spacing w:val="-10"/>
                <w:sz w:val="22"/>
              </w:rPr>
              <w:t xml:space="preserve"> </w:t>
            </w:r>
            <w:r w:rsidRPr="00933C4B">
              <w:rPr>
                <w:rFonts w:ascii="Garamond" w:hAnsi="Garamond"/>
                <w:sz w:val="22"/>
              </w:rPr>
              <w:t>vigilancia</w:t>
            </w:r>
          </w:p>
        </w:tc>
        <w:tc>
          <w:tcPr>
            <w:tcW w:w="1290" w:type="pct"/>
            <w:tcMar>
              <w:top w:w="0" w:type="dxa"/>
              <w:left w:w="70" w:type="dxa"/>
              <w:bottom w:w="0" w:type="dxa"/>
              <w:right w:w="70" w:type="dxa"/>
            </w:tcMar>
          </w:tcPr>
          <w:p w14:paraId="41938A5C" w14:textId="2F99A412" w:rsidR="00933C4B" w:rsidRPr="00933C4B" w:rsidRDefault="00933C4B" w:rsidP="0090062E">
            <w:pPr>
              <w:jc w:val="both"/>
              <w:rPr>
                <w:rFonts w:ascii="Garamond" w:hAnsi="Garamond" w:cs="Arial"/>
                <w:b/>
              </w:rPr>
            </w:pPr>
            <w:r w:rsidRPr="00933C4B">
              <w:rPr>
                <w:rFonts w:ascii="Garamond" w:hAnsi="Garamond"/>
                <w:spacing w:val="-2"/>
                <w:sz w:val="22"/>
              </w:rPr>
              <w:t>9212</w:t>
            </w:r>
            <w:r>
              <w:rPr>
                <w:rFonts w:ascii="Garamond" w:hAnsi="Garamond"/>
                <w:spacing w:val="-2"/>
                <w:sz w:val="22"/>
              </w:rPr>
              <w:t xml:space="preserve"> - </w:t>
            </w:r>
            <w:r w:rsidRPr="00933C4B">
              <w:rPr>
                <w:rFonts w:ascii="Garamond" w:hAnsi="Garamond"/>
                <w:spacing w:val="-2"/>
                <w:sz w:val="22"/>
              </w:rPr>
              <w:t>Orden</w:t>
            </w:r>
            <w:r w:rsidRPr="00933C4B">
              <w:rPr>
                <w:rFonts w:ascii="Garamond" w:hAnsi="Garamond"/>
                <w:sz w:val="22"/>
              </w:rPr>
              <w:tab/>
            </w:r>
            <w:r w:rsidRPr="00933C4B">
              <w:rPr>
                <w:rFonts w:ascii="Garamond" w:hAnsi="Garamond"/>
                <w:spacing w:val="-2"/>
                <w:sz w:val="22"/>
              </w:rPr>
              <w:t>Público</w:t>
            </w:r>
            <w:r w:rsidRPr="00933C4B">
              <w:rPr>
                <w:rFonts w:ascii="Garamond" w:hAnsi="Garamond"/>
                <w:sz w:val="22"/>
              </w:rPr>
              <w:tab/>
            </w:r>
            <w:r w:rsidRPr="00933C4B">
              <w:rPr>
                <w:rFonts w:ascii="Garamond" w:hAnsi="Garamond"/>
                <w:spacing w:val="-26"/>
                <w:sz w:val="22"/>
              </w:rPr>
              <w:t>y</w:t>
            </w:r>
            <w:r w:rsidRPr="00933C4B">
              <w:rPr>
                <w:rFonts w:ascii="Garamond" w:hAnsi="Garamond"/>
                <w:spacing w:val="-2"/>
                <w:sz w:val="22"/>
              </w:rPr>
              <w:t xml:space="preserve"> Seguridad</w:t>
            </w:r>
          </w:p>
        </w:tc>
        <w:tc>
          <w:tcPr>
            <w:tcW w:w="1330" w:type="pct"/>
            <w:tcMar>
              <w:top w:w="0" w:type="dxa"/>
              <w:left w:w="70" w:type="dxa"/>
              <w:bottom w:w="0" w:type="dxa"/>
              <w:right w:w="70" w:type="dxa"/>
            </w:tcMar>
          </w:tcPr>
          <w:p w14:paraId="542FD0F3" w14:textId="417C7673" w:rsidR="00933C4B" w:rsidRPr="00933C4B" w:rsidRDefault="00933C4B" w:rsidP="0090062E">
            <w:pPr>
              <w:jc w:val="both"/>
              <w:rPr>
                <w:rFonts w:ascii="Garamond" w:hAnsi="Garamond" w:cs="Arial"/>
                <w:b/>
              </w:rPr>
            </w:pPr>
            <w:r w:rsidRPr="00933C4B">
              <w:rPr>
                <w:rFonts w:ascii="Garamond" w:hAnsi="Garamond"/>
                <w:spacing w:val="-2"/>
                <w:sz w:val="22"/>
              </w:rPr>
              <w:t>921215</w:t>
            </w:r>
            <w:r>
              <w:rPr>
                <w:rFonts w:ascii="Garamond" w:hAnsi="Garamond"/>
                <w:spacing w:val="-2"/>
                <w:sz w:val="22"/>
              </w:rPr>
              <w:t xml:space="preserve"> - </w:t>
            </w:r>
            <w:r w:rsidRPr="00933C4B">
              <w:rPr>
                <w:rFonts w:ascii="Garamond" w:hAnsi="Garamond"/>
                <w:spacing w:val="-6"/>
                <w:sz w:val="22"/>
              </w:rPr>
              <w:t>Servicio</w:t>
            </w:r>
            <w:r w:rsidRPr="00933C4B">
              <w:rPr>
                <w:rFonts w:ascii="Garamond" w:hAnsi="Garamond"/>
                <w:spacing w:val="-4"/>
                <w:sz w:val="22"/>
              </w:rPr>
              <w:t xml:space="preserve"> </w:t>
            </w:r>
            <w:r w:rsidRPr="00933C4B">
              <w:rPr>
                <w:rFonts w:ascii="Garamond" w:hAnsi="Garamond"/>
                <w:spacing w:val="-6"/>
                <w:sz w:val="22"/>
              </w:rPr>
              <w:t>de</w:t>
            </w:r>
            <w:r w:rsidRPr="00933C4B">
              <w:rPr>
                <w:rFonts w:ascii="Garamond" w:hAnsi="Garamond"/>
                <w:spacing w:val="-5"/>
                <w:sz w:val="22"/>
              </w:rPr>
              <w:t xml:space="preserve"> </w:t>
            </w:r>
            <w:r w:rsidRPr="00933C4B">
              <w:rPr>
                <w:rFonts w:ascii="Garamond" w:hAnsi="Garamond"/>
                <w:spacing w:val="-6"/>
                <w:sz w:val="22"/>
              </w:rPr>
              <w:t>Guardias</w:t>
            </w:r>
          </w:p>
        </w:tc>
      </w:tr>
      <w:tr w:rsidR="00933C4B" w:rsidRPr="00DB7E54" w14:paraId="1537D3E3" w14:textId="77777777" w:rsidTr="00933C4B">
        <w:trPr>
          <w:trHeight w:val="278"/>
        </w:trPr>
        <w:tc>
          <w:tcPr>
            <w:tcW w:w="815" w:type="pct"/>
            <w:tcMar>
              <w:top w:w="0" w:type="dxa"/>
              <w:left w:w="70" w:type="dxa"/>
              <w:bottom w:w="0" w:type="dxa"/>
              <w:right w:w="70" w:type="dxa"/>
            </w:tcMar>
          </w:tcPr>
          <w:p w14:paraId="62DE6C6C" w14:textId="2680A84D" w:rsidR="00933C4B" w:rsidRPr="00933C4B" w:rsidRDefault="00933C4B" w:rsidP="0090062E">
            <w:pPr>
              <w:jc w:val="both"/>
              <w:rPr>
                <w:rFonts w:ascii="Garamond" w:hAnsi="Garamond" w:cs="Arial"/>
                <w:b/>
              </w:rPr>
            </w:pPr>
            <w:r w:rsidRPr="00933C4B">
              <w:rPr>
                <w:rFonts w:ascii="Garamond" w:hAnsi="Garamond"/>
                <w:spacing w:val="-2"/>
                <w:sz w:val="22"/>
              </w:rPr>
              <w:t>92121700</w:t>
            </w:r>
          </w:p>
        </w:tc>
        <w:tc>
          <w:tcPr>
            <w:tcW w:w="1565" w:type="pct"/>
            <w:shd w:val="clear" w:color="auto" w:fill="auto"/>
            <w:tcMar>
              <w:top w:w="0" w:type="dxa"/>
              <w:left w:w="70" w:type="dxa"/>
              <w:bottom w:w="0" w:type="dxa"/>
              <w:right w:w="70" w:type="dxa"/>
            </w:tcMar>
          </w:tcPr>
          <w:p w14:paraId="09F24D8B" w14:textId="3A5FE71A" w:rsidR="00933C4B" w:rsidRPr="00933C4B" w:rsidRDefault="00933C4B" w:rsidP="0090062E">
            <w:pPr>
              <w:jc w:val="both"/>
              <w:rPr>
                <w:rFonts w:ascii="Garamond" w:hAnsi="Garamond" w:cs="Arial"/>
                <w:b/>
              </w:rPr>
            </w:pPr>
            <w:r>
              <w:rPr>
                <w:rFonts w:ascii="Garamond" w:hAnsi="Garamond"/>
                <w:spacing w:val="-2"/>
                <w:sz w:val="22"/>
              </w:rPr>
              <w:t xml:space="preserve">92 - </w:t>
            </w:r>
            <w:r w:rsidRPr="00933C4B">
              <w:rPr>
                <w:rFonts w:ascii="Garamond" w:hAnsi="Garamond"/>
                <w:spacing w:val="-4"/>
                <w:sz w:val="22"/>
              </w:rPr>
              <w:t>Servicios de</w:t>
            </w:r>
            <w:r w:rsidRPr="00933C4B">
              <w:rPr>
                <w:rFonts w:ascii="Garamond" w:hAnsi="Garamond"/>
                <w:spacing w:val="-5"/>
                <w:sz w:val="22"/>
              </w:rPr>
              <w:t xml:space="preserve"> </w:t>
            </w:r>
            <w:r w:rsidRPr="00933C4B">
              <w:rPr>
                <w:rFonts w:ascii="Garamond" w:hAnsi="Garamond"/>
                <w:spacing w:val="-4"/>
                <w:sz w:val="22"/>
              </w:rPr>
              <w:t>Defensa</w:t>
            </w:r>
            <w:r w:rsidRPr="00933C4B">
              <w:rPr>
                <w:rFonts w:ascii="Garamond" w:hAnsi="Garamond"/>
                <w:spacing w:val="-5"/>
                <w:sz w:val="22"/>
              </w:rPr>
              <w:t xml:space="preserve"> </w:t>
            </w:r>
            <w:r w:rsidRPr="00933C4B">
              <w:rPr>
                <w:rFonts w:ascii="Garamond" w:hAnsi="Garamond"/>
                <w:spacing w:val="-4"/>
                <w:sz w:val="22"/>
              </w:rPr>
              <w:t xml:space="preserve">Nacional, Orden </w:t>
            </w:r>
            <w:r w:rsidRPr="00933C4B">
              <w:rPr>
                <w:rFonts w:ascii="Garamond" w:hAnsi="Garamond"/>
                <w:sz w:val="22"/>
              </w:rPr>
              <w:t>Público,</w:t>
            </w:r>
            <w:r w:rsidRPr="00933C4B">
              <w:rPr>
                <w:rFonts w:ascii="Garamond" w:hAnsi="Garamond"/>
                <w:spacing w:val="-10"/>
                <w:sz w:val="22"/>
              </w:rPr>
              <w:t xml:space="preserve"> </w:t>
            </w:r>
            <w:r w:rsidRPr="00933C4B">
              <w:rPr>
                <w:rFonts w:ascii="Garamond" w:hAnsi="Garamond"/>
                <w:sz w:val="22"/>
              </w:rPr>
              <w:t>seguridad</w:t>
            </w:r>
            <w:r w:rsidRPr="00933C4B">
              <w:rPr>
                <w:rFonts w:ascii="Garamond" w:hAnsi="Garamond"/>
                <w:spacing w:val="-10"/>
                <w:sz w:val="22"/>
              </w:rPr>
              <w:t xml:space="preserve"> </w:t>
            </w:r>
            <w:r w:rsidRPr="00933C4B">
              <w:rPr>
                <w:rFonts w:ascii="Garamond" w:hAnsi="Garamond"/>
                <w:sz w:val="22"/>
              </w:rPr>
              <w:t>y</w:t>
            </w:r>
            <w:r w:rsidRPr="00933C4B">
              <w:rPr>
                <w:rFonts w:ascii="Garamond" w:hAnsi="Garamond"/>
                <w:spacing w:val="-10"/>
                <w:sz w:val="22"/>
              </w:rPr>
              <w:t xml:space="preserve"> </w:t>
            </w:r>
            <w:r w:rsidRPr="00933C4B">
              <w:rPr>
                <w:rFonts w:ascii="Garamond" w:hAnsi="Garamond"/>
                <w:sz w:val="22"/>
              </w:rPr>
              <w:t>vigilancia</w:t>
            </w:r>
          </w:p>
        </w:tc>
        <w:tc>
          <w:tcPr>
            <w:tcW w:w="1290" w:type="pct"/>
            <w:tcMar>
              <w:top w:w="0" w:type="dxa"/>
              <w:left w:w="70" w:type="dxa"/>
              <w:bottom w:w="0" w:type="dxa"/>
              <w:right w:w="70" w:type="dxa"/>
            </w:tcMar>
          </w:tcPr>
          <w:p w14:paraId="2F958CF6" w14:textId="59BC46ED" w:rsidR="00933C4B" w:rsidRPr="00933C4B" w:rsidRDefault="00933C4B" w:rsidP="0090062E">
            <w:pPr>
              <w:jc w:val="both"/>
              <w:rPr>
                <w:rFonts w:ascii="Garamond" w:hAnsi="Garamond" w:cs="Arial"/>
                <w:b/>
              </w:rPr>
            </w:pPr>
            <w:r w:rsidRPr="00933C4B">
              <w:rPr>
                <w:rFonts w:ascii="Garamond" w:hAnsi="Garamond"/>
                <w:spacing w:val="-2"/>
                <w:sz w:val="22"/>
              </w:rPr>
              <w:t>9212</w:t>
            </w:r>
            <w:r>
              <w:rPr>
                <w:rFonts w:ascii="Garamond" w:hAnsi="Garamond"/>
                <w:spacing w:val="-2"/>
                <w:sz w:val="22"/>
              </w:rPr>
              <w:t xml:space="preserve"> - </w:t>
            </w:r>
            <w:r w:rsidRPr="00933C4B">
              <w:rPr>
                <w:rFonts w:ascii="Garamond" w:hAnsi="Garamond"/>
                <w:spacing w:val="-2"/>
                <w:sz w:val="22"/>
              </w:rPr>
              <w:t>Orden</w:t>
            </w:r>
            <w:r w:rsidRPr="00933C4B">
              <w:rPr>
                <w:rFonts w:ascii="Garamond" w:hAnsi="Garamond"/>
                <w:sz w:val="22"/>
              </w:rPr>
              <w:tab/>
            </w:r>
            <w:r w:rsidRPr="00933C4B">
              <w:rPr>
                <w:rFonts w:ascii="Garamond" w:hAnsi="Garamond"/>
                <w:spacing w:val="-2"/>
                <w:sz w:val="22"/>
              </w:rPr>
              <w:t>Público</w:t>
            </w:r>
            <w:r w:rsidRPr="00933C4B">
              <w:rPr>
                <w:rFonts w:ascii="Garamond" w:hAnsi="Garamond"/>
                <w:sz w:val="22"/>
              </w:rPr>
              <w:tab/>
            </w:r>
            <w:r w:rsidRPr="00933C4B">
              <w:rPr>
                <w:rFonts w:ascii="Garamond" w:hAnsi="Garamond"/>
                <w:spacing w:val="-26"/>
                <w:sz w:val="22"/>
              </w:rPr>
              <w:t>y</w:t>
            </w:r>
            <w:r w:rsidRPr="00933C4B">
              <w:rPr>
                <w:rFonts w:ascii="Garamond" w:hAnsi="Garamond"/>
                <w:spacing w:val="-2"/>
                <w:sz w:val="22"/>
              </w:rPr>
              <w:t xml:space="preserve"> Seguridad</w:t>
            </w:r>
          </w:p>
        </w:tc>
        <w:tc>
          <w:tcPr>
            <w:tcW w:w="1330" w:type="pct"/>
            <w:tcMar>
              <w:top w:w="0" w:type="dxa"/>
              <w:left w:w="70" w:type="dxa"/>
              <w:bottom w:w="0" w:type="dxa"/>
              <w:right w:w="70" w:type="dxa"/>
            </w:tcMar>
          </w:tcPr>
          <w:p w14:paraId="174D8D71" w14:textId="3E5B22AB" w:rsidR="00933C4B" w:rsidRPr="00933C4B" w:rsidRDefault="00933C4B" w:rsidP="00933C4B">
            <w:pPr>
              <w:pStyle w:val="TableParagraph"/>
              <w:tabs>
                <w:tab w:val="left" w:pos="1000"/>
                <w:tab w:val="left" w:pos="1425"/>
              </w:tabs>
              <w:spacing w:line="201" w:lineRule="auto"/>
              <w:ind w:left="4" w:right="97"/>
              <w:rPr>
                <w:rFonts w:ascii="Garamond" w:hAnsi="Garamond"/>
              </w:rPr>
            </w:pPr>
            <w:r w:rsidRPr="00933C4B">
              <w:rPr>
                <w:rFonts w:ascii="Garamond" w:hAnsi="Garamond"/>
                <w:spacing w:val="-2"/>
              </w:rPr>
              <w:t>921217</w:t>
            </w:r>
            <w:r>
              <w:rPr>
                <w:rFonts w:ascii="Garamond" w:hAnsi="Garamond"/>
                <w:spacing w:val="-2"/>
              </w:rPr>
              <w:t xml:space="preserve"> – </w:t>
            </w:r>
            <w:r w:rsidRPr="00933C4B">
              <w:rPr>
                <w:rFonts w:ascii="Garamond" w:hAnsi="Garamond"/>
                <w:spacing w:val="-2"/>
              </w:rPr>
              <w:t>Servicios</w:t>
            </w:r>
            <w:r>
              <w:rPr>
                <w:rFonts w:ascii="Garamond" w:hAnsi="Garamond"/>
              </w:rPr>
              <w:t xml:space="preserve"> </w:t>
            </w:r>
            <w:r w:rsidRPr="00933C4B">
              <w:rPr>
                <w:rFonts w:ascii="Garamond" w:hAnsi="Garamond"/>
                <w:spacing w:val="-6"/>
              </w:rPr>
              <w:t>de</w:t>
            </w:r>
            <w:r>
              <w:rPr>
                <w:rFonts w:ascii="Garamond" w:hAnsi="Garamond"/>
              </w:rPr>
              <w:t xml:space="preserve"> </w:t>
            </w:r>
            <w:r>
              <w:rPr>
                <w:rFonts w:ascii="Garamond" w:hAnsi="Garamond"/>
                <w:spacing w:val="-12"/>
              </w:rPr>
              <w:t>si</w:t>
            </w:r>
            <w:r>
              <w:rPr>
                <w:rFonts w:ascii="Garamond" w:hAnsi="Garamond"/>
                <w:spacing w:val="-12"/>
              </w:rPr>
              <w:t>s</w:t>
            </w:r>
            <w:r>
              <w:rPr>
                <w:rFonts w:ascii="Garamond" w:hAnsi="Garamond"/>
                <w:spacing w:val="-12"/>
              </w:rPr>
              <w:t>temas</w:t>
            </w:r>
            <w:r>
              <w:rPr>
                <w:rFonts w:ascii="Garamond" w:hAnsi="Garamond"/>
              </w:rPr>
              <w:t xml:space="preserve"> </w:t>
            </w:r>
            <w:r w:rsidRPr="00933C4B">
              <w:rPr>
                <w:rFonts w:ascii="Garamond" w:hAnsi="Garamond"/>
                <w:spacing w:val="-6"/>
              </w:rPr>
              <w:t>de</w:t>
            </w:r>
            <w:r>
              <w:rPr>
                <w:rFonts w:ascii="Garamond" w:hAnsi="Garamond"/>
                <w:spacing w:val="-6"/>
              </w:rPr>
              <w:t xml:space="preserve"> </w:t>
            </w:r>
            <w:r w:rsidRPr="00933C4B">
              <w:rPr>
                <w:rFonts w:ascii="Garamond" w:hAnsi="Garamond"/>
                <w:spacing w:val="-2"/>
              </w:rPr>
              <w:t>Seguridad</w:t>
            </w:r>
          </w:p>
        </w:tc>
      </w:tr>
    </w:tbl>
    <w:p w14:paraId="19C868E9" w14:textId="77777777" w:rsidR="00F81C41" w:rsidRPr="00DB7E54" w:rsidRDefault="00F81C41" w:rsidP="00F81C41">
      <w:pPr>
        <w:jc w:val="both"/>
        <w:rPr>
          <w:rFonts w:ascii="Garamond" w:hAnsi="Garamond" w:cs="Arial"/>
          <w:b/>
        </w:rPr>
      </w:pPr>
    </w:p>
    <w:p w14:paraId="57A3088E" w14:textId="77777777" w:rsidR="00F81C41" w:rsidRPr="00930F9D" w:rsidRDefault="00F81C41" w:rsidP="00F81C41">
      <w:pPr>
        <w:jc w:val="both"/>
        <w:rPr>
          <w:rFonts w:ascii="Garamond" w:hAnsi="Garamond" w:cs="Arial"/>
          <w:b/>
        </w:rPr>
      </w:pPr>
    </w:p>
    <w:p w14:paraId="248C0947" w14:textId="77777777" w:rsidR="00F81C41" w:rsidRPr="00930F9D" w:rsidRDefault="00F81C41" w:rsidP="00F81C41">
      <w:pPr>
        <w:jc w:val="both"/>
        <w:rPr>
          <w:rFonts w:ascii="Garamond" w:hAnsi="Garamond" w:cs="Arial"/>
        </w:rPr>
      </w:pPr>
      <w:r w:rsidRPr="00930F9D">
        <w:rPr>
          <w:rFonts w:ascii="Garamond" w:hAnsi="Garamond" w:cs="Arial"/>
          <w:b/>
        </w:rPr>
        <w:t>2.</w:t>
      </w:r>
      <w:r>
        <w:rPr>
          <w:rFonts w:ascii="Garamond" w:hAnsi="Garamond" w:cs="Arial"/>
          <w:b/>
        </w:rPr>
        <w:t>3</w:t>
      </w:r>
      <w:r w:rsidRPr="00930F9D">
        <w:rPr>
          <w:rFonts w:ascii="Garamond" w:hAnsi="Garamond" w:cs="Arial"/>
          <w:b/>
        </w:rPr>
        <w:t xml:space="preserve"> ESPECIFICACIONES </w:t>
      </w:r>
    </w:p>
    <w:p w14:paraId="3BBD9726" w14:textId="77777777" w:rsidR="00BD4D50" w:rsidRPr="00BD4D50" w:rsidRDefault="00BD4D50" w:rsidP="00BD4D50">
      <w:pPr>
        <w:pStyle w:val="Textoindependiente"/>
        <w:spacing w:before="229" w:line="247" w:lineRule="auto"/>
        <w:ind w:right="-22"/>
        <w:rPr>
          <w:rFonts w:ascii="Garamond" w:hAnsi="Garamond"/>
        </w:rPr>
      </w:pPr>
      <w:r w:rsidRPr="00BD4D50">
        <w:rPr>
          <w:rFonts w:ascii="Garamond" w:hAnsi="Garamond"/>
        </w:rPr>
        <w:t>El servicio integral de Vigilancia y Seguridad Privada física y tecnológica se realizará mediante recurso humano (vigilantes) con armas medios logísticos y tecnológicos (circuitos cerrados de televisión – CCTV), asesoría y acompañamiento</w:t>
      </w:r>
      <w:r w:rsidRPr="00BD4D50">
        <w:rPr>
          <w:rFonts w:ascii="Garamond" w:hAnsi="Garamond"/>
          <w:spacing w:val="39"/>
        </w:rPr>
        <w:t xml:space="preserve"> </w:t>
      </w:r>
      <w:r w:rsidRPr="00BD4D50">
        <w:rPr>
          <w:rFonts w:ascii="Garamond" w:hAnsi="Garamond"/>
        </w:rPr>
        <w:t>permanente</w:t>
      </w:r>
      <w:r w:rsidRPr="00BD4D50">
        <w:rPr>
          <w:rFonts w:ascii="Garamond" w:hAnsi="Garamond"/>
          <w:spacing w:val="27"/>
        </w:rPr>
        <w:t xml:space="preserve"> </w:t>
      </w:r>
      <w:r w:rsidRPr="00BD4D50">
        <w:rPr>
          <w:rFonts w:ascii="Garamond" w:hAnsi="Garamond"/>
        </w:rPr>
        <w:t>en</w:t>
      </w:r>
      <w:r w:rsidRPr="00BD4D50">
        <w:rPr>
          <w:rFonts w:ascii="Garamond" w:hAnsi="Garamond"/>
          <w:spacing w:val="25"/>
        </w:rPr>
        <w:t xml:space="preserve"> </w:t>
      </w:r>
      <w:r w:rsidRPr="00BD4D50">
        <w:rPr>
          <w:rFonts w:ascii="Garamond" w:hAnsi="Garamond"/>
        </w:rPr>
        <w:t>los aspectos</w:t>
      </w:r>
      <w:r w:rsidRPr="00BD4D50">
        <w:rPr>
          <w:rFonts w:ascii="Garamond" w:hAnsi="Garamond"/>
          <w:spacing w:val="23"/>
        </w:rPr>
        <w:t xml:space="preserve"> </w:t>
      </w:r>
      <w:r w:rsidRPr="00BD4D50">
        <w:rPr>
          <w:rFonts w:ascii="Garamond" w:hAnsi="Garamond"/>
        </w:rPr>
        <w:t>de TIC,</w:t>
      </w:r>
      <w:r w:rsidRPr="00BD4D50">
        <w:rPr>
          <w:rFonts w:ascii="Garamond" w:hAnsi="Garamond"/>
          <w:spacing w:val="23"/>
        </w:rPr>
        <w:t xml:space="preserve"> </w:t>
      </w:r>
      <w:r w:rsidRPr="00BD4D50">
        <w:rPr>
          <w:rFonts w:ascii="Garamond" w:hAnsi="Garamond"/>
        </w:rPr>
        <w:t>así como las</w:t>
      </w:r>
      <w:r w:rsidRPr="00BD4D50">
        <w:rPr>
          <w:rFonts w:ascii="Garamond" w:hAnsi="Garamond"/>
          <w:spacing w:val="23"/>
        </w:rPr>
        <w:t xml:space="preserve"> </w:t>
      </w:r>
      <w:r w:rsidRPr="00BD4D50">
        <w:rPr>
          <w:rFonts w:ascii="Garamond" w:hAnsi="Garamond"/>
        </w:rPr>
        <w:t>instalaciones</w:t>
      </w:r>
      <w:r w:rsidRPr="00BD4D50">
        <w:rPr>
          <w:rFonts w:ascii="Garamond" w:hAnsi="Garamond"/>
          <w:spacing w:val="23"/>
        </w:rPr>
        <w:t xml:space="preserve"> </w:t>
      </w:r>
      <w:r w:rsidRPr="00BD4D50">
        <w:rPr>
          <w:rFonts w:ascii="Garamond" w:hAnsi="Garamond"/>
        </w:rPr>
        <w:t>físicas</w:t>
      </w:r>
      <w:r w:rsidRPr="00BD4D50">
        <w:rPr>
          <w:rFonts w:ascii="Garamond" w:hAnsi="Garamond"/>
          <w:spacing w:val="23"/>
        </w:rPr>
        <w:t xml:space="preserve"> </w:t>
      </w:r>
      <w:r w:rsidRPr="00BD4D50">
        <w:rPr>
          <w:rFonts w:ascii="Garamond" w:hAnsi="Garamond"/>
        </w:rPr>
        <w:t>y/o</w:t>
      </w:r>
      <w:r w:rsidRPr="00BD4D50">
        <w:rPr>
          <w:rFonts w:ascii="Garamond" w:hAnsi="Garamond"/>
          <w:spacing w:val="25"/>
        </w:rPr>
        <w:t xml:space="preserve"> </w:t>
      </w:r>
      <w:r w:rsidRPr="00BD4D50">
        <w:rPr>
          <w:rFonts w:ascii="Garamond" w:hAnsi="Garamond"/>
        </w:rPr>
        <w:t>cualquier</w:t>
      </w:r>
      <w:r w:rsidRPr="00BD4D50">
        <w:rPr>
          <w:rFonts w:ascii="Garamond" w:hAnsi="Garamond"/>
          <w:spacing w:val="40"/>
        </w:rPr>
        <w:t xml:space="preserve"> </w:t>
      </w:r>
      <w:r w:rsidRPr="00BD4D50">
        <w:rPr>
          <w:rFonts w:ascii="Garamond" w:hAnsi="Garamond"/>
        </w:rPr>
        <w:t>otro medio, que se encuentren</w:t>
      </w:r>
      <w:r w:rsidRPr="00BD4D50">
        <w:rPr>
          <w:rFonts w:ascii="Garamond" w:hAnsi="Garamond"/>
          <w:spacing w:val="40"/>
        </w:rPr>
        <w:t xml:space="preserve"> </w:t>
      </w:r>
      <w:r w:rsidRPr="00BD4D50">
        <w:rPr>
          <w:rFonts w:ascii="Garamond" w:hAnsi="Garamond"/>
        </w:rPr>
        <w:t>autorizados por</w:t>
      </w:r>
      <w:r w:rsidRPr="00BD4D50">
        <w:rPr>
          <w:rFonts w:ascii="Garamond" w:hAnsi="Garamond"/>
          <w:spacing w:val="-11"/>
        </w:rPr>
        <w:t xml:space="preserve"> </w:t>
      </w:r>
      <w:r w:rsidRPr="00BD4D50">
        <w:rPr>
          <w:rFonts w:ascii="Garamond" w:hAnsi="Garamond"/>
        </w:rPr>
        <w:t>la Superintendencia</w:t>
      </w:r>
      <w:r w:rsidRPr="00BD4D50">
        <w:rPr>
          <w:rFonts w:ascii="Garamond" w:hAnsi="Garamond"/>
          <w:spacing w:val="32"/>
        </w:rPr>
        <w:t xml:space="preserve"> </w:t>
      </w:r>
      <w:r w:rsidRPr="00BD4D50">
        <w:rPr>
          <w:rFonts w:ascii="Garamond" w:hAnsi="Garamond"/>
        </w:rPr>
        <w:t>de Vigilancia y Seguridad</w:t>
      </w:r>
      <w:r w:rsidRPr="00BD4D50">
        <w:rPr>
          <w:rFonts w:ascii="Garamond" w:hAnsi="Garamond"/>
          <w:spacing w:val="29"/>
        </w:rPr>
        <w:t xml:space="preserve"> </w:t>
      </w:r>
      <w:r w:rsidRPr="00BD4D50">
        <w:rPr>
          <w:rFonts w:ascii="Garamond" w:hAnsi="Garamond"/>
        </w:rPr>
        <w:t>Privada.</w:t>
      </w:r>
    </w:p>
    <w:p w14:paraId="735C6C43" w14:textId="77777777" w:rsidR="00BD4D50" w:rsidRPr="00BD4D50" w:rsidRDefault="00BD4D50" w:rsidP="00BD4D50">
      <w:pPr>
        <w:pStyle w:val="Textoindependiente"/>
        <w:spacing w:before="8"/>
        <w:ind w:right="-22"/>
        <w:rPr>
          <w:rFonts w:ascii="Garamond" w:hAnsi="Garamond"/>
        </w:rPr>
      </w:pPr>
    </w:p>
    <w:p w14:paraId="3BB22FEA" w14:textId="77777777" w:rsidR="00BD4D50" w:rsidRPr="00BD4D50" w:rsidRDefault="00BD4D50" w:rsidP="00BD4D50">
      <w:pPr>
        <w:pStyle w:val="Textoindependiente"/>
        <w:spacing w:line="247" w:lineRule="auto"/>
        <w:ind w:right="-22"/>
        <w:rPr>
          <w:rFonts w:ascii="Garamond" w:hAnsi="Garamond"/>
        </w:rPr>
      </w:pPr>
      <w:r w:rsidRPr="00BD4D50">
        <w:rPr>
          <w:rFonts w:ascii="Garamond" w:hAnsi="Garamond"/>
        </w:rPr>
        <w:t>El número de puestos de servicios requeridos en cada uno de los sitios objeto del servicio de vigilancia, puede disminuir</w:t>
      </w:r>
      <w:r w:rsidRPr="00BD4D50">
        <w:rPr>
          <w:rFonts w:ascii="Garamond" w:hAnsi="Garamond"/>
          <w:spacing w:val="16"/>
        </w:rPr>
        <w:t xml:space="preserve"> </w:t>
      </w:r>
      <w:r w:rsidRPr="00BD4D50">
        <w:rPr>
          <w:rFonts w:ascii="Garamond" w:hAnsi="Garamond"/>
        </w:rPr>
        <w:t>y/o</w:t>
      </w:r>
      <w:r w:rsidRPr="00BD4D50">
        <w:rPr>
          <w:rFonts w:ascii="Garamond" w:hAnsi="Garamond"/>
          <w:spacing w:val="-3"/>
        </w:rPr>
        <w:t xml:space="preserve"> </w:t>
      </w:r>
      <w:r w:rsidRPr="00BD4D50">
        <w:rPr>
          <w:rFonts w:ascii="Garamond" w:hAnsi="Garamond"/>
        </w:rPr>
        <w:t>aumentar</w:t>
      </w:r>
      <w:r w:rsidRPr="00BD4D50">
        <w:rPr>
          <w:rFonts w:ascii="Garamond" w:hAnsi="Garamond"/>
          <w:spacing w:val="40"/>
        </w:rPr>
        <w:t xml:space="preserve"> </w:t>
      </w:r>
      <w:r w:rsidRPr="00BD4D50">
        <w:rPr>
          <w:rFonts w:ascii="Garamond" w:hAnsi="Garamond"/>
        </w:rPr>
        <w:t>de acuerdo</w:t>
      </w:r>
      <w:r w:rsidRPr="00BD4D50">
        <w:rPr>
          <w:rFonts w:ascii="Garamond" w:hAnsi="Garamond"/>
          <w:spacing w:val="25"/>
        </w:rPr>
        <w:t xml:space="preserve"> </w:t>
      </w:r>
      <w:r w:rsidRPr="00BD4D50">
        <w:rPr>
          <w:rFonts w:ascii="Garamond" w:hAnsi="Garamond"/>
        </w:rPr>
        <w:t>con las necesidades</w:t>
      </w:r>
      <w:r w:rsidRPr="00BD4D50">
        <w:rPr>
          <w:rFonts w:ascii="Garamond" w:hAnsi="Garamond"/>
          <w:spacing w:val="37"/>
        </w:rPr>
        <w:t xml:space="preserve"> </w:t>
      </w:r>
      <w:r w:rsidRPr="00BD4D50">
        <w:rPr>
          <w:rFonts w:ascii="Garamond" w:hAnsi="Garamond"/>
        </w:rPr>
        <w:t>que</w:t>
      </w:r>
      <w:r w:rsidRPr="00BD4D50">
        <w:rPr>
          <w:rFonts w:ascii="Garamond" w:hAnsi="Garamond"/>
          <w:spacing w:val="15"/>
        </w:rPr>
        <w:t xml:space="preserve"> </w:t>
      </w:r>
      <w:r w:rsidRPr="00BD4D50">
        <w:rPr>
          <w:rFonts w:ascii="Garamond" w:hAnsi="Garamond"/>
        </w:rPr>
        <w:t>se presenten</w:t>
      </w:r>
      <w:r w:rsidRPr="00BD4D50">
        <w:rPr>
          <w:rFonts w:ascii="Garamond" w:hAnsi="Garamond"/>
          <w:spacing w:val="39"/>
        </w:rPr>
        <w:t xml:space="preserve"> </w:t>
      </w:r>
      <w:r w:rsidRPr="00BD4D50">
        <w:rPr>
          <w:rFonts w:ascii="Garamond" w:hAnsi="Garamond"/>
        </w:rPr>
        <w:t>en desarrollo</w:t>
      </w:r>
      <w:r w:rsidRPr="00BD4D50">
        <w:rPr>
          <w:rFonts w:ascii="Garamond" w:hAnsi="Garamond"/>
          <w:spacing w:val="25"/>
        </w:rPr>
        <w:t xml:space="preserve"> </w:t>
      </w:r>
      <w:r w:rsidRPr="00BD4D50">
        <w:rPr>
          <w:rFonts w:ascii="Garamond" w:hAnsi="Garamond"/>
        </w:rPr>
        <w:t>del contrato. Los sitios</w:t>
      </w:r>
      <w:r w:rsidRPr="00BD4D50">
        <w:rPr>
          <w:rFonts w:ascii="Garamond" w:hAnsi="Garamond"/>
          <w:spacing w:val="-3"/>
        </w:rPr>
        <w:t xml:space="preserve"> </w:t>
      </w:r>
      <w:r w:rsidRPr="00BD4D50">
        <w:rPr>
          <w:rFonts w:ascii="Garamond" w:hAnsi="Garamond"/>
        </w:rPr>
        <w:t>que se relacionan</w:t>
      </w:r>
      <w:r w:rsidRPr="00BD4D50">
        <w:rPr>
          <w:rFonts w:ascii="Garamond" w:hAnsi="Garamond"/>
          <w:spacing w:val="27"/>
        </w:rPr>
        <w:t xml:space="preserve"> </w:t>
      </w:r>
      <w:r w:rsidRPr="00BD4D50">
        <w:rPr>
          <w:rFonts w:ascii="Garamond" w:hAnsi="Garamond"/>
        </w:rPr>
        <w:t>a continuación también pueden</w:t>
      </w:r>
      <w:r w:rsidRPr="00BD4D50">
        <w:rPr>
          <w:rFonts w:ascii="Garamond" w:hAnsi="Garamond"/>
          <w:spacing w:val="27"/>
        </w:rPr>
        <w:t xml:space="preserve"> </w:t>
      </w:r>
      <w:r w:rsidRPr="00BD4D50">
        <w:rPr>
          <w:rFonts w:ascii="Garamond" w:hAnsi="Garamond"/>
        </w:rPr>
        <w:t>variar de acuerdo</w:t>
      </w:r>
      <w:r w:rsidRPr="00BD4D50">
        <w:rPr>
          <w:rFonts w:ascii="Garamond" w:hAnsi="Garamond"/>
          <w:spacing w:val="27"/>
        </w:rPr>
        <w:t xml:space="preserve"> </w:t>
      </w:r>
      <w:r w:rsidRPr="00BD4D50">
        <w:rPr>
          <w:rFonts w:ascii="Garamond" w:hAnsi="Garamond"/>
        </w:rPr>
        <w:t>con</w:t>
      </w:r>
      <w:r w:rsidRPr="00BD4D50">
        <w:rPr>
          <w:rFonts w:ascii="Garamond" w:hAnsi="Garamond"/>
          <w:spacing w:val="-1"/>
        </w:rPr>
        <w:t xml:space="preserve"> </w:t>
      </w:r>
      <w:r w:rsidRPr="00BD4D50">
        <w:rPr>
          <w:rFonts w:ascii="Garamond" w:hAnsi="Garamond"/>
        </w:rPr>
        <w:t>las necesidades</w:t>
      </w:r>
      <w:r w:rsidRPr="00BD4D50">
        <w:rPr>
          <w:rFonts w:ascii="Garamond" w:hAnsi="Garamond"/>
          <w:spacing w:val="25"/>
        </w:rPr>
        <w:t xml:space="preserve"> </w:t>
      </w:r>
      <w:r w:rsidRPr="00BD4D50">
        <w:rPr>
          <w:rFonts w:ascii="Garamond" w:hAnsi="Garamond"/>
        </w:rPr>
        <w:t>del servicio.</w:t>
      </w:r>
    </w:p>
    <w:p w14:paraId="3DE4FB4D" w14:textId="77777777" w:rsidR="00BD4D50" w:rsidRPr="00BD4D50" w:rsidRDefault="00BD4D50" w:rsidP="00BD4D50">
      <w:pPr>
        <w:pStyle w:val="Textoindependiente"/>
        <w:spacing w:before="7"/>
        <w:ind w:right="-22"/>
        <w:rPr>
          <w:rFonts w:ascii="Garamond" w:hAnsi="Garamond"/>
        </w:rPr>
      </w:pPr>
    </w:p>
    <w:p w14:paraId="148983E7" w14:textId="77777777" w:rsidR="00BD4D50" w:rsidRPr="00BD4D50" w:rsidRDefault="00BD4D50" w:rsidP="00BD4D50">
      <w:pPr>
        <w:pStyle w:val="Textoindependiente"/>
        <w:spacing w:line="247" w:lineRule="auto"/>
        <w:ind w:right="-22"/>
        <w:rPr>
          <w:rFonts w:ascii="Garamond" w:hAnsi="Garamond"/>
        </w:rPr>
      </w:pPr>
      <w:r w:rsidRPr="00BD4D50">
        <w:rPr>
          <w:rFonts w:ascii="Garamond" w:hAnsi="Garamond"/>
        </w:rPr>
        <w:t>La</w:t>
      </w:r>
      <w:r w:rsidRPr="00BD4D50">
        <w:rPr>
          <w:rFonts w:ascii="Garamond" w:hAnsi="Garamond"/>
          <w:spacing w:val="-12"/>
        </w:rPr>
        <w:t xml:space="preserve"> </w:t>
      </w:r>
      <w:r w:rsidRPr="00BD4D50">
        <w:rPr>
          <w:rFonts w:ascii="Garamond" w:hAnsi="Garamond"/>
        </w:rPr>
        <w:t>vigilancia</w:t>
      </w:r>
      <w:r w:rsidRPr="00BD4D50">
        <w:rPr>
          <w:rFonts w:ascii="Garamond" w:hAnsi="Garamond"/>
          <w:spacing w:val="-12"/>
        </w:rPr>
        <w:t xml:space="preserve"> </w:t>
      </w:r>
      <w:r w:rsidRPr="00BD4D50">
        <w:rPr>
          <w:rFonts w:ascii="Garamond" w:hAnsi="Garamond"/>
        </w:rPr>
        <w:t>se</w:t>
      </w:r>
      <w:r w:rsidRPr="00BD4D50">
        <w:rPr>
          <w:rFonts w:ascii="Garamond" w:hAnsi="Garamond"/>
          <w:spacing w:val="-12"/>
        </w:rPr>
        <w:t xml:space="preserve"> </w:t>
      </w:r>
      <w:r w:rsidRPr="00BD4D50">
        <w:rPr>
          <w:rFonts w:ascii="Garamond" w:hAnsi="Garamond"/>
        </w:rPr>
        <w:t>prestará</w:t>
      </w:r>
      <w:r w:rsidRPr="00BD4D50">
        <w:rPr>
          <w:rFonts w:ascii="Garamond" w:hAnsi="Garamond"/>
          <w:spacing w:val="-12"/>
        </w:rPr>
        <w:t xml:space="preserve"> </w:t>
      </w:r>
      <w:r w:rsidRPr="00BD4D50">
        <w:rPr>
          <w:rFonts w:ascii="Garamond" w:hAnsi="Garamond"/>
        </w:rPr>
        <w:t>en</w:t>
      </w:r>
      <w:r w:rsidRPr="00BD4D50">
        <w:rPr>
          <w:rFonts w:ascii="Garamond" w:hAnsi="Garamond"/>
          <w:spacing w:val="-12"/>
        </w:rPr>
        <w:t xml:space="preserve"> </w:t>
      </w:r>
      <w:r w:rsidRPr="00BD4D50">
        <w:rPr>
          <w:rFonts w:ascii="Garamond" w:hAnsi="Garamond"/>
        </w:rPr>
        <w:t>las</w:t>
      </w:r>
      <w:r w:rsidRPr="00BD4D50">
        <w:rPr>
          <w:rFonts w:ascii="Garamond" w:hAnsi="Garamond"/>
          <w:spacing w:val="-12"/>
        </w:rPr>
        <w:t xml:space="preserve"> </w:t>
      </w:r>
      <w:r w:rsidRPr="00BD4D50">
        <w:rPr>
          <w:rFonts w:ascii="Garamond" w:hAnsi="Garamond"/>
        </w:rPr>
        <w:t>sedes</w:t>
      </w:r>
      <w:r w:rsidRPr="00BD4D50">
        <w:rPr>
          <w:rFonts w:ascii="Garamond" w:hAnsi="Garamond"/>
          <w:spacing w:val="-12"/>
        </w:rPr>
        <w:t xml:space="preserve"> </w:t>
      </w:r>
      <w:r w:rsidRPr="00BD4D50">
        <w:rPr>
          <w:rFonts w:ascii="Garamond" w:hAnsi="Garamond"/>
        </w:rPr>
        <w:t>de</w:t>
      </w:r>
      <w:r w:rsidRPr="00BD4D50">
        <w:rPr>
          <w:rFonts w:ascii="Garamond" w:hAnsi="Garamond"/>
          <w:spacing w:val="-11"/>
        </w:rPr>
        <w:t xml:space="preserve"> </w:t>
      </w:r>
      <w:r w:rsidRPr="00BD4D50">
        <w:rPr>
          <w:rFonts w:ascii="Garamond" w:hAnsi="Garamond"/>
        </w:rPr>
        <w:t>la</w:t>
      </w:r>
      <w:r w:rsidRPr="00BD4D50">
        <w:rPr>
          <w:rFonts w:ascii="Garamond" w:hAnsi="Garamond"/>
          <w:spacing w:val="-12"/>
        </w:rPr>
        <w:t xml:space="preserve"> </w:t>
      </w:r>
      <w:r w:rsidRPr="00BD4D50">
        <w:rPr>
          <w:rFonts w:ascii="Garamond" w:hAnsi="Garamond"/>
        </w:rPr>
        <w:t>Alcaldía</w:t>
      </w:r>
      <w:r w:rsidRPr="00BD4D50">
        <w:rPr>
          <w:rFonts w:ascii="Garamond" w:hAnsi="Garamond"/>
          <w:spacing w:val="-12"/>
        </w:rPr>
        <w:t xml:space="preserve"> </w:t>
      </w:r>
      <w:r w:rsidRPr="00BD4D50">
        <w:rPr>
          <w:rFonts w:ascii="Garamond" w:hAnsi="Garamond"/>
        </w:rPr>
        <w:t>Rural</w:t>
      </w:r>
      <w:r w:rsidRPr="00BD4D50">
        <w:rPr>
          <w:rFonts w:ascii="Garamond" w:hAnsi="Garamond"/>
          <w:spacing w:val="-12"/>
        </w:rPr>
        <w:t xml:space="preserve"> </w:t>
      </w:r>
      <w:r w:rsidRPr="00BD4D50">
        <w:rPr>
          <w:rFonts w:ascii="Garamond" w:hAnsi="Garamond"/>
        </w:rPr>
        <w:t>de</w:t>
      </w:r>
      <w:r w:rsidRPr="00BD4D50">
        <w:rPr>
          <w:rFonts w:ascii="Garamond" w:hAnsi="Garamond"/>
          <w:spacing w:val="-12"/>
        </w:rPr>
        <w:t xml:space="preserve"> </w:t>
      </w:r>
      <w:proofErr w:type="spellStart"/>
      <w:r w:rsidRPr="00BD4D50">
        <w:rPr>
          <w:rFonts w:ascii="Garamond" w:hAnsi="Garamond"/>
        </w:rPr>
        <w:t>Sumapaz</w:t>
      </w:r>
      <w:proofErr w:type="spellEnd"/>
      <w:r w:rsidRPr="00BD4D50">
        <w:rPr>
          <w:rFonts w:ascii="Garamond" w:hAnsi="Garamond"/>
        </w:rPr>
        <w:t>,</w:t>
      </w:r>
      <w:r w:rsidRPr="00BD4D50">
        <w:rPr>
          <w:rFonts w:ascii="Garamond" w:hAnsi="Garamond"/>
          <w:spacing w:val="-12"/>
        </w:rPr>
        <w:t xml:space="preserve"> </w:t>
      </w:r>
      <w:r w:rsidRPr="00BD4D50">
        <w:rPr>
          <w:rFonts w:ascii="Garamond" w:hAnsi="Garamond"/>
        </w:rPr>
        <w:t>ubicadas</w:t>
      </w:r>
      <w:r w:rsidRPr="00BD4D50">
        <w:rPr>
          <w:rFonts w:ascii="Garamond" w:hAnsi="Garamond"/>
          <w:spacing w:val="-8"/>
        </w:rPr>
        <w:t xml:space="preserve"> </w:t>
      </w:r>
      <w:r w:rsidRPr="00BD4D50">
        <w:rPr>
          <w:rFonts w:ascii="Garamond" w:hAnsi="Garamond"/>
        </w:rPr>
        <w:t>en</w:t>
      </w:r>
      <w:r w:rsidRPr="00BD4D50">
        <w:rPr>
          <w:rFonts w:ascii="Garamond" w:hAnsi="Garamond"/>
          <w:spacing w:val="-12"/>
        </w:rPr>
        <w:t xml:space="preserve"> </w:t>
      </w:r>
      <w:r w:rsidRPr="00BD4D50">
        <w:rPr>
          <w:rFonts w:ascii="Garamond" w:hAnsi="Garamond"/>
        </w:rPr>
        <w:t>la</w:t>
      </w:r>
      <w:r w:rsidRPr="00BD4D50">
        <w:rPr>
          <w:rFonts w:ascii="Garamond" w:hAnsi="Garamond"/>
          <w:spacing w:val="-9"/>
        </w:rPr>
        <w:t xml:space="preserve"> </w:t>
      </w:r>
      <w:r w:rsidRPr="00BD4D50">
        <w:rPr>
          <w:rFonts w:ascii="Garamond" w:hAnsi="Garamond"/>
        </w:rPr>
        <w:t>Localidad</w:t>
      </w:r>
      <w:r w:rsidRPr="00BD4D50">
        <w:rPr>
          <w:rFonts w:ascii="Garamond" w:hAnsi="Garamond"/>
          <w:spacing w:val="-2"/>
        </w:rPr>
        <w:t xml:space="preserve"> </w:t>
      </w:r>
      <w:r w:rsidRPr="00BD4D50">
        <w:rPr>
          <w:rFonts w:ascii="Garamond" w:hAnsi="Garamond"/>
        </w:rPr>
        <w:t>de</w:t>
      </w:r>
      <w:r w:rsidRPr="00BD4D50">
        <w:rPr>
          <w:rFonts w:ascii="Garamond" w:hAnsi="Garamond"/>
          <w:spacing w:val="-12"/>
        </w:rPr>
        <w:t xml:space="preserve"> </w:t>
      </w:r>
      <w:proofErr w:type="spellStart"/>
      <w:r w:rsidRPr="00BD4D50">
        <w:rPr>
          <w:rFonts w:ascii="Garamond" w:hAnsi="Garamond"/>
        </w:rPr>
        <w:t>Sumapaz</w:t>
      </w:r>
      <w:proofErr w:type="spellEnd"/>
      <w:r w:rsidRPr="00BD4D50">
        <w:rPr>
          <w:rFonts w:ascii="Garamond" w:hAnsi="Garamond"/>
          <w:spacing w:val="-3"/>
        </w:rPr>
        <w:t xml:space="preserve"> </w:t>
      </w:r>
      <w:r w:rsidRPr="00BD4D50">
        <w:rPr>
          <w:rFonts w:ascii="Garamond" w:hAnsi="Garamond"/>
        </w:rPr>
        <w:t>de</w:t>
      </w:r>
      <w:r w:rsidRPr="00BD4D50">
        <w:rPr>
          <w:rFonts w:ascii="Garamond" w:hAnsi="Garamond"/>
          <w:spacing w:val="-12"/>
        </w:rPr>
        <w:t xml:space="preserve"> </w:t>
      </w:r>
      <w:r w:rsidRPr="00BD4D50">
        <w:rPr>
          <w:rFonts w:ascii="Garamond" w:hAnsi="Garamond"/>
        </w:rPr>
        <w:t>Bogotá D.C., durante los</w:t>
      </w:r>
      <w:r w:rsidRPr="00BD4D50">
        <w:rPr>
          <w:rFonts w:ascii="Garamond" w:hAnsi="Garamond"/>
          <w:spacing w:val="-1"/>
        </w:rPr>
        <w:t xml:space="preserve"> </w:t>
      </w:r>
      <w:r w:rsidRPr="00BD4D50">
        <w:rPr>
          <w:rFonts w:ascii="Garamond" w:hAnsi="Garamond"/>
        </w:rPr>
        <w:t>30</w:t>
      </w:r>
      <w:r w:rsidRPr="00BD4D50">
        <w:rPr>
          <w:rFonts w:ascii="Garamond" w:hAnsi="Garamond"/>
          <w:spacing w:val="-6"/>
        </w:rPr>
        <w:t xml:space="preserve"> </w:t>
      </w:r>
      <w:r w:rsidRPr="00BD4D50">
        <w:rPr>
          <w:rFonts w:ascii="Garamond" w:hAnsi="Garamond"/>
        </w:rPr>
        <w:t>días del</w:t>
      </w:r>
      <w:r w:rsidRPr="00BD4D50">
        <w:rPr>
          <w:rFonts w:ascii="Garamond" w:hAnsi="Garamond"/>
          <w:spacing w:val="-5"/>
        </w:rPr>
        <w:t xml:space="preserve"> </w:t>
      </w:r>
      <w:r w:rsidRPr="00BD4D50">
        <w:rPr>
          <w:rFonts w:ascii="Garamond" w:hAnsi="Garamond"/>
        </w:rPr>
        <w:t>mes, de lunes a domingo incluyendo días festivos,</w:t>
      </w:r>
      <w:r w:rsidRPr="00BD4D50">
        <w:rPr>
          <w:rFonts w:ascii="Garamond" w:hAnsi="Garamond"/>
          <w:spacing w:val="-3"/>
        </w:rPr>
        <w:t xml:space="preserve"> </w:t>
      </w:r>
      <w:r w:rsidRPr="00BD4D50">
        <w:rPr>
          <w:rFonts w:ascii="Garamond" w:hAnsi="Garamond"/>
        </w:rPr>
        <w:t>para</w:t>
      </w:r>
      <w:r w:rsidRPr="00BD4D50">
        <w:rPr>
          <w:rFonts w:ascii="Garamond" w:hAnsi="Garamond"/>
          <w:spacing w:val="20"/>
        </w:rPr>
        <w:t xml:space="preserve"> </w:t>
      </w:r>
      <w:r w:rsidRPr="00BD4D50">
        <w:rPr>
          <w:rFonts w:ascii="Garamond" w:hAnsi="Garamond"/>
        </w:rPr>
        <w:t>atender los</w:t>
      </w:r>
      <w:r w:rsidRPr="00BD4D50">
        <w:rPr>
          <w:rFonts w:ascii="Garamond" w:hAnsi="Garamond"/>
          <w:spacing w:val="-1"/>
        </w:rPr>
        <w:t xml:space="preserve"> </w:t>
      </w:r>
      <w:r w:rsidRPr="00BD4D50">
        <w:rPr>
          <w:rFonts w:ascii="Garamond" w:hAnsi="Garamond"/>
        </w:rPr>
        <w:t>siguientes puestos:</w:t>
      </w:r>
    </w:p>
    <w:p w14:paraId="7A9600F8" w14:textId="77777777" w:rsidR="00BD4D50" w:rsidRPr="00BD4D50" w:rsidRDefault="00BD4D50" w:rsidP="00BD4D50">
      <w:pPr>
        <w:pStyle w:val="Textoindependiente"/>
        <w:spacing w:line="247" w:lineRule="auto"/>
        <w:ind w:right="-22"/>
        <w:rPr>
          <w:rFonts w:ascii="Garamond" w:hAnsi="Garamond"/>
        </w:rPr>
      </w:pPr>
    </w:p>
    <w:p w14:paraId="67B011F1" w14:textId="77777777" w:rsidR="00BD4D50" w:rsidRPr="00AD515C" w:rsidRDefault="00BD4D50" w:rsidP="00BD4D50">
      <w:pPr>
        <w:pStyle w:val="Textoindependiente"/>
        <w:spacing w:line="247" w:lineRule="auto"/>
        <w:ind w:right="733"/>
        <w:jc w:val="center"/>
        <w:rPr>
          <w:rFonts w:ascii="Garamond" w:hAnsi="Garamond"/>
          <w:sz w:val="22"/>
          <w:szCs w:val="22"/>
        </w:rPr>
      </w:pPr>
      <w:r w:rsidRPr="00AD515C">
        <w:rPr>
          <w:rFonts w:ascii="Garamond" w:hAnsi="Garamond"/>
          <w:noProof/>
          <w:sz w:val="22"/>
          <w:szCs w:val="22"/>
          <w:lang w:eastAsia="es-CO"/>
        </w:rPr>
        <w:drawing>
          <wp:inline distT="0" distB="0" distL="0" distR="0" wp14:anchorId="10B261F7" wp14:editId="26650A3D">
            <wp:extent cx="4489681" cy="2063856"/>
            <wp:effectExtent l="0" t="0" r="6350" b="0"/>
            <wp:docPr id="158362084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3620841" name=""/>
                    <pic:cNvPicPr/>
                  </pic:nvPicPr>
                  <pic:blipFill>
                    <a:blip r:embed="rId12"/>
                    <a:stretch>
                      <a:fillRect/>
                    </a:stretch>
                  </pic:blipFill>
                  <pic:spPr>
                    <a:xfrm>
                      <a:off x="0" y="0"/>
                      <a:ext cx="4489681" cy="2063856"/>
                    </a:xfrm>
                    <a:prstGeom prst="rect">
                      <a:avLst/>
                    </a:prstGeom>
                  </pic:spPr>
                </pic:pic>
              </a:graphicData>
            </a:graphic>
          </wp:inline>
        </w:drawing>
      </w:r>
    </w:p>
    <w:p w14:paraId="68AD4176" w14:textId="77777777" w:rsidR="00BD4D50" w:rsidRPr="00BD4D50" w:rsidRDefault="00BD4D50" w:rsidP="00BD4D50">
      <w:pPr>
        <w:pStyle w:val="Textoindependiente"/>
        <w:spacing w:line="247" w:lineRule="auto"/>
        <w:ind w:right="733"/>
        <w:jc w:val="center"/>
        <w:rPr>
          <w:rFonts w:ascii="Garamond" w:hAnsi="Garamond"/>
        </w:rPr>
      </w:pPr>
    </w:p>
    <w:p w14:paraId="59B52FD2" w14:textId="77777777" w:rsidR="00BD4D50" w:rsidRPr="00BD4D50" w:rsidRDefault="00BD4D50" w:rsidP="00BD4D50">
      <w:pPr>
        <w:pStyle w:val="Textoindependiente"/>
        <w:spacing w:line="247" w:lineRule="auto"/>
        <w:ind w:right="-22"/>
        <w:rPr>
          <w:rFonts w:ascii="Garamond" w:hAnsi="Garamond"/>
        </w:rPr>
      </w:pPr>
      <w:r w:rsidRPr="00BD4D50">
        <w:rPr>
          <w:rFonts w:ascii="Garamond" w:hAnsi="Garamond"/>
        </w:rPr>
        <w:t>El valor del servicio de vigilancia con armas y sin armas con medio humano se encuentra definido en la CIRCULAR EXTERNA No. 20251300000115CS del 30/12/2025 DE LA SUPERINTENDENCIA DE VIGILANCIA Y SEGURIDAD PRIVADA - TARIFAS MINIMAS PARA LA CONTRATACIÓN DEL SERVICIO DE VIGILANCIA Y SEGURIDAD PRIVADA EN LA VIGENCIA 2026.</w:t>
      </w:r>
    </w:p>
    <w:p w14:paraId="16F870F8" w14:textId="77777777" w:rsidR="00BD4D50" w:rsidRPr="00BD4D50" w:rsidRDefault="00BD4D50" w:rsidP="00BD4D50">
      <w:pPr>
        <w:pStyle w:val="Textoindependiente"/>
        <w:spacing w:line="247" w:lineRule="auto"/>
        <w:ind w:right="-22"/>
        <w:rPr>
          <w:rFonts w:ascii="Garamond" w:hAnsi="Garamond"/>
        </w:rPr>
      </w:pPr>
    </w:p>
    <w:p w14:paraId="5412A03A" w14:textId="77777777" w:rsidR="00BD4D50" w:rsidRPr="00BD4D50" w:rsidRDefault="00BD4D50" w:rsidP="00BD4D50">
      <w:pPr>
        <w:pStyle w:val="Textoindependiente"/>
        <w:spacing w:line="247" w:lineRule="auto"/>
        <w:ind w:right="-22"/>
        <w:rPr>
          <w:rFonts w:ascii="Garamond" w:hAnsi="Garamond"/>
        </w:rPr>
      </w:pPr>
      <w:r w:rsidRPr="00BD4D50">
        <w:rPr>
          <w:rFonts w:ascii="Garamond" w:hAnsi="Garamond"/>
        </w:rPr>
        <w:t>El numeral 1.1. de la circular Externa 20251300000115CS del 30/12/2025 de la superintendencia de vigilancia y seguridad privada, definió la tarifa mínima para estas modalidades del servicio, y estableció el factor equivalente a 9,77 salarios mínimos legales mensuales vigentes más un porcentaje adicional para cubrir gastos administrativos y de supervisión; de igual manera, el numeral 1.3 definió la tarifa mínima a partir del 15 de julio al 31 de diciembre del 2026, y estableció el factor equivalente a 10,21 salarios mínimos legales mensuales vigentes más un porcentaje adicional para cubrir gastos administrativos y de supervisión.</w:t>
      </w:r>
    </w:p>
    <w:p w14:paraId="6999AB82" w14:textId="77777777" w:rsidR="00BD4D50" w:rsidRPr="00BD4D50" w:rsidRDefault="00BD4D50" w:rsidP="00BD4D50">
      <w:pPr>
        <w:pStyle w:val="Textoindependiente"/>
        <w:spacing w:line="247" w:lineRule="auto"/>
        <w:ind w:right="-22"/>
        <w:rPr>
          <w:rFonts w:ascii="Garamond" w:hAnsi="Garamond"/>
        </w:rPr>
      </w:pPr>
    </w:p>
    <w:p w14:paraId="47557D48" w14:textId="77777777" w:rsidR="00BD4D50" w:rsidRPr="00BD4D50" w:rsidRDefault="00BD4D50" w:rsidP="00BD4D50">
      <w:pPr>
        <w:pStyle w:val="Textoindependiente"/>
        <w:spacing w:line="247" w:lineRule="auto"/>
        <w:ind w:right="-22"/>
        <w:rPr>
          <w:rFonts w:ascii="Garamond" w:hAnsi="Garamond"/>
        </w:rPr>
      </w:pPr>
      <w:r w:rsidRPr="00BD4D50">
        <w:rPr>
          <w:rFonts w:ascii="Garamond" w:hAnsi="Garamond"/>
        </w:rPr>
        <w:t>Así las cosas todas las Empresas y Cooperativas de Vigilancia y Seguridad Privada con armas y sin armas, que utilicen el medio humano, deben sujetarse al régimen de tarifas en la prestación de los servicios, en los siguientes términos: Los usuarios de los sectores público, educativo privado, comercial y de servicios, industrial, aeroportuario, financiero, transporte y comunicaciones, energético y petrolero, serán sujetos de aplicación de la tarifa mínima equivalente a 9,77 salarios mínimos legales mensuales vigentes para cubrir los costos laborales; más un porcentaje por concepto de gastos administrativos y de supervisión del 01 de enero hasta el 14 de julio de 2025, ya lo que corresponde desde el día 15 de julio hasta el 31 de diciembre de 2026 se aplicara la tarifa mínima equivalente a 10,21 salarios mínimos legales mensuales vigentes para cubrir los costos laborales; más un porcentaje por concepto de gastos administrativos y de supervisión.</w:t>
      </w:r>
    </w:p>
    <w:p w14:paraId="35B411F1" w14:textId="77777777" w:rsidR="00BD4D50" w:rsidRPr="00BD4D50" w:rsidRDefault="00BD4D50" w:rsidP="00BD4D50">
      <w:pPr>
        <w:pStyle w:val="Textoindependiente"/>
        <w:spacing w:line="247" w:lineRule="auto"/>
        <w:ind w:right="-22"/>
        <w:rPr>
          <w:rFonts w:ascii="Garamond" w:hAnsi="Garamond"/>
        </w:rPr>
      </w:pPr>
    </w:p>
    <w:p w14:paraId="58211BC6" w14:textId="77777777" w:rsidR="00BD4D50" w:rsidRPr="00BD4D50" w:rsidRDefault="00BD4D50" w:rsidP="00BD4D50">
      <w:pPr>
        <w:pStyle w:val="Textoindependiente"/>
        <w:spacing w:line="247" w:lineRule="auto"/>
        <w:ind w:right="-22"/>
        <w:rPr>
          <w:rFonts w:ascii="Garamond" w:hAnsi="Garamond"/>
        </w:rPr>
      </w:pPr>
      <w:r w:rsidRPr="00BD4D50">
        <w:rPr>
          <w:rFonts w:ascii="Garamond" w:hAnsi="Garamond"/>
        </w:rPr>
        <w:t>Este valor para los servicios de vigilancia al ser tarifas reguladas, será un valor fijo dentro del valor de las ofertas de los proponentes y el mismo se irá ejecutando de manera mensual según la relación de los servicios prestados en cada mes en las distintas locaciones a razón de los valores unitarios mensuales cotizados por el proponente, los cuales no podrán ser superiores al precio establecido en el estudio de mercado ni inferiores a la tarifa legal vigente.</w:t>
      </w:r>
    </w:p>
    <w:p w14:paraId="093350E0" w14:textId="77777777" w:rsidR="00BD4D50" w:rsidRPr="002C1D90" w:rsidRDefault="00BD4D50" w:rsidP="00BD4D50">
      <w:pPr>
        <w:pStyle w:val="Textoindependiente"/>
        <w:spacing w:line="247" w:lineRule="auto"/>
        <w:ind w:right="-22"/>
        <w:rPr>
          <w:rFonts w:ascii="Garamond" w:hAnsi="Garamond"/>
        </w:rPr>
      </w:pPr>
    </w:p>
    <w:p w14:paraId="092F0417" w14:textId="1E9FE573" w:rsidR="00315BBD" w:rsidRPr="002C1D90" w:rsidRDefault="00315BBD" w:rsidP="00315BBD">
      <w:pPr>
        <w:pStyle w:val="Ttulo2"/>
        <w:keepNext w:val="0"/>
        <w:widowControl w:val="0"/>
        <w:numPr>
          <w:ilvl w:val="0"/>
          <w:numId w:val="0"/>
        </w:numPr>
        <w:tabs>
          <w:tab w:val="left" w:pos="426"/>
        </w:tabs>
        <w:autoSpaceDE w:val="0"/>
        <w:autoSpaceDN w:val="0"/>
        <w:spacing w:before="79" w:after="0"/>
        <w:ind w:right="-22"/>
        <w:jc w:val="left"/>
        <w:rPr>
          <w:rFonts w:ascii="Garamond" w:hAnsi="Garamond"/>
          <w:i/>
          <w:szCs w:val="24"/>
        </w:rPr>
      </w:pPr>
      <w:r w:rsidRPr="002C1D90">
        <w:rPr>
          <w:rFonts w:ascii="Garamond" w:hAnsi="Garamond"/>
          <w:szCs w:val="24"/>
        </w:rPr>
        <w:t>Servicios</w:t>
      </w:r>
      <w:r w:rsidRPr="002C1D90">
        <w:rPr>
          <w:rFonts w:ascii="Garamond" w:hAnsi="Garamond"/>
          <w:spacing w:val="6"/>
          <w:szCs w:val="24"/>
        </w:rPr>
        <w:t xml:space="preserve"> </w:t>
      </w:r>
      <w:r w:rsidR="002C1D90">
        <w:rPr>
          <w:rFonts w:ascii="Garamond" w:hAnsi="Garamond"/>
          <w:spacing w:val="6"/>
          <w:szCs w:val="24"/>
        </w:rPr>
        <w:t xml:space="preserve">Vigilancia </w:t>
      </w:r>
      <w:r w:rsidR="002C1D90">
        <w:rPr>
          <w:rFonts w:ascii="Garamond" w:hAnsi="Garamond"/>
          <w:spacing w:val="-2"/>
          <w:szCs w:val="24"/>
        </w:rPr>
        <w:t>móvil</w:t>
      </w:r>
    </w:p>
    <w:p w14:paraId="6BBC9196" w14:textId="77777777" w:rsidR="00315BBD" w:rsidRPr="002C1D90" w:rsidRDefault="00315BBD" w:rsidP="00315BBD">
      <w:pPr>
        <w:pStyle w:val="Textoindependiente"/>
        <w:ind w:right="-22"/>
        <w:rPr>
          <w:rFonts w:ascii="Garamond" w:hAnsi="Garamond"/>
          <w:b/>
          <w:i/>
        </w:rPr>
      </w:pPr>
    </w:p>
    <w:p w14:paraId="37251624" w14:textId="62AA387B" w:rsidR="00315BBD" w:rsidRPr="00AD515C" w:rsidRDefault="00315BBD" w:rsidP="00315BBD">
      <w:pPr>
        <w:pStyle w:val="Textoindependiente"/>
        <w:spacing w:line="247" w:lineRule="auto"/>
        <w:ind w:right="-22"/>
        <w:rPr>
          <w:rFonts w:ascii="Garamond" w:hAnsi="Garamond"/>
          <w:sz w:val="22"/>
          <w:szCs w:val="22"/>
        </w:rPr>
      </w:pPr>
      <w:r w:rsidRPr="00AD515C">
        <w:rPr>
          <w:rFonts w:ascii="Garamond" w:hAnsi="Garamond"/>
          <w:sz w:val="22"/>
          <w:szCs w:val="22"/>
        </w:rPr>
        <w:t>La</w:t>
      </w:r>
      <w:r w:rsidRPr="00AD515C">
        <w:rPr>
          <w:rFonts w:ascii="Garamond" w:hAnsi="Garamond"/>
          <w:spacing w:val="10"/>
          <w:sz w:val="22"/>
          <w:szCs w:val="22"/>
        </w:rPr>
        <w:t xml:space="preserve"> </w:t>
      </w:r>
      <w:r w:rsidRPr="00AD515C">
        <w:rPr>
          <w:rFonts w:ascii="Garamond" w:hAnsi="Garamond"/>
          <w:sz w:val="22"/>
          <w:szCs w:val="22"/>
        </w:rPr>
        <w:t>vigilancia</w:t>
      </w:r>
      <w:r w:rsidRPr="00AD515C">
        <w:rPr>
          <w:rFonts w:ascii="Garamond" w:hAnsi="Garamond"/>
          <w:spacing w:val="15"/>
          <w:sz w:val="22"/>
          <w:szCs w:val="22"/>
        </w:rPr>
        <w:t xml:space="preserve"> </w:t>
      </w:r>
      <w:r w:rsidRPr="00AD515C">
        <w:rPr>
          <w:rFonts w:ascii="Garamond" w:hAnsi="Garamond"/>
          <w:sz w:val="22"/>
          <w:szCs w:val="22"/>
        </w:rPr>
        <w:t>móvil se</w:t>
      </w:r>
      <w:r w:rsidRPr="00AD515C">
        <w:rPr>
          <w:rFonts w:ascii="Garamond" w:hAnsi="Garamond"/>
          <w:spacing w:val="-12"/>
          <w:sz w:val="22"/>
          <w:szCs w:val="22"/>
        </w:rPr>
        <w:t xml:space="preserve"> </w:t>
      </w:r>
      <w:r w:rsidRPr="00AD515C">
        <w:rPr>
          <w:rFonts w:ascii="Garamond" w:hAnsi="Garamond"/>
          <w:sz w:val="22"/>
          <w:szCs w:val="22"/>
        </w:rPr>
        <w:t>prestará</w:t>
      </w:r>
      <w:r w:rsidRPr="00AD515C">
        <w:rPr>
          <w:rFonts w:ascii="Garamond" w:hAnsi="Garamond"/>
          <w:spacing w:val="28"/>
          <w:sz w:val="22"/>
          <w:szCs w:val="22"/>
        </w:rPr>
        <w:t xml:space="preserve"> </w:t>
      </w:r>
      <w:r w:rsidRPr="00AD515C">
        <w:rPr>
          <w:rFonts w:ascii="Garamond" w:hAnsi="Garamond"/>
          <w:sz w:val="22"/>
          <w:szCs w:val="22"/>
        </w:rPr>
        <w:t>en todo</w:t>
      </w:r>
      <w:r w:rsidRPr="00AD515C">
        <w:rPr>
          <w:rFonts w:ascii="Garamond" w:hAnsi="Garamond"/>
          <w:spacing w:val="-13"/>
          <w:sz w:val="22"/>
          <w:szCs w:val="22"/>
        </w:rPr>
        <w:t xml:space="preserve"> </w:t>
      </w:r>
      <w:r w:rsidRPr="00AD515C">
        <w:rPr>
          <w:rFonts w:ascii="Garamond" w:hAnsi="Garamond"/>
          <w:sz w:val="22"/>
          <w:szCs w:val="22"/>
        </w:rPr>
        <w:t>el territorio</w:t>
      </w:r>
      <w:r w:rsidRPr="00AD515C">
        <w:rPr>
          <w:rFonts w:ascii="Garamond" w:hAnsi="Garamond"/>
          <w:spacing w:val="23"/>
          <w:sz w:val="22"/>
          <w:szCs w:val="22"/>
        </w:rPr>
        <w:t xml:space="preserve"> </w:t>
      </w:r>
      <w:r w:rsidRPr="00AD515C">
        <w:rPr>
          <w:rFonts w:ascii="Garamond" w:hAnsi="Garamond"/>
          <w:sz w:val="22"/>
          <w:szCs w:val="22"/>
        </w:rPr>
        <w:t>de Bogotá</w:t>
      </w:r>
      <w:r w:rsidRPr="00AD515C">
        <w:rPr>
          <w:rFonts w:ascii="Garamond" w:hAnsi="Garamond"/>
          <w:spacing w:val="-12"/>
          <w:sz w:val="22"/>
          <w:szCs w:val="22"/>
        </w:rPr>
        <w:t xml:space="preserve"> </w:t>
      </w:r>
      <w:r w:rsidRPr="00AD515C">
        <w:rPr>
          <w:rFonts w:ascii="Garamond" w:hAnsi="Garamond"/>
          <w:sz w:val="22"/>
          <w:szCs w:val="22"/>
        </w:rPr>
        <w:t>D.C</w:t>
      </w:r>
      <w:r w:rsidRPr="00AD515C">
        <w:rPr>
          <w:rFonts w:ascii="Garamond" w:hAnsi="Garamond"/>
          <w:spacing w:val="15"/>
          <w:sz w:val="22"/>
          <w:szCs w:val="22"/>
        </w:rPr>
        <w:t xml:space="preserve"> </w:t>
      </w:r>
      <w:r w:rsidRPr="00AD515C">
        <w:rPr>
          <w:rFonts w:ascii="Garamond" w:hAnsi="Garamond"/>
          <w:sz w:val="22"/>
          <w:szCs w:val="22"/>
        </w:rPr>
        <w:t>durante los 30 días</w:t>
      </w:r>
      <w:r w:rsidRPr="00AD515C">
        <w:rPr>
          <w:rFonts w:ascii="Garamond" w:hAnsi="Garamond"/>
          <w:spacing w:val="-5"/>
          <w:sz w:val="22"/>
          <w:szCs w:val="22"/>
        </w:rPr>
        <w:t xml:space="preserve"> </w:t>
      </w:r>
      <w:r w:rsidRPr="00AD515C">
        <w:rPr>
          <w:rFonts w:ascii="Garamond" w:hAnsi="Garamond"/>
          <w:sz w:val="22"/>
          <w:szCs w:val="22"/>
        </w:rPr>
        <w:t>del mes, de lunes a domingo, 12 horas incluyendo días festivos, para atender los siguientes puestos:</w:t>
      </w:r>
    </w:p>
    <w:p w14:paraId="24CF2E75" w14:textId="77777777" w:rsidR="00315BBD" w:rsidRPr="00AD515C" w:rsidRDefault="00315BBD" w:rsidP="00315BBD">
      <w:pPr>
        <w:pStyle w:val="Textoindependiente"/>
        <w:spacing w:before="3"/>
        <w:rPr>
          <w:rFonts w:ascii="Garamond" w:hAnsi="Garamond"/>
          <w:sz w:val="22"/>
          <w:szCs w:val="22"/>
        </w:rPr>
      </w:pPr>
    </w:p>
    <w:tbl>
      <w:tblPr>
        <w:tblStyle w:val="TableNormal"/>
        <w:tblW w:w="0" w:type="auto"/>
        <w:tblInd w:w="57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846"/>
        <w:gridCol w:w="2126"/>
        <w:gridCol w:w="1554"/>
        <w:gridCol w:w="1893"/>
        <w:gridCol w:w="1352"/>
      </w:tblGrid>
      <w:tr w:rsidR="00315BBD" w:rsidRPr="00AD515C" w14:paraId="45010D62" w14:textId="77777777" w:rsidTr="00315BBD">
        <w:trPr>
          <w:trHeight w:val="580"/>
        </w:trPr>
        <w:tc>
          <w:tcPr>
            <w:tcW w:w="1846" w:type="dxa"/>
            <w:shd w:val="clear" w:color="auto" w:fill="F1F1F1"/>
          </w:tcPr>
          <w:p w14:paraId="3B360E01" w14:textId="77777777" w:rsidR="00315BBD" w:rsidRPr="00AD515C" w:rsidRDefault="00315BBD" w:rsidP="00315BBD">
            <w:pPr>
              <w:pStyle w:val="TableParagraph"/>
              <w:spacing w:line="247" w:lineRule="auto"/>
              <w:ind w:left="0"/>
              <w:jc w:val="center"/>
              <w:rPr>
                <w:rFonts w:ascii="Garamond" w:hAnsi="Garamond"/>
                <w:b/>
              </w:rPr>
            </w:pPr>
            <w:r w:rsidRPr="00AD515C">
              <w:rPr>
                <w:rFonts w:ascii="Garamond" w:hAnsi="Garamond"/>
                <w:b/>
                <w:spacing w:val="-2"/>
              </w:rPr>
              <w:t>Personal requer</w:t>
            </w:r>
            <w:r w:rsidRPr="00AD515C">
              <w:rPr>
                <w:rFonts w:ascii="Garamond" w:hAnsi="Garamond"/>
                <w:b/>
                <w:spacing w:val="-2"/>
              </w:rPr>
              <w:t>i</w:t>
            </w:r>
            <w:r w:rsidRPr="00AD515C">
              <w:rPr>
                <w:rFonts w:ascii="Garamond" w:hAnsi="Garamond"/>
                <w:b/>
                <w:spacing w:val="-2"/>
              </w:rPr>
              <w:t>do</w:t>
            </w:r>
          </w:p>
        </w:tc>
        <w:tc>
          <w:tcPr>
            <w:tcW w:w="2126" w:type="dxa"/>
            <w:shd w:val="clear" w:color="auto" w:fill="F1F1F1"/>
          </w:tcPr>
          <w:p w14:paraId="23C40B7D" w14:textId="77777777" w:rsidR="00315BBD" w:rsidRPr="00AD515C" w:rsidRDefault="00315BBD" w:rsidP="00315BBD">
            <w:pPr>
              <w:pStyle w:val="TableParagraph"/>
              <w:ind w:left="0"/>
              <w:jc w:val="center"/>
              <w:rPr>
                <w:rFonts w:ascii="Garamond" w:hAnsi="Garamond"/>
                <w:b/>
              </w:rPr>
            </w:pPr>
            <w:r w:rsidRPr="00AD515C">
              <w:rPr>
                <w:rFonts w:ascii="Garamond" w:hAnsi="Garamond"/>
                <w:b/>
                <w:spacing w:val="-4"/>
                <w:w w:val="105"/>
              </w:rPr>
              <w:t>Sede</w:t>
            </w:r>
          </w:p>
        </w:tc>
        <w:tc>
          <w:tcPr>
            <w:tcW w:w="1554" w:type="dxa"/>
            <w:shd w:val="clear" w:color="auto" w:fill="F1F1F1"/>
          </w:tcPr>
          <w:p w14:paraId="32F98D0F" w14:textId="3122A096" w:rsidR="00315BBD" w:rsidRPr="00AD515C" w:rsidRDefault="00315BBD" w:rsidP="00315BBD">
            <w:pPr>
              <w:pStyle w:val="TableParagraph"/>
              <w:spacing w:line="247" w:lineRule="auto"/>
              <w:ind w:left="0"/>
              <w:jc w:val="center"/>
              <w:rPr>
                <w:rFonts w:ascii="Garamond" w:hAnsi="Garamond"/>
                <w:b/>
              </w:rPr>
            </w:pPr>
            <w:r>
              <w:rPr>
                <w:rFonts w:ascii="Garamond" w:hAnsi="Garamond"/>
                <w:b/>
                <w:spacing w:val="-4"/>
                <w:w w:val="105"/>
              </w:rPr>
              <w:t>Cantidad</w:t>
            </w:r>
            <w:r w:rsidRPr="00AD515C">
              <w:rPr>
                <w:rFonts w:ascii="Garamond" w:hAnsi="Garamond"/>
                <w:b/>
                <w:spacing w:val="-6"/>
                <w:w w:val="105"/>
              </w:rPr>
              <w:t xml:space="preserve"> </w:t>
            </w:r>
            <w:r w:rsidRPr="00AD515C">
              <w:rPr>
                <w:rFonts w:ascii="Garamond" w:hAnsi="Garamond"/>
                <w:b/>
                <w:spacing w:val="-4"/>
                <w:w w:val="105"/>
              </w:rPr>
              <w:t xml:space="preserve">de </w:t>
            </w:r>
            <w:r w:rsidRPr="00AD515C">
              <w:rPr>
                <w:rFonts w:ascii="Garamond" w:hAnsi="Garamond"/>
                <w:b/>
                <w:spacing w:val="-2"/>
                <w:w w:val="105"/>
              </w:rPr>
              <w:t>puestos</w:t>
            </w:r>
          </w:p>
        </w:tc>
        <w:tc>
          <w:tcPr>
            <w:tcW w:w="1893" w:type="dxa"/>
            <w:shd w:val="clear" w:color="auto" w:fill="F1F1F1"/>
          </w:tcPr>
          <w:p w14:paraId="2AA53957" w14:textId="77777777" w:rsidR="00315BBD" w:rsidRPr="00AD515C" w:rsidRDefault="00315BBD" w:rsidP="00315BBD">
            <w:pPr>
              <w:pStyle w:val="TableParagraph"/>
              <w:ind w:left="0"/>
              <w:jc w:val="center"/>
              <w:rPr>
                <w:rFonts w:ascii="Garamond" w:hAnsi="Garamond"/>
                <w:b/>
              </w:rPr>
            </w:pPr>
            <w:r w:rsidRPr="00AD515C">
              <w:rPr>
                <w:rFonts w:ascii="Garamond" w:hAnsi="Garamond"/>
                <w:b/>
                <w:spacing w:val="-2"/>
              </w:rPr>
              <w:t>Modalidad</w:t>
            </w:r>
          </w:p>
        </w:tc>
        <w:tc>
          <w:tcPr>
            <w:tcW w:w="1352" w:type="dxa"/>
            <w:shd w:val="clear" w:color="auto" w:fill="F1F1F1"/>
          </w:tcPr>
          <w:p w14:paraId="1F957D9F" w14:textId="77777777" w:rsidR="00315BBD" w:rsidRPr="00AD515C" w:rsidRDefault="00315BBD" w:rsidP="00315BBD">
            <w:pPr>
              <w:pStyle w:val="TableParagraph"/>
              <w:ind w:left="0"/>
              <w:jc w:val="center"/>
              <w:rPr>
                <w:rFonts w:ascii="Garamond" w:hAnsi="Garamond"/>
                <w:b/>
              </w:rPr>
            </w:pPr>
            <w:r w:rsidRPr="00AD515C">
              <w:rPr>
                <w:rFonts w:ascii="Garamond" w:hAnsi="Garamond"/>
                <w:b/>
                <w:spacing w:val="-2"/>
              </w:rPr>
              <w:t>Horario</w:t>
            </w:r>
          </w:p>
        </w:tc>
      </w:tr>
      <w:tr w:rsidR="00315BBD" w:rsidRPr="00AD515C" w14:paraId="5E4DFA3E" w14:textId="77777777" w:rsidTr="00315BBD">
        <w:trPr>
          <w:trHeight w:val="810"/>
        </w:trPr>
        <w:tc>
          <w:tcPr>
            <w:tcW w:w="1846" w:type="dxa"/>
          </w:tcPr>
          <w:p w14:paraId="546B5386" w14:textId="77777777" w:rsidR="00315BBD" w:rsidRPr="00AD515C" w:rsidRDefault="00315BBD" w:rsidP="00525B26">
            <w:pPr>
              <w:pStyle w:val="TableParagraph"/>
              <w:ind w:left="0"/>
              <w:rPr>
                <w:rFonts w:ascii="Garamond" w:hAnsi="Garamond"/>
              </w:rPr>
            </w:pPr>
            <w:r w:rsidRPr="00AD515C">
              <w:rPr>
                <w:rFonts w:ascii="Garamond" w:hAnsi="Garamond"/>
                <w:spacing w:val="-2"/>
              </w:rPr>
              <w:t>Conductor</w:t>
            </w:r>
          </w:p>
          <w:p w14:paraId="34701D3D" w14:textId="77777777" w:rsidR="00315BBD" w:rsidRPr="00AD515C" w:rsidRDefault="00315BBD" w:rsidP="00525B26">
            <w:pPr>
              <w:pStyle w:val="TableParagraph"/>
              <w:spacing w:before="7" w:line="247" w:lineRule="auto"/>
              <w:ind w:left="0" w:right="441"/>
              <w:rPr>
                <w:rFonts w:ascii="Garamond" w:hAnsi="Garamond"/>
              </w:rPr>
            </w:pPr>
            <w:r w:rsidRPr="00AD515C">
              <w:rPr>
                <w:rFonts w:ascii="Garamond" w:hAnsi="Garamond"/>
              </w:rPr>
              <w:t>escolta</w:t>
            </w:r>
            <w:r w:rsidRPr="00AD515C">
              <w:rPr>
                <w:rFonts w:ascii="Garamond" w:hAnsi="Garamond"/>
                <w:spacing w:val="-12"/>
              </w:rPr>
              <w:t xml:space="preserve"> </w:t>
            </w:r>
            <w:r w:rsidRPr="00AD515C">
              <w:rPr>
                <w:rFonts w:ascii="Garamond" w:hAnsi="Garamond"/>
              </w:rPr>
              <w:t xml:space="preserve">con </w:t>
            </w:r>
            <w:r w:rsidRPr="00AD515C">
              <w:rPr>
                <w:rFonts w:ascii="Garamond" w:hAnsi="Garamond"/>
                <w:spacing w:val="-4"/>
              </w:rPr>
              <w:t>arma</w:t>
            </w:r>
          </w:p>
        </w:tc>
        <w:tc>
          <w:tcPr>
            <w:tcW w:w="2126" w:type="dxa"/>
          </w:tcPr>
          <w:p w14:paraId="47483E0A" w14:textId="35FC5D7D" w:rsidR="00315BBD" w:rsidRPr="00AD515C" w:rsidRDefault="00315BBD" w:rsidP="00315BBD">
            <w:pPr>
              <w:pStyle w:val="TableParagraph"/>
              <w:ind w:left="0"/>
              <w:rPr>
                <w:rFonts w:ascii="Garamond" w:hAnsi="Garamond"/>
              </w:rPr>
            </w:pPr>
            <w:r w:rsidRPr="00AD515C">
              <w:rPr>
                <w:rFonts w:ascii="Garamond" w:hAnsi="Garamond"/>
              </w:rPr>
              <w:t>Servicio</w:t>
            </w:r>
            <w:r w:rsidRPr="00AD515C">
              <w:rPr>
                <w:rFonts w:ascii="Garamond" w:hAnsi="Garamond"/>
                <w:spacing w:val="7"/>
              </w:rPr>
              <w:t xml:space="preserve"> </w:t>
            </w:r>
            <w:r w:rsidRPr="00AD515C">
              <w:rPr>
                <w:rFonts w:ascii="Garamond" w:hAnsi="Garamond"/>
              </w:rPr>
              <w:t>móvil</w:t>
            </w:r>
            <w:r w:rsidRPr="00AD515C">
              <w:rPr>
                <w:rFonts w:ascii="Garamond" w:hAnsi="Garamond"/>
                <w:spacing w:val="-4"/>
              </w:rPr>
              <w:t xml:space="preserve"> </w:t>
            </w:r>
            <w:r w:rsidRPr="00AD515C">
              <w:rPr>
                <w:rFonts w:ascii="Garamond" w:hAnsi="Garamond"/>
              </w:rPr>
              <w:t>(Todo</w:t>
            </w:r>
            <w:r w:rsidRPr="00AD515C">
              <w:rPr>
                <w:rFonts w:ascii="Garamond" w:hAnsi="Garamond"/>
                <w:spacing w:val="-12"/>
              </w:rPr>
              <w:t xml:space="preserve"> </w:t>
            </w:r>
            <w:r w:rsidRPr="00AD515C">
              <w:rPr>
                <w:rFonts w:ascii="Garamond" w:hAnsi="Garamond"/>
              </w:rPr>
              <w:t>el</w:t>
            </w:r>
            <w:r w:rsidRPr="00AD515C">
              <w:rPr>
                <w:rFonts w:ascii="Garamond" w:hAnsi="Garamond"/>
                <w:spacing w:val="-5"/>
              </w:rPr>
              <w:t xml:space="preserve"> </w:t>
            </w:r>
            <w:r w:rsidRPr="00AD515C">
              <w:rPr>
                <w:rFonts w:ascii="Garamond" w:hAnsi="Garamond"/>
                <w:spacing w:val="-2"/>
              </w:rPr>
              <w:t>territ</w:t>
            </w:r>
            <w:r w:rsidRPr="00AD515C">
              <w:rPr>
                <w:rFonts w:ascii="Garamond" w:hAnsi="Garamond"/>
                <w:spacing w:val="-2"/>
              </w:rPr>
              <w:t>o</w:t>
            </w:r>
            <w:r w:rsidRPr="00AD515C">
              <w:rPr>
                <w:rFonts w:ascii="Garamond" w:hAnsi="Garamond"/>
                <w:spacing w:val="-2"/>
              </w:rPr>
              <w:t>rio</w:t>
            </w:r>
            <w:r>
              <w:rPr>
                <w:rFonts w:ascii="Garamond" w:hAnsi="Garamond"/>
              </w:rPr>
              <w:t xml:space="preserve"> </w:t>
            </w:r>
            <w:r w:rsidRPr="00AD515C">
              <w:rPr>
                <w:rFonts w:ascii="Garamond" w:hAnsi="Garamond"/>
              </w:rPr>
              <w:t>Bogotá</w:t>
            </w:r>
            <w:r w:rsidRPr="00AD515C">
              <w:rPr>
                <w:rFonts w:ascii="Garamond" w:hAnsi="Garamond"/>
                <w:spacing w:val="-5"/>
              </w:rPr>
              <w:t xml:space="preserve"> </w:t>
            </w:r>
            <w:r w:rsidRPr="00AD515C">
              <w:rPr>
                <w:rFonts w:ascii="Garamond" w:hAnsi="Garamond"/>
                <w:spacing w:val="-4"/>
              </w:rPr>
              <w:t>D.C)</w:t>
            </w:r>
          </w:p>
        </w:tc>
        <w:tc>
          <w:tcPr>
            <w:tcW w:w="1554" w:type="dxa"/>
          </w:tcPr>
          <w:p w14:paraId="3980D415" w14:textId="77777777" w:rsidR="00315BBD" w:rsidRPr="00AD515C" w:rsidRDefault="00315BBD" w:rsidP="00525B26">
            <w:pPr>
              <w:pStyle w:val="TableParagraph"/>
              <w:ind w:left="0"/>
              <w:jc w:val="center"/>
              <w:rPr>
                <w:rFonts w:ascii="Garamond" w:hAnsi="Garamond"/>
              </w:rPr>
            </w:pPr>
            <w:r w:rsidRPr="00AD515C">
              <w:rPr>
                <w:rFonts w:ascii="Garamond" w:hAnsi="Garamond"/>
                <w:spacing w:val="-10"/>
              </w:rPr>
              <w:t>1</w:t>
            </w:r>
          </w:p>
        </w:tc>
        <w:tc>
          <w:tcPr>
            <w:tcW w:w="1893" w:type="dxa"/>
          </w:tcPr>
          <w:p w14:paraId="1E550A4A" w14:textId="77777777" w:rsidR="00315BBD" w:rsidRPr="00AD515C" w:rsidRDefault="00315BBD" w:rsidP="00525B26">
            <w:pPr>
              <w:pStyle w:val="TableParagraph"/>
              <w:ind w:left="0"/>
              <w:rPr>
                <w:rFonts w:ascii="Garamond" w:hAnsi="Garamond"/>
              </w:rPr>
            </w:pPr>
            <w:r w:rsidRPr="00AD515C">
              <w:rPr>
                <w:rFonts w:ascii="Garamond" w:hAnsi="Garamond"/>
              </w:rPr>
              <w:t>12</w:t>
            </w:r>
            <w:r w:rsidRPr="00AD515C">
              <w:rPr>
                <w:rFonts w:ascii="Garamond" w:hAnsi="Garamond"/>
                <w:spacing w:val="2"/>
              </w:rPr>
              <w:t xml:space="preserve"> </w:t>
            </w:r>
            <w:r w:rsidRPr="00AD515C">
              <w:rPr>
                <w:rFonts w:ascii="Garamond" w:hAnsi="Garamond"/>
              </w:rPr>
              <w:t>horas,</w:t>
            </w:r>
            <w:r w:rsidRPr="00AD515C">
              <w:rPr>
                <w:rFonts w:ascii="Garamond" w:hAnsi="Garamond"/>
                <w:spacing w:val="-8"/>
              </w:rPr>
              <w:t xml:space="preserve"> </w:t>
            </w:r>
            <w:r w:rsidRPr="00AD515C">
              <w:rPr>
                <w:rFonts w:ascii="Garamond" w:hAnsi="Garamond"/>
              </w:rPr>
              <w:t>30</w:t>
            </w:r>
            <w:r w:rsidRPr="00AD515C">
              <w:rPr>
                <w:rFonts w:ascii="Garamond" w:hAnsi="Garamond"/>
                <w:spacing w:val="2"/>
              </w:rPr>
              <w:t xml:space="preserve"> </w:t>
            </w:r>
            <w:r w:rsidRPr="00AD515C">
              <w:rPr>
                <w:rFonts w:ascii="Garamond" w:hAnsi="Garamond"/>
              </w:rPr>
              <w:t>días</w:t>
            </w:r>
            <w:r w:rsidRPr="00AD515C">
              <w:rPr>
                <w:rFonts w:ascii="Garamond" w:hAnsi="Garamond"/>
                <w:spacing w:val="6"/>
              </w:rPr>
              <w:t xml:space="preserve"> </w:t>
            </w:r>
            <w:r w:rsidRPr="00AD515C">
              <w:rPr>
                <w:rFonts w:ascii="Garamond" w:hAnsi="Garamond"/>
                <w:spacing w:val="-5"/>
              </w:rPr>
              <w:t>al</w:t>
            </w:r>
          </w:p>
          <w:p w14:paraId="3F78787F" w14:textId="77777777" w:rsidR="00315BBD" w:rsidRPr="00AD515C" w:rsidRDefault="00315BBD" w:rsidP="00525B26">
            <w:pPr>
              <w:pStyle w:val="TableParagraph"/>
              <w:spacing w:before="7"/>
              <w:ind w:left="0"/>
              <w:rPr>
                <w:rFonts w:ascii="Garamond" w:hAnsi="Garamond"/>
              </w:rPr>
            </w:pPr>
            <w:r w:rsidRPr="00AD515C">
              <w:rPr>
                <w:rFonts w:ascii="Garamond" w:hAnsi="Garamond"/>
                <w:spacing w:val="-5"/>
              </w:rPr>
              <w:t>mes</w:t>
            </w:r>
          </w:p>
        </w:tc>
        <w:tc>
          <w:tcPr>
            <w:tcW w:w="1352" w:type="dxa"/>
          </w:tcPr>
          <w:p w14:paraId="0BB38225" w14:textId="77777777" w:rsidR="00315BBD" w:rsidRPr="00AD515C" w:rsidRDefault="00315BBD" w:rsidP="00525B26">
            <w:pPr>
              <w:pStyle w:val="TableParagraph"/>
              <w:ind w:left="0"/>
              <w:rPr>
                <w:rFonts w:ascii="Garamond" w:hAnsi="Garamond"/>
              </w:rPr>
            </w:pPr>
            <w:r w:rsidRPr="00AD515C">
              <w:rPr>
                <w:rFonts w:ascii="Garamond" w:hAnsi="Garamond"/>
              </w:rPr>
              <w:t>Lunes</w:t>
            </w:r>
            <w:r w:rsidRPr="00AD515C">
              <w:rPr>
                <w:rFonts w:ascii="Garamond" w:hAnsi="Garamond"/>
                <w:spacing w:val="7"/>
              </w:rPr>
              <w:t xml:space="preserve"> </w:t>
            </w:r>
            <w:r w:rsidRPr="00AD515C">
              <w:rPr>
                <w:rFonts w:ascii="Garamond" w:hAnsi="Garamond"/>
                <w:spacing w:val="-10"/>
              </w:rPr>
              <w:t>a</w:t>
            </w:r>
          </w:p>
          <w:p w14:paraId="00948F66" w14:textId="77777777" w:rsidR="00315BBD" w:rsidRPr="00AD515C" w:rsidRDefault="00315BBD" w:rsidP="00525B26">
            <w:pPr>
              <w:pStyle w:val="TableParagraph"/>
              <w:spacing w:before="7"/>
              <w:ind w:left="0"/>
              <w:rPr>
                <w:rFonts w:ascii="Garamond" w:hAnsi="Garamond"/>
              </w:rPr>
            </w:pPr>
            <w:r w:rsidRPr="00AD515C">
              <w:rPr>
                <w:rFonts w:ascii="Garamond" w:hAnsi="Garamond"/>
                <w:spacing w:val="-2"/>
              </w:rPr>
              <w:t>Domingo</w:t>
            </w:r>
          </w:p>
        </w:tc>
      </w:tr>
    </w:tbl>
    <w:p w14:paraId="70861395" w14:textId="77777777" w:rsidR="00315BBD" w:rsidRPr="00AD515C" w:rsidRDefault="00315BBD" w:rsidP="00315BBD">
      <w:pPr>
        <w:pStyle w:val="Textoindependiente"/>
        <w:spacing w:before="199"/>
        <w:rPr>
          <w:rFonts w:ascii="Garamond" w:hAnsi="Garamond"/>
          <w:sz w:val="22"/>
          <w:szCs w:val="22"/>
        </w:rPr>
      </w:pPr>
    </w:p>
    <w:p w14:paraId="453F5D02" w14:textId="5EE0BE70" w:rsidR="002C1D90" w:rsidRPr="002C1D90" w:rsidRDefault="002C1D90" w:rsidP="002C1D90">
      <w:pPr>
        <w:jc w:val="both"/>
        <w:rPr>
          <w:rFonts w:ascii="Garamond" w:hAnsi="Garamond" w:cs="Arial"/>
          <w:b/>
        </w:rPr>
      </w:pPr>
      <w:r>
        <w:rPr>
          <w:rFonts w:ascii="Garamond" w:hAnsi="Garamond" w:cs="Arial"/>
          <w:b/>
        </w:rPr>
        <w:t>Turnos y j</w:t>
      </w:r>
      <w:r w:rsidRPr="002C1D90">
        <w:rPr>
          <w:rFonts w:ascii="Garamond" w:hAnsi="Garamond" w:cs="Arial"/>
          <w:b/>
        </w:rPr>
        <w:t>or</w:t>
      </w:r>
      <w:r>
        <w:rPr>
          <w:rFonts w:ascii="Garamond" w:hAnsi="Garamond" w:cs="Arial"/>
          <w:b/>
        </w:rPr>
        <w:t>nada de prestación del servicio</w:t>
      </w:r>
    </w:p>
    <w:p w14:paraId="2ADFE155" w14:textId="77777777" w:rsidR="002C1D90" w:rsidRPr="002C1D90" w:rsidRDefault="002C1D90" w:rsidP="002C1D90">
      <w:pPr>
        <w:jc w:val="both"/>
        <w:rPr>
          <w:rFonts w:ascii="Garamond" w:hAnsi="Garamond" w:cs="Arial"/>
        </w:rPr>
      </w:pPr>
    </w:p>
    <w:p w14:paraId="69D437EB" w14:textId="77777777" w:rsidR="002C1D90" w:rsidRPr="002C1D90" w:rsidRDefault="002C1D90" w:rsidP="002C1D90">
      <w:pPr>
        <w:jc w:val="both"/>
        <w:rPr>
          <w:rFonts w:ascii="Garamond" w:hAnsi="Garamond" w:cs="Arial"/>
        </w:rPr>
      </w:pPr>
      <w:r w:rsidRPr="002C1D90">
        <w:rPr>
          <w:rFonts w:ascii="Garamond" w:hAnsi="Garamond" w:cs="Arial"/>
        </w:rPr>
        <w:t xml:space="preserve">El número de servicios fijos requeridos por el Fondo de Desarrollo Rural de </w:t>
      </w:r>
      <w:proofErr w:type="spellStart"/>
      <w:r w:rsidRPr="002C1D90">
        <w:rPr>
          <w:rFonts w:ascii="Garamond" w:hAnsi="Garamond" w:cs="Arial"/>
        </w:rPr>
        <w:t>Sumapaz</w:t>
      </w:r>
      <w:proofErr w:type="spellEnd"/>
      <w:r w:rsidRPr="002C1D90">
        <w:rPr>
          <w:rFonts w:ascii="Garamond" w:hAnsi="Garamond" w:cs="Arial"/>
        </w:rPr>
        <w:t xml:space="preserve"> es de dos (2) puestos de vigilancia así:</w:t>
      </w:r>
    </w:p>
    <w:p w14:paraId="0D721B80" w14:textId="77777777" w:rsidR="002C1D90" w:rsidRPr="002C1D90" w:rsidRDefault="002C1D90" w:rsidP="002C1D90">
      <w:pPr>
        <w:jc w:val="both"/>
        <w:rPr>
          <w:rFonts w:ascii="Garamond" w:hAnsi="Garamond" w:cs="Arial"/>
        </w:rPr>
      </w:pPr>
    </w:p>
    <w:p w14:paraId="6D95AAE7" w14:textId="7831F3C6" w:rsidR="002C1D90" w:rsidRPr="002C1D90" w:rsidRDefault="002C1D90" w:rsidP="002C1D90">
      <w:pPr>
        <w:jc w:val="both"/>
        <w:rPr>
          <w:rFonts w:ascii="Garamond" w:hAnsi="Garamond" w:cs="Arial"/>
        </w:rPr>
      </w:pPr>
      <w:r w:rsidRPr="002C1D90">
        <w:rPr>
          <w:rFonts w:ascii="Garamond" w:hAnsi="Garamond" w:cs="Arial"/>
        </w:rPr>
        <w:lastRenderedPageBreak/>
        <w:t>Sede Betania:      Dos  (2)   puesto</w:t>
      </w:r>
      <w:r>
        <w:rPr>
          <w:rFonts w:ascii="Garamond" w:hAnsi="Garamond" w:cs="Arial"/>
        </w:rPr>
        <w:t>s</w:t>
      </w:r>
      <w:r w:rsidRPr="002C1D90">
        <w:rPr>
          <w:rFonts w:ascii="Garamond" w:hAnsi="Garamond" w:cs="Arial"/>
        </w:rPr>
        <w:t xml:space="preserve"> de vigilancia, con personal con arma  </w:t>
      </w:r>
    </w:p>
    <w:p w14:paraId="21CA62F8" w14:textId="2C787A37" w:rsidR="002C1D90" w:rsidRPr="002C1D90" w:rsidRDefault="002C1D90" w:rsidP="002C1D90">
      <w:pPr>
        <w:jc w:val="both"/>
        <w:rPr>
          <w:rFonts w:ascii="Garamond" w:hAnsi="Garamond" w:cs="Arial"/>
        </w:rPr>
      </w:pPr>
      <w:r>
        <w:rPr>
          <w:rFonts w:ascii="Garamond" w:hAnsi="Garamond" w:cs="Arial"/>
        </w:rPr>
        <w:t>Sede San Juan:    Dos (2)  p</w:t>
      </w:r>
      <w:r w:rsidRPr="002C1D90">
        <w:rPr>
          <w:rFonts w:ascii="Garamond" w:hAnsi="Garamond" w:cs="Arial"/>
        </w:rPr>
        <w:t>uesto</w:t>
      </w:r>
      <w:r>
        <w:rPr>
          <w:rFonts w:ascii="Garamond" w:hAnsi="Garamond" w:cs="Arial"/>
        </w:rPr>
        <w:t>s</w:t>
      </w:r>
      <w:r w:rsidRPr="002C1D90">
        <w:rPr>
          <w:rFonts w:ascii="Garamond" w:hAnsi="Garamond" w:cs="Arial"/>
        </w:rPr>
        <w:t xml:space="preserve"> de vigilancia  con  personal con arma.</w:t>
      </w:r>
    </w:p>
    <w:p w14:paraId="6C439217" w14:textId="77777777" w:rsidR="002C1D90" w:rsidRPr="002C1D90" w:rsidRDefault="002C1D90" w:rsidP="002C1D90">
      <w:pPr>
        <w:jc w:val="both"/>
        <w:rPr>
          <w:rFonts w:ascii="Garamond" w:hAnsi="Garamond" w:cs="Arial"/>
        </w:rPr>
      </w:pPr>
    </w:p>
    <w:p w14:paraId="77487FED" w14:textId="77777777" w:rsidR="002C1D90" w:rsidRPr="002C1D90" w:rsidRDefault="002C1D90" w:rsidP="002C1D90">
      <w:pPr>
        <w:jc w:val="both"/>
        <w:rPr>
          <w:rFonts w:ascii="Garamond" w:hAnsi="Garamond" w:cs="Arial"/>
        </w:rPr>
      </w:pPr>
      <w:r w:rsidRPr="002C1D90">
        <w:rPr>
          <w:rFonts w:ascii="Garamond" w:hAnsi="Garamond" w:cs="Arial"/>
        </w:rPr>
        <w:t>Los servicios anteriormente mencionados se prestarán durante veinticuatro (24) horas, 7 días a la semana, con rotación de personal todo el mes con armas y medios tecnológicos por el plazo de ejecución del contrato, contados a partir de las 00:00 horas del día que se indique en el Acta de Inicio.</w:t>
      </w:r>
    </w:p>
    <w:p w14:paraId="3360A5CD" w14:textId="77777777" w:rsidR="002C1D90" w:rsidRPr="002C1D90" w:rsidRDefault="002C1D90" w:rsidP="002C1D90">
      <w:pPr>
        <w:jc w:val="both"/>
        <w:rPr>
          <w:rFonts w:ascii="Garamond" w:hAnsi="Garamond" w:cs="Arial"/>
        </w:rPr>
      </w:pPr>
    </w:p>
    <w:p w14:paraId="1DC5894F" w14:textId="77777777" w:rsidR="002C1D90" w:rsidRPr="002C1D90" w:rsidRDefault="002C1D90" w:rsidP="002C1D90">
      <w:pPr>
        <w:jc w:val="both"/>
        <w:rPr>
          <w:rFonts w:ascii="Garamond" w:hAnsi="Garamond" w:cs="Arial"/>
        </w:rPr>
      </w:pPr>
      <w:r w:rsidRPr="002C1D90">
        <w:rPr>
          <w:rFonts w:ascii="Garamond" w:hAnsi="Garamond" w:cs="Arial"/>
        </w:rPr>
        <w:t xml:space="preserve">El número de servicios móviles requeridos por el Fondo de Desarrollo Rural de </w:t>
      </w:r>
      <w:proofErr w:type="spellStart"/>
      <w:r w:rsidRPr="002C1D90">
        <w:rPr>
          <w:rFonts w:ascii="Garamond" w:hAnsi="Garamond" w:cs="Arial"/>
        </w:rPr>
        <w:t>Sumapaz</w:t>
      </w:r>
      <w:proofErr w:type="spellEnd"/>
      <w:r w:rsidRPr="002C1D90">
        <w:rPr>
          <w:rFonts w:ascii="Garamond" w:hAnsi="Garamond" w:cs="Arial"/>
        </w:rPr>
        <w:t xml:space="preserve"> es de uno (1) así: Un conductor escolta, durante doce (12) horas, 7 días a la semana, todo el mes con arma y medios tecnológicos por el plazo de ejecución del contrato, contados a partir de las 00:00 horas del día que se indique en el Acta de Inicio.</w:t>
      </w:r>
    </w:p>
    <w:p w14:paraId="3E315B64" w14:textId="77777777" w:rsidR="002C1D90" w:rsidRPr="002C1D90" w:rsidRDefault="002C1D90" w:rsidP="002C1D90">
      <w:pPr>
        <w:jc w:val="both"/>
        <w:rPr>
          <w:rFonts w:ascii="Garamond" w:hAnsi="Garamond" w:cs="Arial"/>
        </w:rPr>
      </w:pPr>
    </w:p>
    <w:p w14:paraId="068BCDF1" w14:textId="77777777" w:rsidR="002C1D90" w:rsidRPr="002C1D90" w:rsidRDefault="002C1D90" w:rsidP="002C1D90">
      <w:pPr>
        <w:jc w:val="both"/>
        <w:rPr>
          <w:rFonts w:ascii="Garamond" w:hAnsi="Garamond" w:cs="Arial"/>
        </w:rPr>
      </w:pPr>
      <w:r w:rsidRPr="002C1D90">
        <w:rPr>
          <w:rFonts w:ascii="Garamond" w:hAnsi="Garamond" w:cs="Arial"/>
        </w:rPr>
        <w:t xml:space="preserve">Si el FONDO DE DESARROLLO RURAL SUMAPAZ lo llegase a requerir, podrá modificar el número de puestos y el tipo de medio, avisando al contratista por escrito, mínimo con 24 horas de antelación y en caso de presentarse cambio de ubicación de la Sede de la Alcaldía Rural de </w:t>
      </w:r>
      <w:proofErr w:type="spellStart"/>
      <w:r w:rsidRPr="002C1D90">
        <w:rPr>
          <w:rFonts w:ascii="Garamond" w:hAnsi="Garamond" w:cs="Arial"/>
        </w:rPr>
        <w:t>Sumapaz</w:t>
      </w:r>
      <w:proofErr w:type="spellEnd"/>
      <w:r w:rsidRPr="002C1D90">
        <w:rPr>
          <w:rFonts w:ascii="Garamond" w:hAnsi="Garamond" w:cs="Arial"/>
        </w:rPr>
        <w:t>, se le informará al contratista por escrito mínimo con quince (15) días de anticipación.</w:t>
      </w:r>
    </w:p>
    <w:p w14:paraId="3C685C62" w14:textId="77777777" w:rsidR="002C1D90" w:rsidRPr="002C1D90" w:rsidRDefault="002C1D90" w:rsidP="002C1D90">
      <w:pPr>
        <w:jc w:val="both"/>
        <w:rPr>
          <w:rFonts w:ascii="Garamond" w:hAnsi="Garamond" w:cs="Arial"/>
        </w:rPr>
      </w:pPr>
    </w:p>
    <w:p w14:paraId="0AAD0089" w14:textId="77777777" w:rsidR="002C1D90" w:rsidRPr="002C1D90" w:rsidRDefault="002C1D90" w:rsidP="002C1D90">
      <w:pPr>
        <w:jc w:val="both"/>
        <w:rPr>
          <w:rFonts w:ascii="Garamond" w:hAnsi="Garamond" w:cs="Arial"/>
        </w:rPr>
      </w:pPr>
      <w:r w:rsidRPr="002C1D90">
        <w:rPr>
          <w:rFonts w:ascii="Garamond" w:hAnsi="Garamond" w:cs="Arial"/>
        </w:rPr>
        <w:t>Para cubrir los costos por contrataciones adicionales EL FONDO DE DESARROLLO RURAL DE SUMAPAZ, expedirá los certificados de disponibilidad y registros presupuestales correspondientes y adelantará las modificaciones contractuales que sean requeridas.</w:t>
      </w:r>
    </w:p>
    <w:p w14:paraId="49535A60" w14:textId="77777777" w:rsidR="002C1D90" w:rsidRDefault="002C1D90" w:rsidP="002C1D90">
      <w:pPr>
        <w:jc w:val="both"/>
        <w:rPr>
          <w:rFonts w:ascii="Garamond" w:hAnsi="Garamond" w:cs="Arial"/>
        </w:rPr>
      </w:pPr>
    </w:p>
    <w:p w14:paraId="29FA2E96" w14:textId="2E7493B5" w:rsidR="002C1D90" w:rsidRPr="002C1D90" w:rsidRDefault="002C1D90" w:rsidP="002C1D90">
      <w:pPr>
        <w:jc w:val="both"/>
        <w:rPr>
          <w:rFonts w:ascii="Garamond" w:hAnsi="Garamond" w:cs="Arial"/>
          <w:b/>
        </w:rPr>
      </w:pPr>
      <w:r w:rsidRPr="002C1D90">
        <w:rPr>
          <w:rFonts w:ascii="Garamond" w:hAnsi="Garamond" w:cs="Arial"/>
          <w:b/>
        </w:rPr>
        <w:t>Personal requerido</w:t>
      </w:r>
    </w:p>
    <w:p w14:paraId="7DD9E769" w14:textId="77777777" w:rsidR="002C1D90" w:rsidRPr="002C1D90" w:rsidRDefault="002C1D90" w:rsidP="002C1D90">
      <w:pPr>
        <w:jc w:val="both"/>
        <w:rPr>
          <w:rFonts w:ascii="Garamond" w:hAnsi="Garamond" w:cs="Arial"/>
        </w:rPr>
      </w:pPr>
    </w:p>
    <w:p w14:paraId="2B8FACD1" w14:textId="77777777" w:rsidR="002C1D90" w:rsidRPr="002C1D90" w:rsidRDefault="002C1D90" w:rsidP="002C1D90">
      <w:pPr>
        <w:jc w:val="both"/>
        <w:rPr>
          <w:rFonts w:ascii="Garamond" w:hAnsi="Garamond" w:cs="Arial"/>
        </w:rPr>
      </w:pPr>
      <w:r w:rsidRPr="002C1D90">
        <w:rPr>
          <w:rFonts w:ascii="Garamond" w:hAnsi="Garamond" w:cs="Arial"/>
        </w:rPr>
        <w:t>El proponente adjudicatario debe garantizar el personal que, de acuerdo con la Ley, le permita atender cuatro (4) puestos de vigilancia con arma durante veinticuatro (24) horas diarias y servicio de conductor escolta con arma doce (12) horas; ambos servicios, de domingo a domingo, los treinta (30) días del mes.</w:t>
      </w:r>
    </w:p>
    <w:p w14:paraId="41E5A990" w14:textId="77777777" w:rsidR="002C1D90" w:rsidRPr="002C1D90" w:rsidRDefault="002C1D90" w:rsidP="002C1D90">
      <w:pPr>
        <w:jc w:val="both"/>
        <w:rPr>
          <w:rFonts w:ascii="Garamond" w:hAnsi="Garamond" w:cs="Arial"/>
        </w:rPr>
      </w:pPr>
    </w:p>
    <w:p w14:paraId="22A6D8C6" w14:textId="77777777" w:rsidR="002C1D90" w:rsidRPr="002C1D90" w:rsidRDefault="002C1D90" w:rsidP="002C1D90">
      <w:pPr>
        <w:jc w:val="both"/>
        <w:rPr>
          <w:rFonts w:ascii="Garamond" w:hAnsi="Garamond" w:cs="Arial"/>
        </w:rPr>
      </w:pPr>
      <w:r w:rsidRPr="002C1D90">
        <w:rPr>
          <w:rFonts w:ascii="Garamond" w:hAnsi="Garamond" w:cs="Arial"/>
        </w:rPr>
        <w:t>El personal de vigilancia debe contar con las capacidades físicas y psicológicas aptas para prestar el servicio de vigilancia en las condiciones y jornadas que se identifican en el presente proceso, teniendo en cuenta las exigencias de la normatividad vigente en cuanto a la aptitud psicofísica y de porte de armas para desarrollar la labor encomendada de proteger, custodiar, efectuar controles de identidad en el acceso o en el interior de inmuebles determinados, vigilar bienes muebles e inmuebles de cualquier naturaleza y realizar debido acompañamiento en los desplazamientos al personal asignado a fin de prevenir, detener, disminuir o disuadir las amenazas que puedan afectar la seguridad.</w:t>
      </w:r>
    </w:p>
    <w:p w14:paraId="6D3485E6" w14:textId="77777777" w:rsidR="002C1D90" w:rsidRDefault="002C1D90" w:rsidP="002C1D90">
      <w:pPr>
        <w:jc w:val="both"/>
        <w:rPr>
          <w:rFonts w:ascii="Garamond" w:hAnsi="Garamond" w:cs="Arial"/>
        </w:rPr>
      </w:pPr>
    </w:p>
    <w:p w14:paraId="75D6E723" w14:textId="236B7A03" w:rsidR="002C1D90" w:rsidRPr="002C1D90" w:rsidRDefault="002C1D90" w:rsidP="002C1D90">
      <w:pPr>
        <w:jc w:val="both"/>
        <w:rPr>
          <w:rFonts w:ascii="Garamond" w:hAnsi="Garamond" w:cs="Arial"/>
          <w:b/>
          <w:u w:val="single"/>
        </w:rPr>
      </w:pPr>
      <w:r w:rsidRPr="002C1D90">
        <w:rPr>
          <w:rFonts w:ascii="Garamond" w:hAnsi="Garamond" w:cs="Arial"/>
          <w:b/>
          <w:u w:val="single"/>
        </w:rPr>
        <w:t>Vigilantes</w:t>
      </w:r>
    </w:p>
    <w:p w14:paraId="506E274B" w14:textId="77777777" w:rsidR="002C1D90" w:rsidRPr="002C1D90" w:rsidRDefault="002C1D90" w:rsidP="002C1D90">
      <w:pPr>
        <w:jc w:val="both"/>
        <w:rPr>
          <w:rFonts w:ascii="Garamond" w:hAnsi="Garamond" w:cs="Arial"/>
        </w:rPr>
      </w:pPr>
    </w:p>
    <w:p w14:paraId="48E047B3" w14:textId="699FE8AF" w:rsidR="00BD4D50" w:rsidRPr="00BD4D50" w:rsidRDefault="002C1D90" w:rsidP="002C1D90">
      <w:pPr>
        <w:jc w:val="both"/>
        <w:rPr>
          <w:rFonts w:ascii="Garamond" w:hAnsi="Garamond" w:cs="Arial"/>
        </w:rPr>
      </w:pPr>
      <w:r w:rsidRPr="002C1D90">
        <w:rPr>
          <w:rFonts w:ascii="Garamond" w:hAnsi="Garamond" w:cs="Arial"/>
        </w:rPr>
        <w:t>Teniendo en cuenta la naturaleza del servicio objeto de la presente contratación, el proponente deberá anexar a su oferta Carta de Compromiso de que el personal que destinará para la prestación del servicio estará debidamente seleccionado, entrenado y capacitado, garantizando que su personal (masculino y/o femenino) cuente</w:t>
      </w:r>
      <w:r>
        <w:rPr>
          <w:rFonts w:ascii="Garamond" w:hAnsi="Garamond" w:cs="Arial"/>
        </w:rPr>
        <w:t xml:space="preserve"> como mínimo con los requisitos establecidos en el </w:t>
      </w:r>
      <w:r w:rsidRPr="002C1D90">
        <w:rPr>
          <w:rFonts w:ascii="Garamond" w:hAnsi="Garamond" w:cs="Arial"/>
          <w:b/>
        </w:rPr>
        <w:t>ANEXO 1 - ANEXO TÉCNICO</w:t>
      </w:r>
      <w:r>
        <w:rPr>
          <w:rFonts w:ascii="Garamond" w:hAnsi="Garamond" w:cs="Arial"/>
        </w:rPr>
        <w:t>, al igual que cumplan con las obligaciones allí establecidas.</w:t>
      </w:r>
    </w:p>
    <w:p w14:paraId="5F2B7B50" w14:textId="77777777" w:rsidR="00BD4D50" w:rsidRDefault="00BD4D50" w:rsidP="00F81C41">
      <w:pPr>
        <w:jc w:val="both"/>
        <w:rPr>
          <w:rFonts w:ascii="Garamond" w:hAnsi="Garamond" w:cs="Arial"/>
        </w:rPr>
      </w:pPr>
    </w:p>
    <w:p w14:paraId="6692875F" w14:textId="1E5C3D50" w:rsidR="002C1D90" w:rsidRPr="002C1D90" w:rsidRDefault="002C1D90" w:rsidP="00F81C41">
      <w:pPr>
        <w:jc w:val="both"/>
        <w:rPr>
          <w:rFonts w:ascii="Garamond" w:hAnsi="Garamond" w:cs="Arial"/>
          <w:b/>
          <w:u w:val="single"/>
        </w:rPr>
      </w:pPr>
      <w:r w:rsidRPr="002C1D90">
        <w:rPr>
          <w:rFonts w:ascii="Garamond" w:hAnsi="Garamond" w:cs="Arial"/>
          <w:b/>
          <w:u w:val="single"/>
        </w:rPr>
        <w:t>Conductor escolta con arma</w:t>
      </w:r>
    </w:p>
    <w:p w14:paraId="1E602F37" w14:textId="77777777" w:rsidR="002C1D90" w:rsidRDefault="002C1D90" w:rsidP="00F81C41">
      <w:pPr>
        <w:jc w:val="both"/>
        <w:rPr>
          <w:rFonts w:ascii="Garamond" w:hAnsi="Garamond" w:cs="Arial"/>
        </w:rPr>
      </w:pPr>
    </w:p>
    <w:p w14:paraId="40FD24DD" w14:textId="4FBA53E6" w:rsidR="002C1D90" w:rsidRPr="00BD4D50" w:rsidRDefault="002C1D90" w:rsidP="002C1D90">
      <w:pPr>
        <w:jc w:val="both"/>
        <w:rPr>
          <w:rFonts w:ascii="Garamond" w:hAnsi="Garamond" w:cs="Arial"/>
        </w:rPr>
      </w:pPr>
      <w:r>
        <w:rPr>
          <w:rFonts w:ascii="Garamond" w:hAnsi="Garamond" w:cs="Arial"/>
        </w:rPr>
        <w:t xml:space="preserve">Este personal debe como mínimo cumplir con los requisitos establecidos en el </w:t>
      </w:r>
      <w:r w:rsidRPr="002C1D90">
        <w:rPr>
          <w:rFonts w:ascii="Garamond" w:hAnsi="Garamond" w:cs="Arial"/>
          <w:b/>
        </w:rPr>
        <w:t>ANEXO 1 - ANEXO TÉCNIC</w:t>
      </w:r>
      <w:r>
        <w:rPr>
          <w:rFonts w:ascii="Garamond" w:hAnsi="Garamond" w:cs="Arial"/>
        </w:rPr>
        <w:t>O, al igual que cumpla con las obligaciones y  las capacidades allí establecidas.</w:t>
      </w:r>
    </w:p>
    <w:p w14:paraId="6B001371" w14:textId="77777777" w:rsidR="002C1D90" w:rsidRDefault="002C1D90" w:rsidP="00F81C41">
      <w:pPr>
        <w:jc w:val="both"/>
        <w:rPr>
          <w:rFonts w:ascii="Garamond" w:hAnsi="Garamond" w:cs="Arial"/>
        </w:rPr>
      </w:pPr>
    </w:p>
    <w:p w14:paraId="12E6F0B7" w14:textId="77777777" w:rsidR="0065041F" w:rsidRPr="00AD515C" w:rsidRDefault="0065041F" w:rsidP="0065041F">
      <w:pPr>
        <w:pStyle w:val="Ttulo3"/>
        <w:keepNext w:val="0"/>
        <w:keepLines w:val="0"/>
        <w:numPr>
          <w:ilvl w:val="4"/>
          <w:numId w:val="36"/>
        </w:numPr>
        <w:suppressAutoHyphens w:val="0"/>
        <w:autoSpaceDE w:val="0"/>
        <w:spacing w:before="0"/>
        <w:ind w:left="993" w:right="-22" w:hanging="993"/>
        <w:jc w:val="both"/>
        <w:textAlignment w:val="auto"/>
        <w:rPr>
          <w:rFonts w:ascii="Garamond" w:hAnsi="Garamond"/>
          <w:spacing w:val="-2"/>
          <w:sz w:val="22"/>
          <w:szCs w:val="22"/>
        </w:rPr>
      </w:pPr>
      <w:r w:rsidRPr="00AD515C">
        <w:rPr>
          <w:rFonts w:ascii="Garamond" w:hAnsi="Garamond"/>
          <w:spacing w:val="-2"/>
          <w:sz w:val="22"/>
          <w:szCs w:val="22"/>
        </w:rPr>
        <w:t>Cambios de personal</w:t>
      </w:r>
    </w:p>
    <w:p w14:paraId="40AD6862" w14:textId="77777777" w:rsidR="0065041F" w:rsidRPr="00AD515C" w:rsidRDefault="0065041F" w:rsidP="0065041F">
      <w:pPr>
        <w:pStyle w:val="Textoindependiente"/>
        <w:spacing w:before="229" w:line="247" w:lineRule="auto"/>
        <w:ind w:right="-22"/>
        <w:rPr>
          <w:rFonts w:ascii="Garamond" w:hAnsi="Garamond"/>
          <w:sz w:val="22"/>
          <w:szCs w:val="22"/>
        </w:rPr>
      </w:pPr>
      <w:r w:rsidRPr="00AD515C">
        <w:rPr>
          <w:rFonts w:ascii="Garamond" w:hAnsi="Garamond"/>
          <w:sz w:val="22"/>
          <w:szCs w:val="22"/>
        </w:rPr>
        <w:t>El</w:t>
      </w:r>
      <w:r w:rsidRPr="00AD515C">
        <w:rPr>
          <w:rFonts w:ascii="Garamond" w:hAnsi="Garamond"/>
          <w:spacing w:val="-7"/>
          <w:sz w:val="22"/>
          <w:szCs w:val="22"/>
        </w:rPr>
        <w:t xml:space="preserve"> </w:t>
      </w:r>
      <w:r w:rsidRPr="00AD515C">
        <w:rPr>
          <w:rFonts w:ascii="Garamond" w:hAnsi="Garamond"/>
          <w:sz w:val="22"/>
          <w:szCs w:val="22"/>
        </w:rPr>
        <w:t>Contratista deberá atender dentro</w:t>
      </w:r>
      <w:r w:rsidRPr="00AD515C">
        <w:rPr>
          <w:rFonts w:ascii="Garamond" w:hAnsi="Garamond"/>
          <w:spacing w:val="-2"/>
          <w:sz w:val="22"/>
          <w:szCs w:val="22"/>
        </w:rPr>
        <w:t xml:space="preserve"> </w:t>
      </w:r>
      <w:r w:rsidRPr="00AD515C">
        <w:rPr>
          <w:rFonts w:ascii="Garamond" w:hAnsi="Garamond"/>
          <w:sz w:val="22"/>
          <w:szCs w:val="22"/>
        </w:rPr>
        <w:t>de</w:t>
      </w:r>
      <w:r w:rsidRPr="00AD515C">
        <w:rPr>
          <w:rFonts w:ascii="Garamond" w:hAnsi="Garamond"/>
          <w:spacing w:val="-12"/>
          <w:sz w:val="22"/>
          <w:szCs w:val="22"/>
        </w:rPr>
        <w:t xml:space="preserve"> </w:t>
      </w:r>
      <w:r w:rsidRPr="00AD515C">
        <w:rPr>
          <w:rFonts w:ascii="Garamond" w:hAnsi="Garamond"/>
          <w:sz w:val="22"/>
          <w:szCs w:val="22"/>
        </w:rPr>
        <w:t>las doce (12)</w:t>
      </w:r>
      <w:r w:rsidRPr="00AD515C">
        <w:rPr>
          <w:rFonts w:ascii="Garamond" w:hAnsi="Garamond"/>
          <w:spacing w:val="-4"/>
          <w:sz w:val="22"/>
          <w:szCs w:val="22"/>
        </w:rPr>
        <w:t xml:space="preserve"> </w:t>
      </w:r>
      <w:r w:rsidRPr="00AD515C">
        <w:rPr>
          <w:rFonts w:ascii="Garamond" w:hAnsi="Garamond"/>
          <w:sz w:val="22"/>
          <w:szCs w:val="22"/>
        </w:rPr>
        <w:t>horas siguientes, las solicitudes de cambio de</w:t>
      </w:r>
      <w:r w:rsidRPr="00AD515C">
        <w:rPr>
          <w:rFonts w:ascii="Garamond" w:hAnsi="Garamond"/>
          <w:spacing w:val="-12"/>
          <w:sz w:val="22"/>
          <w:szCs w:val="22"/>
        </w:rPr>
        <w:t xml:space="preserve"> </w:t>
      </w:r>
      <w:r w:rsidRPr="00AD515C">
        <w:rPr>
          <w:rFonts w:ascii="Garamond" w:hAnsi="Garamond"/>
          <w:sz w:val="22"/>
          <w:szCs w:val="22"/>
        </w:rPr>
        <w:t>personal que por deficiencia o inconveniencia solicite El Fondo de</w:t>
      </w:r>
      <w:r w:rsidRPr="00AD515C">
        <w:rPr>
          <w:rFonts w:ascii="Garamond" w:hAnsi="Garamond"/>
          <w:spacing w:val="-1"/>
          <w:sz w:val="22"/>
          <w:szCs w:val="22"/>
        </w:rPr>
        <w:t xml:space="preserve"> </w:t>
      </w:r>
      <w:r w:rsidRPr="00AD515C">
        <w:rPr>
          <w:rFonts w:ascii="Garamond" w:hAnsi="Garamond"/>
          <w:sz w:val="22"/>
          <w:szCs w:val="22"/>
        </w:rPr>
        <w:t>Desarrollo</w:t>
      </w:r>
      <w:r w:rsidRPr="00AD515C">
        <w:rPr>
          <w:rFonts w:ascii="Garamond" w:hAnsi="Garamond"/>
          <w:spacing w:val="40"/>
          <w:sz w:val="22"/>
          <w:szCs w:val="22"/>
        </w:rPr>
        <w:t xml:space="preserve"> </w:t>
      </w:r>
      <w:r w:rsidRPr="00AD515C">
        <w:rPr>
          <w:rFonts w:ascii="Garamond" w:hAnsi="Garamond"/>
          <w:sz w:val="22"/>
          <w:szCs w:val="22"/>
        </w:rPr>
        <w:t xml:space="preserve">Rural de </w:t>
      </w:r>
      <w:proofErr w:type="spellStart"/>
      <w:r w:rsidRPr="00AD515C">
        <w:rPr>
          <w:rFonts w:ascii="Garamond" w:hAnsi="Garamond"/>
          <w:sz w:val="22"/>
          <w:szCs w:val="22"/>
        </w:rPr>
        <w:t>Sumapaz</w:t>
      </w:r>
      <w:proofErr w:type="spellEnd"/>
      <w:r w:rsidRPr="00AD515C">
        <w:rPr>
          <w:rFonts w:ascii="Garamond" w:hAnsi="Garamond"/>
          <w:sz w:val="22"/>
          <w:szCs w:val="22"/>
        </w:rPr>
        <w:t>, por medio de la Supervisión del Contrato. El personal que sea cambiado por estas causas</w:t>
      </w:r>
      <w:r w:rsidRPr="00AD515C">
        <w:rPr>
          <w:rFonts w:ascii="Garamond" w:hAnsi="Garamond"/>
          <w:spacing w:val="40"/>
          <w:sz w:val="22"/>
          <w:szCs w:val="22"/>
        </w:rPr>
        <w:t xml:space="preserve"> </w:t>
      </w:r>
      <w:r w:rsidRPr="00AD515C">
        <w:rPr>
          <w:rFonts w:ascii="Garamond" w:hAnsi="Garamond"/>
          <w:sz w:val="22"/>
          <w:szCs w:val="22"/>
        </w:rPr>
        <w:t>no podrá ser ubicado en ningún otro puesto de los sitios especificados</w:t>
      </w:r>
      <w:r w:rsidRPr="00AD515C">
        <w:rPr>
          <w:rFonts w:ascii="Garamond" w:hAnsi="Garamond"/>
          <w:spacing w:val="25"/>
          <w:sz w:val="22"/>
          <w:szCs w:val="22"/>
        </w:rPr>
        <w:t xml:space="preserve"> </w:t>
      </w:r>
      <w:r w:rsidRPr="00AD515C">
        <w:rPr>
          <w:rFonts w:ascii="Garamond" w:hAnsi="Garamond"/>
          <w:sz w:val="22"/>
          <w:szCs w:val="22"/>
        </w:rPr>
        <w:t>en el presente</w:t>
      </w:r>
      <w:r w:rsidRPr="00AD515C">
        <w:rPr>
          <w:rFonts w:ascii="Garamond" w:hAnsi="Garamond"/>
          <w:spacing w:val="17"/>
          <w:sz w:val="22"/>
          <w:szCs w:val="22"/>
        </w:rPr>
        <w:t xml:space="preserve"> </w:t>
      </w:r>
      <w:r w:rsidRPr="00AD515C">
        <w:rPr>
          <w:rFonts w:ascii="Garamond" w:hAnsi="Garamond"/>
          <w:sz w:val="22"/>
          <w:szCs w:val="22"/>
        </w:rPr>
        <w:t>documento donde</w:t>
      </w:r>
      <w:r w:rsidRPr="00AD515C">
        <w:rPr>
          <w:rFonts w:ascii="Garamond" w:hAnsi="Garamond"/>
          <w:spacing w:val="-12"/>
          <w:sz w:val="22"/>
          <w:szCs w:val="22"/>
        </w:rPr>
        <w:t xml:space="preserve"> </w:t>
      </w:r>
      <w:r w:rsidRPr="00AD515C">
        <w:rPr>
          <w:rFonts w:ascii="Garamond" w:hAnsi="Garamond"/>
          <w:sz w:val="22"/>
          <w:szCs w:val="22"/>
        </w:rPr>
        <w:t>se requiere</w:t>
      </w:r>
      <w:r w:rsidRPr="00AD515C">
        <w:rPr>
          <w:rFonts w:ascii="Garamond" w:hAnsi="Garamond"/>
          <w:spacing w:val="40"/>
          <w:sz w:val="22"/>
          <w:szCs w:val="22"/>
        </w:rPr>
        <w:t xml:space="preserve"> </w:t>
      </w:r>
      <w:r w:rsidRPr="00AD515C">
        <w:rPr>
          <w:rFonts w:ascii="Garamond" w:hAnsi="Garamond"/>
          <w:sz w:val="22"/>
          <w:szCs w:val="22"/>
        </w:rPr>
        <w:t>vigilancia</w:t>
      </w:r>
      <w:r w:rsidRPr="00AD515C">
        <w:rPr>
          <w:rFonts w:ascii="Garamond" w:hAnsi="Garamond"/>
          <w:spacing w:val="19"/>
          <w:sz w:val="22"/>
          <w:szCs w:val="22"/>
        </w:rPr>
        <w:t xml:space="preserve"> </w:t>
      </w:r>
      <w:r w:rsidRPr="00AD515C">
        <w:rPr>
          <w:rFonts w:ascii="Garamond" w:hAnsi="Garamond"/>
          <w:sz w:val="22"/>
          <w:szCs w:val="22"/>
        </w:rPr>
        <w:t>por</w:t>
      </w:r>
      <w:r w:rsidRPr="00AD515C">
        <w:rPr>
          <w:rFonts w:ascii="Garamond" w:hAnsi="Garamond"/>
          <w:spacing w:val="-11"/>
          <w:sz w:val="22"/>
          <w:szCs w:val="22"/>
        </w:rPr>
        <w:t xml:space="preserve"> </w:t>
      </w:r>
      <w:r w:rsidRPr="00AD515C">
        <w:rPr>
          <w:rFonts w:ascii="Garamond" w:hAnsi="Garamond"/>
          <w:sz w:val="22"/>
          <w:szCs w:val="22"/>
        </w:rPr>
        <w:t>parte</w:t>
      </w:r>
      <w:r w:rsidRPr="00AD515C">
        <w:rPr>
          <w:rFonts w:ascii="Garamond" w:hAnsi="Garamond"/>
          <w:spacing w:val="17"/>
          <w:sz w:val="22"/>
          <w:szCs w:val="22"/>
        </w:rPr>
        <w:t xml:space="preserve"> </w:t>
      </w:r>
      <w:r w:rsidRPr="00AD515C">
        <w:rPr>
          <w:rFonts w:ascii="Garamond" w:hAnsi="Garamond"/>
          <w:sz w:val="22"/>
          <w:szCs w:val="22"/>
        </w:rPr>
        <w:t>de</w:t>
      </w:r>
      <w:r w:rsidRPr="00AD515C">
        <w:rPr>
          <w:rFonts w:ascii="Garamond" w:hAnsi="Garamond"/>
          <w:spacing w:val="-12"/>
          <w:sz w:val="22"/>
          <w:szCs w:val="22"/>
        </w:rPr>
        <w:t xml:space="preserve"> </w:t>
      </w:r>
      <w:r w:rsidRPr="00AD515C">
        <w:rPr>
          <w:rFonts w:ascii="Garamond" w:hAnsi="Garamond"/>
          <w:sz w:val="22"/>
          <w:szCs w:val="22"/>
        </w:rPr>
        <w:t>la Alcaldía</w:t>
      </w:r>
      <w:r w:rsidRPr="00AD515C">
        <w:rPr>
          <w:rFonts w:ascii="Garamond" w:hAnsi="Garamond"/>
          <w:spacing w:val="19"/>
          <w:sz w:val="22"/>
          <w:szCs w:val="22"/>
        </w:rPr>
        <w:t xml:space="preserve"> </w:t>
      </w:r>
      <w:r w:rsidRPr="00AD515C">
        <w:rPr>
          <w:rFonts w:ascii="Garamond" w:hAnsi="Garamond"/>
          <w:sz w:val="22"/>
          <w:szCs w:val="22"/>
        </w:rPr>
        <w:t>Rural</w:t>
      </w:r>
      <w:r w:rsidRPr="00AD515C">
        <w:rPr>
          <w:rFonts w:ascii="Garamond" w:hAnsi="Garamond"/>
          <w:spacing w:val="22"/>
          <w:sz w:val="22"/>
          <w:szCs w:val="22"/>
        </w:rPr>
        <w:t xml:space="preserve"> </w:t>
      </w:r>
      <w:r w:rsidRPr="00AD515C">
        <w:rPr>
          <w:rFonts w:ascii="Garamond" w:hAnsi="Garamond"/>
          <w:sz w:val="22"/>
          <w:szCs w:val="22"/>
        </w:rPr>
        <w:t>de</w:t>
      </w:r>
      <w:r w:rsidRPr="00AD515C">
        <w:rPr>
          <w:rFonts w:ascii="Garamond" w:hAnsi="Garamond"/>
          <w:spacing w:val="-12"/>
          <w:sz w:val="22"/>
          <w:szCs w:val="22"/>
        </w:rPr>
        <w:t xml:space="preserve"> </w:t>
      </w:r>
      <w:proofErr w:type="spellStart"/>
      <w:r w:rsidRPr="00AD515C">
        <w:rPr>
          <w:rFonts w:ascii="Garamond" w:hAnsi="Garamond"/>
          <w:sz w:val="22"/>
          <w:szCs w:val="22"/>
        </w:rPr>
        <w:t>Sumapaz</w:t>
      </w:r>
      <w:proofErr w:type="spellEnd"/>
      <w:r w:rsidRPr="00AD515C">
        <w:rPr>
          <w:rFonts w:ascii="Garamond" w:hAnsi="Garamond"/>
          <w:sz w:val="22"/>
          <w:szCs w:val="22"/>
        </w:rPr>
        <w:t>.</w:t>
      </w:r>
    </w:p>
    <w:p w14:paraId="578A5184" w14:textId="77777777" w:rsidR="0065041F" w:rsidRPr="00AD515C" w:rsidRDefault="0065041F" w:rsidP="0065041F">
      <w:pPr>
        <w:pStyle w:val="Textoindependiente"/>
        <w:spacing w:before="8"/>
        <w:ind w:right="-22"/>
        <w:rPr>
          <w:rFonts w:ascii="Garamond" w:hAnsi="Garamond"/>
          <w:sz w:val="22"/>
          <w:szCs w:val="22"/>
        </w:rPr>
      </w:pPr>
    </w:p>
    <w:p w14:paraId="70660D97" w14:textId="77777777" w:rsidR="0065041F" w:rsidRPr="00AD515C" w:rsidRDefault="0065041F" w:rsidP="0065041F">
      <w:pPr>
        <w:pStyle w:val="Textoindependiente"/>
        <w:spacing w:line="247" w:lineRule="auto"/>
        <w:ind w:right="-22"/>
        <w:rPr>
          <w:rFonts w:ascii="Garamond" w:hAnsi="Garamond"/>
          <w:sz w:val="22"/>
          <w:szCs w:val="22"/>
        </w:rPr>
      </w:pPr>
      <w:r w:rsidRPr="00AD515C">
        <w:rPr>
          <w:rFonts w:ascii="Garamond" w:hAnsi="Garamond"/>
          <w:sz w:val="22"/>
          <w:szCs w:val="22"/>
        </w:rPr>
        <w:t>El</w:t>
      </w:r>
      <w:r w:rsidRPr="00AD515C">
        <w:rPr>
          <w:rFonts w:ascii="Garamond" w:hAnsi="Garamond"/>
          <w:spacing w:val="-9"/>
          <w:sz w:val="22"/>
          <w:szCs w:val="22"/>
        </w:rPr>
        <w:t xml:space="preserve"> </w:t>
      </w:r>
      <w:r w:rsidRPr="00AD515C">
        <w:rPr>
          <w:rFonts w:ascii="Garamond" w:hAnsi="Garamond"/>
          <w:sz w:val="22"/>
          <w:szCs w:val="22"/>
        </w:rPr>
        <w:t>Contratista</w:t>
      </w:r>
      <w:r w:rsidRPr="00AD515C">
        <w:rPr>
          <w:rFonts w:ascii="Garamond" w:hAnsi="Garamond"/>
          <w:spacing w:val="13"/>
          <w:sz w:val="22"/>
          <w:szCs w:val="22"/>
        </w:rPr>
        <w:t xml:space="preserve"> </w:t>
      </w:r>
      <w:r w:rsidRPr="00AD515C">
        <w:rPr>
          <w:rFonts w:ascii="Garamond" w:hAnsi="Garamond"/>
          <w:sz w:val="22"/>
          <w:szCs w:val="22"/>
        </w:rPr>
        <w:t>deberá</w:t>
      </w:r>
      <w:r w:rsidRPr="00AD515C">
        <w:rPr>
          <w:rFonts w:ascii="Garamond" w:hAnsi="Garamond"/>
          <w:spacing w:val="13"/>
          <w:sz w:val="22"/>
          <w:szCs w:val="22"/>
        </w:rPr>
        <w:t xml:space="preserve"> </w:t>
      </w:r>
      <w:r w:rsidRPr="00AD515C">
        <w:rPr>
          <w:rFonts w:ascii="Garamond" w:hAnsi="Garamond"/>
          <w:sz w:val="22"/>
          <w:szCs w:val="22"/>
        </w:rPr>
        <w:t>reemplazar</w:t>
      </w:r>
      <w:r w:rsidRPr="00AD515C">
        <w:rPr>
          <w:rFonts w:ascii="Garamond" w:hAnsi="Garamond"/>
          <w:spacing w:val="25"/>
          <w:sz w:val="22"/>
          <w:szCs w:val="22"/>
        </w:rPr>
        <w:t xml:space="preserve"> </w:t>
      </w:r>
      <w:r w:rsidRPr="00AD515C">
        <w:rPr>
          <w:rFonts w:ascii="Garamond" w:hAnsi="Garamond"/>
          <w:sz w:val="22"/>
          <w:szCs w:val="22"/>
        </w:rPr>
        <w:t>en forma</w:t>
      </w:r>
      <w:r w:rsidRPr="00AD515C">
        <w:rPr>
          <w:rFonts w:ascii="Garamond" w:hAnsi="Garamond"/>
          <w:spacing w:val="13"/>
          <w:sz w:val="22"/>
          <w:szCs w:val="22"/>
        </w:rPr>
        <w:t xml:space="preserve"> </w:t>
      </w:r>
      <w:r w:rsidRPr="00AD515C">
        <w:rPr>
          <w:rFonts w:ascii="Garamond" w:hAnsi="Garamond"/>
          <w:sz w:val="22"/>
          <w:szCs w:val="22"/>
        </w:rPr>
        <w:t>inmediata</w:t>
      </w:r>
      <w:r w:rsidRPr="00AD515C">
        <w:rPr>
          <w:rFonts w:ascii="Garamond" w:hAnsi="Garamond"/>
          <w:spacing w:val="13"/>
          <w:sz w:val="22"/>
          <w:szCs w:val="22"/>
        </w:rPr>
        <w:t xml:space="preserve"> </w:t>
      </w:r>
      <w:r w:rsidRPr="00AD515C">
        <w:rPr>
          <w:rFonts w:ascii="Garamond" w:hAnsi="Garamond"/>
          <w:sz w:val="22"/>
          <w:szCs w:val="22"/>
        </w:rPr>
        <w:t>el personal</w:t>
      </w:r>
      <w:r w:rsidRPr="00AD515C">
        <w:rPr>
          <w:rFonts w:ascii="Garamond" w:hAnsi="Garamond"/>
          <w:spacing w:val="17"/>
          <w:sz w:val="22"/>
          <w:szCs w:val="22"/>
        </w:rPr>
        <w:t xml:space="preserve"> </w:t>
      </w:r>
      <w:r w:rsidRPr="00AD515C">
        <w:rPr>
          <w:rFonts w:ascii="Garamond" w:hAnsi="Garamond"/>
          <w:sz w:val="22"/>
          <w:szCs w:val="22"/>
        </w:rPr>
        <w:t>que sufra</w:t>
      </w:r>
      <w:r w:rsidRPr="00AD515C">
        <w:rPr>
          <w:rFonts w:ascii="Garamond" w:hAnsi="Garamond"/>
          <w:spacing w:val="13"/>
          <w:sz w:val="22"/>
          <w:szCs w:val="22"/>
        </w:rPr>
        <w:t xml:space="preserve"> </w:t>
      </w:r>
      <w:r w:rsidRPr="00AD515C">
        <w:rPr>
          <w:rFonts w:ascii="Garamond" w:hAnsi="Garamond"/>
          <w:sz w:val="22"/>
          <w:szCs w:val="22"/>
        </w:rPr>
        <w:t>imprevistos que</w:t>
      </w:r>
      <w:r w:rsidRPr="00AD515C">
        <w:rPr>
          <w:rFonts w:ascii="Garamond" w:hAnsi="Garamond"/>
          <w:spacing w:val="24"/>
          <w:sz w:val="22"/>
          <w:szCs w:val="22"/>
        </w:rPr>
        <w:t xml:space="preserve"> </w:t>
      </w:r>
      <w:r w:rsidRPr="00AD515C">
        <w:rPr>
          <w:rFonts w:ascii="Garamond" w:hAnsi="Garamond"/>
          <w:sz w:val="22"/>
          <w:szCs w:val="22"/>
        </w:rPr>
        <w:t>le</w:t>
      </w:r>
      <w:r w:rsidRPr="00AD515C">
        <w:rPr>
          <w:rFonts w:ascii="Garamond" w:hAnsi="Garamond"/>
          <w:spacing w:val="-1"/>
          <w:sz w:val="22"/>
          <w:szCs w:val="22"/>
        </w:rPr>
        <w:t xml:space="preserve"> </w:t>
      </w:r>
      <w:r w:rsidRPr="00AD515C">
        <w:rPr>
          <w:rFonts w:ascii="Garamond" w:hAnsi="Garamond"/>
          <w:sz w:val="22"/>
          <w:szCs w:val="22"/>
        </w:rPr>
        <w:t>impidan cumplir</w:t>
      </w:r>
      <w:r w:rsidRPr="00AD515C">
        <w:rPr>
          <w:rFonts w:ascii="Garamond" w:hAnsi="Garamond"/>
          <w:spacing w:val="13"/>
          <w:sz w:val="22"/>
          <w:szCs w:val="22"/>
        </w:rPr>
        <w:t xml:space="preserve"> </w:t>
      </w:r>
      <w:r w:rsidRPr="00AD515C">
        <w:rPr>
          <w:rFonts w:ascii="Garamond" w:hAnsi="Garamond"/>
          <w:sz w:val="22"/>
          <w:szCs w:val="22"/>
        </w:rPr>
        <w:t>con la</w:t>
      </w:r>
      <w:r w:rsidRPr="00AD515C">
        <w:rPr>
          <w:rFonts w:ascii="Garamond" w:hAnsi="Garamond"/>
          <w:spacing w:val="-8"/>
          <w:sz w:val="22"/>
          <w:szCs w:val="22"/>
        </w:rPr>
        <w:t xml:space="preserve"> </w:t>
      </w:r>
      <w:r w:rsidRPr="00AD515C">
        <w:rPr>
          <w:rFonts w:ascii="Garamond" w:hAnsi="Garamond"/>
          <w:sz w:val="22"/>
          <w:szCs w:val="22"/>
        </w:rPr>
        <w:t>correcta ejecución</w:t>
      </w:r>
      <w:r w:rsidRPr="00AD515C">
        <w:rPr>
          <w:rFonts w:ascii="Garamond" w:hAnsi="Garamond"/>
          <w:spacing w:val="28"/>
          <w:sz w:val="22"/>
          <w:szCs w:val="22"/>
        </w:rPr>
        <w:t xml:space="preserve"> </w:t>
      </w:r>
      <w:r w:rsidRPr="00AD515C">
        <w:rPr>
          <w:rFonts w:ascii="Garamond" w:hAnsi="Garamond"/>
          <w:sz w:val="22"/>
          <w:szCs w:val="22"/>
        </w:rPr>
        <w:t>del contrato.</w:t>
      </w:r>
      <w:r w:rsidRPr="00AD515C">
        <w:rPr>
          <w:rFonts w:ascii="Garamond" w:hAnsi="Garamond"/>
          <w:spacing w:val="-11"/>
          <w:sz w:val="22"/>
          <w:szCs w:val="22"/>
        </w:rPr>
        <w:t xml:space="preserve"> </w:t>
      </w:r>
      <w:r w:rsidRPr="00AD515C">
        <w:rPr>
          <w:rFonts w:ascii="Garamond" w:hAnsi="Garamond"/>
          <w:sz w:val="22"/>
          <w:szCs w:val="22"/>
        </w:rPr>
        <w:t>El</w:t>
      </w:r>
      <w:r w:rsidRPr="00AD515C">
        <w:rPr>
          <w:rFonts w:ascii="Garamond" w:hAnsi="Garamond"/>
          <w:spacing w:val="-12"/>
          <w:sz w:val="22"/>
          <w:szCs w:val="22"/>
        </w:rPr>
        <w:t xml:space="preserve"> </w:t>
      </w:r>
      <w:r w:rsidRPr="00AD515C">
        <w:rPr>
          <w:rFonts w:ascii="Garamond" w:hAnsi="Garamond"/>
          <w:sz w:val="22"/>
          <w:szCs w:val="22"/>
        </w:rPr>
        <w:t>personal de</w:t>
      </w:r>
      <w:r w:rsidRPr="00AD515C">
        <w:rPr>
          <w:rFonts w:ascii="Garamond" w:hAnsi="Garamond"/>
          <w:spacing w:val="-12"/>
          <w:sz w:val="22"/>
          <w:szCs w:val="22"/>
        </w:rPr>
        <w:t xml:space="preserve"> </w:t>
      </w:r>
      <w:r w:rsidRPr="00AD515C">
        <w:rPr>
          <w:rFonts w:ascii="Garamond" w:hAnsi="Garamond"/>
          <w:sz w:val="22"/>
          <w:szCs w:val="22"/>
        </w:rPr>
        <w:t>reemplazo debe</w:t>
      </w:r>
      <w:r w:rsidRPr="00AD515C">
        <w:rPr>
          <w:rFonts w:ascii="Garamond" w:hAnsi="Garamond"/>
          <w:spacing w:val="-5"/>
          <w:sz w:val="22"/>
          <w:szCs w:val="22"/>
        </w:rPr>
        <w:t xml:space="preserve"> </w:t>
      </w:r>
      <w:r w:rsidRPr="00AD515C">
        <w:rPr>
          <w:rFonts w:ascii="Garamond" w:hAnsi="Garamond"/>
          <w:sz w:val="22"/>
          <w:szCs w:val="22"/>
        </w:rPr>
        <w:t>acreditar</w:t>
      </w:r>
      <w:r w:rsidRPr="00AD515C">
        <w:rPr>
          <w:rFonts w:ascii="Garamond" w:hAnsi="Garamond"/>
          <w:spacing w:val="19"/>
          <w:sz w:val="22"/>
          <w:szCs w:val="22"/>
        </w:rPr>
        <w:t xml:space="preserve"> </w:t>
      </w:r>
      <w:r w:rsidRPr="00AD515C">
        <w:rPr>
          <w:rFonts w:ascii="Garamond" w:hAnsi="Garamond"/>
          <w:sz w:val="22"/>
          <w:szCs w:val="22"/>
        </w:rPr>
        <w:t>el</w:t>
      </w:r>
      <w:r w:rsidRPr="00AD515C">
        <w:rPr>
          <w:rFonts w:ascii="Garamond" w:hAnsi="Garamond"/>
          <w:spacing w:val="-12"/>
          <w:sz w:val="22"/>
          <w:szCs w:val="22"/>
        </w:rPr>
        <w:t xml:space="preserve"> </w:t>
      </w:r>
      <w:r w:rsidRPr="00AD515C">
        <w:rPr>
          <w:rFonts w:ascii="Garamond" w:hAnsi="Garamond"/>
          <w:sz w:val="22"/>
          <w:szCs w:val="22"/>
        </w:rPr>
        <w:t>mismo perfil acreditado y</w:t>
      </w:r>
      <w:r w:rsidRPr="00AD515C">
        <w:rPr>
          <w:rFonts w:ascii="Garamond" w:hAnsi="Garamond"/>
          <w:spacing w:val="-5"/>
          <w:sz w:val="22"/>
          <w:szCs w:val="22"/>
        </w:rPr>
        <w:t xml:space="preserve"> </w:t>
      </w:r>
      <w:r w:rsidRPr="00AD515C">
        <w:rPr>
          <w:rFonts w:ascii="Garamond" w:hAnsi="Garamond"/>
          <w:sz w:val="22"/>
          <w:szCs w:val="22"/>
        </w:rPr>
        <w:t>exigido</w:t>
      </w:r>
      <w:r w:rsidRPr="00AD515C">
        <w:rPr>
          <w:rFonts w:ascii="Garamond" w:hAnsi="Garamond"/>
          <w:spacing w:val="-8"/>
          <w:sz w:val="22"/>
          <w:szCs w:val="22"/>
        </w:rPr>
        <w:t xml:space="preserve"> </w:t>
      </w:r>
      <w:r w:rsidRPr="00AD515C">
        <w:rPr>
          <w:rFonts w:ascii="Garamond" w:hAnsi="Garamond"/>
          <w:sz w:val="22"/>
          <w:szCs w:val="22"/>
        </w:rPr>
        <w:t>en</w:t>
      </w:r>
      <w:r w:rsidRPr="00AD515C">
        <w:rPr>
          <w:rFonts w:ascii="Garamond" w:hAnsi="Garamond"/>
          <w:spacing w:val="-8"/>
          <w:sz w:val="22"/>
          <w:szCs w:val="22"/>
        </w:rPr>
        <w:t xml:space="preserve"> </w:t>
      </w:r>
      <w:r w:rsidRPr="00AD515C">
        <w:rPr>
          <w:rFonts w:ascii="Garamond" w:hAnsi="Garamond"/>
          <w:sz w:val="22"/>
          <w:szCs w:val="22"/>
        </w:rPr>
        <w:t>el proceso y deberá contar con la misma dotación de equipos, uniformes, armamento</w:t>
      </w:r>
      <w:r w:rsidRPr="00AD515C">
        <w:rPr>
          <w:rFonts w:ascii="Garamond" w:hAnsi="Garamond"/>
          <w:spacing w:val="40"/>
          <w:sz w:val="22"/>
          <w:szCs w:val="22"/>
        </w:rPr>
        <w:t xml:space="preserve"> </w:t>
      </w:r>
      <w:r w:rsidRPr="00AD515C">
        <w:rPr>
          <w:rFonts w:ascii="Garamond" w:hAnsi="Garamond"/>
          <w:sz w:val="22"/>
          <w:szCs w:val="22"/>
        </w:rPr>
        <w:t>(si aplica) y demás elementos indispensables para la adecuada prestación</w:t>
      </w:r>
      <w:r w:rsidRPr="00AD515C">
        <w:rPr>
          <w:rFonts w:ascii="Garamond" w:hAnsi="Garamond"/>
          <w:spacing w:val="39"/>
          <w:sz w:val="22"/>
          <w:szCs w:val="22"/>
        </w:rPr>
        <w:t xml:space="preserve"> </w:t>
      </w:r>
      <w:r w:rsidRPr="00AD515C">
        <w:rPr>
          <w:rFonts w:ascii="Garamond" w:hAnsi="Garamond"/>
          <w:sz w:val="22"/>
          <w:szCs w:val="22"/>
        </w:rPr>
        <w:t>del servicio.</w:t>
      </w:r>
    </w:p>
    <w:p w14:paraId="3BC98F23" w14:textId="77777777" w:rsidR="0065041F" w:rsidRPr="0065041F" w:rsidRDefault="0065041F" w:rsidP="0065041F">
      <w:pPr>
        <w:pStyle w:val="Ttulo3"/>
        <w:keepNext w:val="0"/>
        <w:keepLines w:val="0"/>
        <w:suppressAutoHyphens w:val="0"/>
        <w:autoSpaceDE w:val="0"/>
        <w:spacing w:before="0"/>
        <w:ind w:right="-22"/>
        <w:jc w:val="both"/>
        <w:textAlignment w:val="auto"/>
        <w:rPr>
          <w:rFonts w:ascii="Garamond" w:eastAsia="Times New Roman" w:hAnsi="Garamond" w:cs="Arial"/>
          <w:b w:val="0"/>
          <w:bCs w:val="0"/>
          <w:color w:val="auto"/>
          <w:kern w:val="0"/>
          <w:szCs w:val="24"/>
          <w:lang w:bidi="ar-SA"/>
        </w:rPr>
      </w:pPr>
    </w:p>
    <w:p w14:paraId="444BDA10" w14:textId="3E84F454" w:rsidR="0065041F" w:rsidRPr="0065041F" w:rsidRDefault="0065041F" w:rsidP="0065041F">
      <w:pPr>
        <w:pStyle w:val="Ttulo3"/>
        <w:keepNext w:val="0"/>
        <w:keepLines w:val="0"/>
        <w:suppressAutoHyphens w:val="0"/>
        <w:autoSpaceDE w:val="0"/>
        <w:spacing w:before="0"/>
        <w:ind w:right="-22"/>
        <w:jc w:val="both"/>
        <w:textAlignment w:val="auto"/>
        <w:rPr>
          <w:rFonts w:ascii="Garamond" w:hAnsi="Garamond"/>
          <w:color w:val="auto"/>
          <w:spacing w:val="-2"/>
          <w:szCs w:val="24"/>
        </w:rPr>
      </w:pPr>
      <w:r w:rsidRPr="0065041F">
        <w:rPr>
          <w:rFonts w:ascii="Garamond" w:hAnsi="Garamond"/>
          <w:color w:val="auto"/>
          <w:spacing w:val="-2"/>
          <w:szCs w:val="24"/>
        </w:rPr>
        <w:t>Relevos del Personal a Cargo del Contratista</w:t>
      </w:r>
    </w:p>
    <w:p w14:paraId="0D9E005A" w14:textId="77777777" w:rsidR="0065041F" w:rsidRDefault="0065041F" w:rsidP="0065041F">
      <w:pPr>
        <w:pStyle w:val="Textoindependiente"/>
        <w:spacing w:before="1" w:line="247" w:lineRule="auto"/>
        <w:ind w:right="-22"/>
        <w:rPr>
          <w:rFonts w:ascii="Garamond" w:hAnsi="Garamond"/>
        </w:rPr>
      </w:pPr>
    </w:p>
    <w:p w14:paraId="2CF96D4F" w14:textId="584B0F03" w:rsidR="0065041F" w:rsidRPr="0065041F" w:rsidRDefault="0065041F" w:rsidP="0065041F">
      <w:pPr>
        <w:pStyle w:val="Textoindependiente"/>
        <w:spacing w:before="1" w:line="247" w:lineRule="auto"/>
        <w:ind w:right="-22"/>
        <w:rPr>
          <w:rFonts w:ascii="Garamond" w:hAnsi="Garamond"/>
        </w:rPr>
      </w:pPr>
      <w:r w:rsidRPr="0065041F">
        <w:rPr>
          <w:rFonts w:ascii="Garamond" w:hAnsi="Garamond"/>
        </w:rPr>
        <w:t>El contratista garantizará el relevo</w:t>
      </w:r>
      <w:r w:rsidRPr="0065041F">
        <w:rPr>
          <w:rFonts w:ascii="Garamond" w:hAnsi="Garamond"/>
          <w:spacing w:val="19"/>
        </w:rPr>
        <w:t xml:space="preserve"> </w:t>
      </w:r>
      <w:r w:rsidRPr="0065041F">
        <w:rPr>
          <w:rFonts w:ascii="Garamond" w:hAnsi="Garamond"/>
        </w:rPr>
        <w:t>y los</w:t>
      </w:r>
      <w:r w:rsidRPr="0065041F">
        <w:rPr>
          <w:rFonts w:ascii="Garamond" w:hAnsi="Garamond"/>
          <w:spacing w:val="-7"/>
        </w:rPr>
        <w:t xml:space="preserve"> </w:t>
      </w:r>
      <w:r w:rsidRPr="0065041F">
        <w:rPr>
          <w:rFonts w:ascii="Garamond" w:hAnsi="Garamond"/>
        </w:rPr>
        <w:t>descansos de</w:t>
      </w:r>
      <w:r w:rsidRPr="0065041F">
        <w:rPr>
          <w:rFonts w:ascii="Garamond" w:hAnsi="Garamond"/>
          <w:spacing w:val="-3"/>
        </w:rPr>
        <w:t xml:space="preserve"> </w:t>
      </w:r>
      <w:r w:rsidRPr="0065041F">
        <w:rPr>
          <w:rFonts w:ascii="Garamond" w:hAnsi="Garamond"/>
        </w:rPr>
        <w:t>los</w:t>
      </w:r>
      <w:r w:rsidRPr="0065041F">
        <w:rPr>
          <w:rFonts w:ascii="Garamond" w:hAnsi="Garamond"/>
          <w:spacing w:val="-7"/>
        </w:rPr>
        <w:t xml:space="preserve"> </w:t>
      </w:r>
      <w:r w:rsidRPr="0065041F">
        <w:rPr>
          <w:rFonts w:ascii="Garamond" w:hAnsi="Garamond"/>
        </w:rPr>
        <w:t>servicios, compensatorios,</w:t>
      </w:r>
      <w:r w:rsidRPr="0065041F">
        <w:rPr>
          <w:rFonts w:ascii="Garamond" w:hAnsi="Garamond"/>
          <w:spacing w:val="28"/>
        </w:rPr>
        <w:t xml:space="preserve"> </w:t>
      </w:r>
      <w:r w:rsidRPr="0065041F">
        <w:rPr>
          <w:rFonts w:ascii="Garamond" w:hAnsi="Garamond"/>
        </w:rPr>
        <w:t>incapacidades,</w:t>
      </w:r>
      <w:r w:rsidRPr="0065041F">
        <w:rPr>
          <w:rFonts w:ascii="Garamond" w:hAnsi="Garamond"/>
          <w:spacing w:val="29"/>
        </w:rPr>
        <w:t xml:space="preserve"> </w:t>
      </w:r>
      <w:r w:rsidRPr="0065041F">
        <w:rPr>
          <w:rFonts w:ascii="Garamond" w:hAnsi="Garamond"/>
        </w:rPr>
        <w:t>y</w:t>
      </w:r>
      <w:r w:rsidRPr="0065041F">
        <w:rPr>
          <w:rFonts w:ascii="Garamond" w:hAnsi="Garamond"/>
          <w:spacing w:val="-3"/>
        </w:rPr>
        <w:t xml:space="preserve"> </w:t>
      </w:r>
      <w:r w:rsidRPr="0065041F">
        <w:rPr>
          <w:rFonts w:ascii="Garamond" w:hAnsi="Garamond"/>
        </w:rPr>
        <w:t>toda</w:t>
      </w:r>
      <w:r w:rsidRPr="0065041F">
        <w:rPr>
          <w:rFonts w:ascii="Garamond" w:hAnsi="Garamond"/>
          <w:spacing w:val="-2"/>
        </w:rPr>
        <w:t xml:space="preserve"> </w:t>
      </w:r>
      <w:r w:rsidRPr="0065041F">
        <w:rPr>
          <w:rFonts w:ascii="Garamond" w:hAnsi="Garamond"/>
        </w:rPr>
        <w:t>ausencia de personal, sin que esto perjudique o desmejore la calidad del servicio o la cantidad contratada, dichos relevos deberán</w:t>
      </w:r>
      <w:r w:rsidRPr="0065041F">
        <w:rPr>
          <w:rFonts w:ascii="Garamond" w:hAnsi="Garamond"/>
          <w:spacing w:val="40"/>
        </w:rPr>
        <w:t xml:space="preserve"> </w:t>
      </w:r>
      <w:r w:rsidRPr="0065041F">
        <w:rPr>
          <w:rFonts w:ascii="Garamond" w:hAnsi="Garamond"/>
        </w:rPr>
        <w:t>estar disponibles sin costo adicional para</w:t>
      </w:r>
      <w:r w:rsidRPr="0065041F">
        <w:rPr>
          <w:rFonts w:ascii="Garamond" w:hAnsi="Garamond"/>
          <w:spacing w:val="40"/>
        </w:rPr>
        <w:t xml:space="preserve"> </w:t>
      </w:r>
      <w:r w:rsidR="00F21A3E" w:rsidRPr="0065041F">
        <w:rPr>
          <w:rFonts w:ascii="Garamond" w:hAnsi="Garamond"/>
        </w:rPr>
        <w:t>Fondo de Desarrollo</w:t>
      </w:r>
      <w:r w:rsidR="00F21A3E" w:rsidRPr="0065041F">
        <w:rPr>
          <w:rFonts w:ascii="Garamond" w:hAnsi="Garamond"/>
          <w:spacing w:val="40"/>
        </w:rPr>
        <w:t xml:space="preserve"> </w:t>
      </w:r>
      <w:r w:rsidR="00F21A3E" w:rsidRPr="0065041F">
        <w:rPr>
          <w:rFonts w:ascii="Garamond" w:hAnsi="Garamond"/>
        </w:rPr>
        <w:t>Rural</w:t>
      </w:r>
      <w:r w:rsidR="00F21A3E" w:rsidRPr="0065041F">
        <w:rPr>
          <w:rFonts w:ascii="Garamond" w:hAnsi="Garamond"/>
          <w:spacing w:val="40"/>
        </w:rPr>
        <w:t xml:space="preserve"> </w:t>
      </w:r>
      <w:r w:rsidR="00F21A3E" w:rsidRPr="0065041F">
        <w:rPr>
          <w:rFonts w:ascii="Garamond" w:hAnsi="Garamond"/>
        </w:rPr>
        <w:t xml:space="preserve">de </w:t>
      </w:r>
      <w:proofErr w:type="spellStart"/>
      <w:r w:rsidR="00F21A3E" w:rsidRPr="0065041F">
        <w:rPr>
          <w:rFonts w:ascii="Garamond" w:hAnsi="Garamond"/>
        </w:rPr>
        <w:t>Sumapaz</w:t>
      </w:r>
      <w:proofErr w:type="spellEnd"/>
      <w:r w:rsidRPr="0065041F">
        <w:rPr>
          <w:rFonts w:ascii="Garamond" w:hAnsi="Garamond"/>
        </w:rPr>
        <w:t>.</w:t>
      </w:r>
    </w:p>
    <w:p w14:paraId="77E32CD6" w14:textId="77777777" w:rsidR="0065041F" w:rsidRPr="0065041F" w:rsidRDefault="0065041F" w:rsidP="0065041F">
      <w:pPr>
        <w:pStyle w:val="Textoindependiente"/>
        <w:spacing w:before="1" w:line="247" w:lineRule="auto"/>
        <w:ind w:right="-22"/>
        <w:rPr>
          <w:rFonts w:ascii="Garamond" w:hAnsi="Garamond"/>
        </w:rPr>
      </w:pPr>
    </w:p>
    <w:p w14:paraId="613C1656" w14:textId="77777777" w:rsidR="0065041F" w:rsidRPr="0065041F" w:rsidRDefault="0065041F" w:rsidP="0065041F">
      <w:pPr>
        <w:pStyle w:val="Ttulo3"/>
        <w:keepNext w:val="0"/>
        <w:keepLines w:val="0"/>
        <w:suppressAutoHyphens w:val="0"/>
        <w:autoSpaceDE w:val="0"/>
        <w:spacing w:before="0"/>
        <w:ind w:right="-22"/>
        <w:jc w:val="both"/>
        <w:textAlignment w:val="auto"/>
        <w:rPr>
          <w:rFonts w:ascii="Garamond" w:hAnsi="Garamond"/>
          <w:color w:val="auto"/>
          <w:spacing w:val="-2"/>
          <w:szCs w:val="24"/>
        </w:rPr>
      </w:pPr>
      <w:r w:rsidRPr="0065041F">
        <w:rPr>
          <w:rFonts w:ascii="Garamond" w:hAnsi="Garamond"/>
          <w:color w:val="auto"/>
          <w:spacing w:val="-2"/>
          <w:szCs w:val="24"/>
        </w:rPr>
        <w:t>Relación Laboral</w:t>
      </w:r>
    </w:p>
    <w:p w14:paraId="5931C02D" w14:textId="77777777" w:rsidR="0065041F" w:rsidRPr="0065041F" w:rsidRDefault="0065041F" w:rsidP="0065041F">
      <w:pPr>
        <w:pStyle w:val="Textoindependiente"/>
        <w:spacing w:line="247" w:lineRule="auto"/>
        <w:ind w:right="-22"/>
        <w:rPr>
          <w:rFonts w:ascii="Garamond" w:hAnsi="Garamond"/>
        </w:rPr>
      </w:pPr>
    </w:p>
    <w:p w14:paraId="64A65D81" w14:textId="77777777" w:rsidR="0065041F" w:rsidRPr="0065041F" w:rsidRDefault="0065041F" w:rsidP="0065041F">
      <w:pPr>
        <w:pStyle w:val="Textoindependiente"/>
        <w:spacing w:line="247" w:lineRule="auto"/>
        <w:ind w:right="-22"/>
        <w:rPr>
          <w:rFonts w:ascii="Garamond" w:hAnsi="Garamond"/>
        </w:rPr>
      </w:pPr>
      <w:r w:rsidRPr="0065041F">
        <w:rPr>
          <w:rFonts w:ascii="Garamond" w:hAnsi="Garamond"/>
        </w:rPr>
        <w:t>El Contratista ejecutará</w:t>
      </w:r>
      <w:r w:rsidRPr="0065041F">
        <w:rPr>
          <w:rFonts w:ascii="Garamond" w:hAnsi="Garamond"/>
          <w:spacing w:val="40"/>
        </w:rPr>
        <w:t xml:space="preserve"> </w:t>
      </w:r>
      <w:r w:rsidRPr="0065041F">
        <w:rPr>
          <w:rFonts w:ascii="Garamond" w:hAnsi="Garamond"/>
        </w:rPr>
        <w:t>el objeto del contrato con total autonomía técnica y sin subordinación, con respecto</w:t>
      </w:r>
      <w:r w:rsidRPr="0065041F">
        <w:rPr>
          <w:rFonts w:ascii="Garamond" w:hAnsi="Garamond"/>
          <w:spacing w:val="40"/>
        </w:rPr>
        <w:t xml:space="preserve"> </w:t>
      </w:r>
      <w:r w:rsidRPr="0065041F">
        <w:rPr>
          <w:rFonts w:ascii="Garamond" w:hAnsi="Garamond"/>
        </w:rPr>
        <w:t>del Fondo de Desarrollo</w:t>
      </w:r>
      <w:r w:rsidRPr="0065041F">
        <w:rPr>
          <w:rFonts w:ascii="Garamond" w:hAnsi="Garamond"/>
          <w:spacing w:val="40"/>
        </w:rPr>
        <w:t xml:space="preserve"> </w:t>
      </w:r>
      <w:r w:rsidRPr="0065041F">
        <w:rPr>
          <w:rFonts w:ascii="Garamond" w:hAnsi="Garamond"/>
        </w:rPr>
        <w:t>Rural</w:t>
      </w:r>
      <w:r w:rsidRPr="0065041F">
        <w:rPr>
          <w:rFonts w:ascii="Garamond" w:hAnsi="Garamond"/>
          <w:spacing w:val="40"/>
        </w:rPr>
        <w:t xml:space="preserve"> </w:t>
      </w:r>
      <w:r w:rsidRPr="0065041F">
        <w:rPr>
          <w:rFonts w:ascii="Garamond" w:hAnsi="Garamond"/>
        </w:rPr>
        <w:t xml:space="preserve">de </w:t>
      </w:r>
      <w:proofErr w:type="spellStart"/>
      <w:r w:rsidRPr="0065041F">
        <w:rPr>
          <w:rFonts w:ascii="Garamond" w:hAnsi="Garamond"/>
        </w:rPr>
        <w:t>Sumapaz</w:t>
      </w:r>
      <w:proofErr w:type="spellEnd"/>
      <w:r w:rsidRPr="0065041F">
        <w:rPr>
          <w:rFonts w:ascii="Garamond" w:hAnsi="Garamond"/>
        </w:rPr>
        <w:t>.</w:t>
      </w:r>
    </w:p>
    <w:p w14:paraId="5D5E11ED" w14:textId="77777777" w:rsidR="0065041F" w:rsidRPr="0065041F" w:rsidRDefault="0065041F" w:rsidP="0065041F">
      <w:pPr>
        <w:pStyle w:val="Textoindependiente"/>
        <w:spacing w:before="7"/>
        <w:ind w:right="-22"/>
        <w:rPr>
          <w:rFonts w:ascii="Garamond" w:hAnsi="Garamond"/>
        </w:rPr>
      </w:pPr>
    </w:p>
    <w:p w14:paraId="7CE298CC" w14:textId="3494133E" w:rsidR="0065041F" w:rsidRPr="0065041F" w:rsidRDefault="0065041F" w:rsidP="0065041F">
      <w:pPr>
        <w:pStyle w:val="Textoindependiente"/>
        <w:spacing w:line="247" w:lineRule="auto"/>
        <w:ind w:right="-22"/>
        <w:rPr>
          <w:rFonts w:ascii="Garamond" w:hAnsi="Garamond"/>
        </w:rPr>
      </w:pPr>
      <w:r w:rsidRPr="0065041F">
        <w:rPr>
          <w:rFonts w:ascii="Garamond" w:hAnsi="Garamond"/>
        </w:rPr>
        <w:lastRenderedPageBreak/>
        <w:t>No habrá vínculo laboral alguno entre el personal utilizado por el Contratista y el Fondo de Desarrollo</w:t>
      </w:r>
      <w:r w:rsidRPr="0065041F">
        <w:rPr>
          <w:rFonts w:ascii="Garamond" w:hAnsi="Garamond"/>
          <w:spacing w:val="40"/>
        </w:rPr>
        <w:t xml:space="preserve"> </w:t>
      </w:r>
      <w:r w:rsidRPr="0065041F">
        <w:rPr>
          <w:rFonts w:ascii="Garamond" w:hAnsi="Garamond"/>
        </w:rPr>
        <w:t xml:space="preserve">Rural de </w:t>
      </w:r>
      <w:proofErr w:type="spellStart"/>
      <w:r w:rsidRPr="0065041F">
        <w:rPr>
          <w:rFonts w:ascii="Garamond" w:hAnsi="Garamond"/>
        </w:rPr>
        <w:t>Sumapaz</w:t>
      </w:r>
      <w:proofErr w:type="spellEnd"/>
      <w:r w:rsidRPr="0065041F">
        <w:rPr>
          <w:rFonts w:ascii="Garamond" w:hAnsi="Garamond"/>
        </w:rPr>
        <w:t>, por lo tanto, estarán a cargo del contratista serán de su responsabilidad: el reclutamiento,</w:t>
      </w:r>
      <w:r w:rsidRPr="0065041F">
        <w:rPr>
          <w:rFonts w:ascii="Garamond" w:hAnsi="Garamond"/>
          <w:spacing w:val="40"/>
        </w:rPr>
        <w:t xml:space="preserve"> </w:t>
      </w:r>
      <w:r w:rsidRPr="0065041F">
        <w:rPr>
          <w:rFonts w:ascii="Garamond" w:hAnsi="Garamond"/>
        </w:rPr>
        <w:t>calificación</w:t>
      </w:r>
      <w:r w:rsidRPr="0065041F">
        <w:rPr>
          <w:rFonts w:ascii="Garamond" w:hAnsi="Garamond"/>
          <w:spacing w:val="-12"/>
        </w:rPr>
        <w:t>,</w:t>
      </w:r>
      <w:r w:rsidRPr="0065041F">
        <w:rPr>
          <w:rFonts w:ascii="Garamond" w:hAnsi="Garamond"/>
        </w:rPr>
        <w:t xml:space="preserve"> vinculación, entrenamiento y dotación del personal que utilice, lo mismo que el pago de salarios, prestaciones e indemnizaciones, de conformidad con lo señalado en la Ley.</w:t>
      </w:r>
    </w:p>
    <w:p w14:paraId="1C0CB2F0" w14:textId="77777777" w:rsidR="0065041F" w:rsidRPr="0065041F" w:rsidRDefault="0065041F" w:rsidP="0065041F">
      <w:pPr>
        <w:pStyle w:val="Textoindependiente"/>
        <w:spacing w:line="247" w:lineRule="auto"/>
        <w:ind w:right="-22"/>
        <w:rPr>
          <w:rFonts w:ascii="Garamond" w:hAnsi="Garamond"/>
        </w:rPr>
      </w:pPr>
    </w:p>
    <w:p w14:paraId="2E395929" w14:textId="77777777" w:rsidR="0065041F" w:rsidRPr="0065041F" w:rsidRDefault="0065041F" w:rsidP="0065041F">
      <w:pPr>
        <w:pStyle w:val="Ttulo3"/>
        <w:keepNext w:val="0"/>
        <w:keepLines w:val="0"/>
        <w:suppressAutoHyphens w:val="0"/>
        <w:autoSpaceDE w:val="0"/>
        <w:spacing w:before="0"/>
        <w:ind w:right="-22"/>
        <w:jc w:val="both"/>
        <w:textAlignment w:val="auto"/>
        <w:rPr>
          <w:rFonts w:ascii="Garamond" w:hAnsi="Garamond"/>
          <w:color w:val="auto"/>
          <w:spacing w:val="-2"/>
          <w:szCs w:val="24"/>
        </w:rPr>
      </w:pPr>
      <w:r w:rsidRPr="0065041F">
        <w:rPr>
          <w:rFonts w:ascii="Garamond" w:hAnsi="Garamond"/>
          <w:color w:val="auto"/>
          <w:spacing w:val="-2"/>
          <w:szCs w:val="24"/>
        </w:rPr>
        <w:t>Elementos de Trabajo Básicos</w:t>
      </w:r>
    </w:p>
    <w:p w14:paraId="691E47AB" w14:textId="77777777" w:rsidR="0065041F" w:rsidRPr="00F378E4" w:rsidRDefault="0065041F" w:rsidP="0065041F">
      <w:pPr>
        <w:pStyle w:val="Ttulo2"/>
        <w:numPr>
          <w:ilvl w:val="0"/>
          <w:numId w:val="0"/>
        </w:numPr>
        <w:tabs>
          <w:tab w:val="left" w:pos="1063"/>
        </w:tabs>
        <w:spacing w:before="229" w:line="247" w:lineRule="auto"/>
        <w:ind w:right="-22"/>
        <w:rPr>
          <w:rFonts w:ascii="Garamond" w:hAnsi="Garamond"/>
          <w:b w:val="0"/>
          <w:szCs w:val="24"/>
        </w:rPr>
      </w:pPr>
      <w:r w:rsidRPr="00F378E4">
        <w:rPr>
          <w:rFonts w:ascii="Garamond" w:hAnsi="Garamond"/>
          <w:b w:val="0"/>
          <w:szCs w:val="24"/>
        </w:rPr>
        <w:t>El</w:t>
      </w:r>
      <w:r w:rsidRPr="00F378E4">
        <w:rPr>
          <w:rFonts w:ascii="Garamond" w:hAnsi="Garamond"/>
          <w:b w:val="0"/>
          <w:spacing w:val="-2"/>
          <w:szCs w:val="24"/>
        </w:rPr>
        <w:t xml:space="preserve"> </w:t>
      </w:r>
      <w:r w:rsidRPr="00F378E4">
        <w:rPr>
          <w:rFonts w:ascii="Garamond" w:hAnsi="Garamond"/>
          <w:b w:val="0"/>
          <w:szCs w:val="24"/>
        </w:rPr>
        <w:t>proponente debe</w:t>
      </w:r>
      <w:r w:rsidRPr="00F378E4">
        <w:rPr>
          <w:rFonts w:ascii="Garamond" w:hAnsi="Garamond"/>
          <w:b w:val="0"/>
          <w:spacing w:val="-8"/>
          <w:szCs w:val="24"/>
        </w:rPr>
        <w:t xml:space="preserve"> </w:t>
      </w:r>
      <w:r w:rsidRPr="00F378E4">
        <w:rPr>
          <w:rFonts w:ascii="Garamond" w:hAnsi="Garamond"/>
          <w:b w:val="0"/>
          <w:szCs w:val="24"/>
        </w:rPr>
        <w:t>comprometerse</w:t>
      </w:r>
      <w:r w:rsidRPr="00F378E4">
        <w:rPr>
          <w:rFonts w:ascii="Garamond" w:hAnsi="Garamond"/>
          <w:b w:val="0"/>
          <w:spacing w:val="37"/>
          <w:szCs w:val="24"/>
        </w:rPr>
        <w:t xml:space="preserve"> </w:t>
      </w:r>
      <w:r w:rsidRPr="00F378E4">
        <w:rPr>
          <w:rFonts w:ascii="Garamond" w:hAnsi="Garamond"/>
          <w:b w:val="0"/>
          <w:szCs w:val="24"/>
        </w:rPr>
        <w:t>a disponer</w:t>
      </w:r>
      <w:r w:rsidRPr="00F378E4">
        <w:rPr>
          <w:rFonts w:ascii="Garamond" w:hAnsi="Garamond"/>
          <w:b w:val="0"/>
          <w:spacing w:val="-7"/>
          <w:szCs w:val="24"/>
        </w:rPr>
        <w:t xml:space="preserve"> </w:t>
      </w:r>
      <w:r w:rsidRPr="00F378E4">
        <w:rPr>
          <w:rFonts w:ascii="Garamond" w:hAnsi="Garamond"/>
          <w:b w:val="0"/>
          <w:szCs w:val="24"/>
        </w:rPr>
        <w:t>como</w:t>
      </w:r>
      <w:r w:rsidRPr="00F378E4">
        <w:rPr>
          <w:rFonts w:ascii="Garamond" w:hAnsi="Garamond"/>
          <w:b w:val="0"/>
          <w:spacing w:val="18"/>
          <w:szCs w:val="24"/>
        </w:rPr>
        <w:t xml:space="preserve"> </w:t>
      </w:r>
      <w:r w:rsidRPr="00F378E4">
        <w:rPr>
          <w:rFonts w:ascii="Garamond" w:hAnsi="Garamond"/>
          <w:b w:val="0"/>
          <w:szCs w:val="24"/>
        </w:rPr>
        <w:t>mínimo de los siguientes</w:t>
      </w:r>
      <w:r w:rsidRPr="00F378E4">
        <w:rPr>
          <w:rFonts w:ascii="Garamond" w:hAnsi="Garamond"/>
          <w:b w:val="0"/>
          <w:spacing w:val="17"/>
          <w:szCs w:val="24"/>
        </w:rPr>
        <w:t xml:space="preserve"> </w:t>
      </w:r>
      <w:r w:rsidRPr="00F378E4">
        <w:rPr>
          <w:rFonts w:ascii="Garamond" w:hAnsi="Garamond"/>
          <w:b w:val="0"/>
          <w:szCs w:val="24"/>
        </w:rPr>
        <w:t>elementos de</w:t>
      </w:r>
      <w:r w:rsidRPr="00F378E4">
        <w:rPr>
          <w:rFonts w:ascii="Garamond" w:hAnsi="Garamond"/>
          <w:b w:val="0"/>
          <w:spacing w:val="-8"/>
          <w:szCs w:val="24"/>
        </w:rPr>
        <w:t xml:space="preserve"> </w:t>
      </w:r>
      <w:r w:rsidRPr="00F378E4">
        <w:rPr>
          <w:rFonts w:ascii="Garamond" w:hAnsi="Garamond"/>
          <w:b w:val="0"/>
          <w:szCs w:val="24"/>
        </w:rPr>
        <w:t>trabajo</w:t>
      </w:r>
      <w:r w:rsidRPr="00F378E4">
        <w:rPr>
          <w:rFonts w:ascii="Garamond" w:hAnsi="Garamond"/>
          <w:b w:val="0"/>
          <w:spacing w:val="20"/>
          <w:szCs w:val="24"/>
        </w:rPr>
        <w:t xml:space="preserve"> </w:t>
      </w:r>
      <w:r w:rsidRPr="00F378E4">
        <w:rPr>
          <w:rFonts w:ascii="Garamond" w:hAnsi="Garamond"/>
          <w:b w:val="0"/>
          <w:szCs w:val="24"/>
        </w:rPr>
        <w:t>en cada puesto de</w:t>
      </w:r>
      <w:r w:rsidRPr="00F378E4">
        <w:rPr>
          <w:rFonts w:ascii="Garamond" w:hAnsi="Garamond"/>
          <w:b w:val="0"/>
          <w:spacing w:val="-3"/>
          <w:szCs w:val="24"/>
        </w:rPr>
        <w:t xml:space="preserve"> </w:t>
      </w:r>
      <w:r w:rsidRPr="00F378E4">
        <w:rPr>
          <w:rFonts w:ascii="Garamond" w:hAnsi="Garamond"/>
          <w:b w:val="0"/>
          <w:szCs w:val="24"/>
        </w:rPr>
        <w:t>trabajo para</w:t>
      </w:r>
      <w:r w:rsidRPr="00F378E4">
        <w:rPr>
          <w:rFonts w:ascii="Garamond" w:hAnsi="Garamond"/>
          <w:b w:val="0"/>
          <w:spacing w:val="34"/>
          <w:szCs w:val="24"/>
        </w:rPr>
        <w:t xml:space="preserve"> </w:t>
      </w:r>
      <w:r w:rsidRPr="00F378E4">
        <w:rPr>
          <w:rFonts w:ascii="Garamond" w:hAnsi="Garamond"/>
          <w:b w:val="0"/>
          <w:szCs w:val="24"/>
        </w:rPr>
        <w:t>el personal asignado por</w:t>
      </w:r>
      <w:r w:rsidRPr="00F378E4">
        <w:rPr>
          <w:rFonts w:ascii="Garamond" w:hAnsi="Garamond"/>
          <w:b w:val="0"/>
          <w:spacing w:val="-2"/>
          <w:szCs w:val="24"/>
        </w:rPr>
        <w:t xml:space="preserve"> </w:t>
      </w:r>
      <w:r w:rsidRPr="00F378E4">
        <w:rPr>
          <w:rFonts w:ascii="Garamond" w:hAnsi="Garamond"/>
          <w:b w:val="0"/>
          <w:szCs w:val="24"/>
        </w:rPr>
        <w:t>cada servicio:</w:t>
      </w:r>
    </w:p>
    <w:p w14:paraId="7CF6B44F" w14:textId="77777777" w:rsidR="002C1D90" w:rsidRDefault="002C1D90" w:rsidP="00F81C41">
      <w:pPr>
        <w:jc w:val="both"/>
        <w:rPr>
          <w:rFonts w:ascii="Garamond" w:hAnsi="Garamond" w:cs="Arial"/>
        </w:rPr>
      </w:pPr>
    </w:p>
    <w:tbl>
      <w:tblPr>
        <w:tblW w:w="7100" w:type="dxa"/>
        <w:jc w:val="center"/>
        <w:tblCellMar>
          <w:left w:w="70" w:type="dxa"/>
          <w:right w:w="70" w:type="dxa"/>
        </w:tblCellMar>
        <w:tblLook w:val="04A0" w:firstRow="1" w:lastRow="0" w:firstColumn="1" w:lastColumn="0" w:noHBand="0" w:noVBand="1"/>
      </w:tblPr>
      <w:tblGrid>
        <w:gridCol w:w="4960"/>
        <w:gridCol w:w="2140"/>
      </w:tblGrid>
      <w:tr w:rsidR="0065041F" w:rsidRPr="0065041F" w14:paraId="4FC9E555" w14:textId="77777777" w:rsidTr="00525B26">
        <w:trPr>
          <w:trHeight w:val="580"/>
          <w:jc w:val="center"/>
        </w:trPr>
        <w:tc>
          <w:tcPr>
            <w:tcW w:w="4960" w:type="dxa"/>
            <w:tcBorders>
              <w:top w:val="single" w:sz="4" w:space="0" w:color="auto"/>
              <w:left w:val="single" w:sz="4" w:space="0" w:color="auto"/>
              <w:bottom w:val="single" w:sz="4" w:space="0" w:color="auto"/>
              <w:right w:val="single" w:sz="4" w:space="0" w:color="auto"/>
            </w:tcBorders>
            <w:shd w:val="clear" w:color="000000" w:fill="E8E8E8"/>
            <w:vAlign w:val="center"/>
            <w:hideMark/>
          </w:tcPr>
          <w:p w14:paraId="628020A3" w14:textId="77777777" w:rsidR="0065041F" w:rsidRPr="0084736A" w:rsidRDefault="0065041F" w:rsidP="00525B26">
            <w:pPr>
              <w:widowControl/>
              <w:autoSpaceDN/>
              <w:jc w:val="center"/>
              <w:rPr>
                <w:rFonts w:ascii="Garamond" w:hAnsi="Garamond"/>
                <w:b/>
                <w:sz w:val="22"/>
                <w:szCs w:val="22"/>
                <w:lang w:eastAsia="es-CO"/>
              </w:rPr>
            </w:pPr>
            <w:r w:rsidRPr="0084736A">
              <w:rPr>
                <w:rFonts w:ascii="Garamond" w:hAnsi="Garamond"/>
                <w:b/>
                <w:sz w:val="22"/>
                <w:szCs w:val="22"/>
                <w:lang w:eastAsia="es-CO"/>
              </w:rPr>
              <w:t xml:space="preserve">ELEMENTOS A UTILIZAR POR EL PERSONAL EN CADA TURNO </w:t>
            </w:r>
          </w:p>
        </w:tc>
        <w:tc>
          <w:tcPr>
            <w:tcW w:w="2140" w:type="dxa"/>
            <w:tcBorders>
              <w:top w:val="single" w:sz="4" w:space="0" w:color="auto"/>
              <w:left w:val="nil"/>
              <w:bottom w:val="single" w:sz="4" w:space="0" w:color="auto"/>
              <w:right w:val="single" w:sz="4" w:space="0" w:color="auto"/>
            </w:tcBorders>
            <w:shd w:val="clear" w:color="000000" w:fill="E8E8E8"/>
            <w:vAlign w:val="center"/>
            <w:hideMark/>
          </w:tcPr>
          <w:p w14:paraId="6870F091" w14:textId="77777777" w:rsidR="0065041F" w:rsidRPr="0084736A" w:rsidRDefault="0065041F" w:rsidP="00525B26">
            <w:pPr>
              <w:widowControl/>
              <w:autoSpaceDN/>
              <w:jc w:val="center"/>
              <w:rPr>
                <w:rFonts w:ascii="Garamond" w:hAnsi="Garamond"/>
                <w:b/>
                <w:sz w:val="22"/>
                <w:szCs w:val="22"/>
                <w:lang w:eastAsia="es-CO"/>
              </w:rPr>
            </w:pPr>
            <w:r w:rsidRPr="0084736A">
              <w:rPr>
                <w:rFonts w:ascii="Garamond" w:hAnsi="Garamond"/>
                <w:b/>
                <w:sz w:val="22"/>
                <w:szCs w:val="22"/>
                <w:lang w:eastAsia="es-CO"/>
              </w:rPr>
              <w:t>CANTIDAD</w:t>
            </w:r>
          </w:p>
        </w:tc>
      </w:tr>
      <w:tr w:rsidR="0065041F" w:rsidRPr="0065041F" w14:paraId="54026AFD" w14:textId="77777777" w:rsidTr="0065041F">
        <w:trPr>
          <w:trHeight w:val="870"/>
          <w:jc w:val="center"/>
        </w:trPr>
        <w:tc>
          <w:tcPr>
            <w:tcW w:w="4960" w:type="dxa"/>
            <w:tcBorders>
              <w:top w:val="nil"/>
              <w:left w:val="single" w:sz="4" w:space="0" w:color="auto"/>
              <w:bottom w:val="single" w:sz="4" w:space="0" w:color="auto"/>
              <w:right w:val="single" w:sz="4" w:space="0" w:color="auto"/>
            </w:tcBorders>
            <w:vAlign w:val="center"/>
            <w:hideMark/>
          </w:tcPr>
          <w:p w14:paraId="0F6FD4FC" w14:textId="77777777" w:rsidR="0065041F" w:rsidRPr="0065041F" w:rsidRDefault="0065041F" w:rsidP="00525B26">
            <w:pPr>
              <w:widowControl/>
              <w:autoSpaceDN/>
              <w:rPr>
                <w:rFonts w:ascii="Garamond" w:hAnsi="Garamond"/>
                <w:sz w:val="22"/>
                <w:szCs w:val="22"/>
                <w:lang w:eastAsia="es-CO"/>
              </w:rPr>
            </w:pPr>
            <w:r w:rsidRPr="0065041F">
              <w:rPr>
                <w:rFonts w:ascii="Garamond" w:hAnsi="Garamond"/>
                <w:sz w:val="22"/>
                <w:szCs w:val="22"/>
                <w:lang w:eastAsia="es-CO"/>
              </w:rPr>
              <w:t>1, Equipo de comunicación, celular, radios de comunicación (de acuerdo con especificaciones descritas en estos Estudios Previos)</w:t>
            </w:r>
          </w:p>
        </w:tc>
        <w:tc>
          <w:tcPr>
            <w:tcW w:w="2140" w:type="dxa"/>
            <w:tcBorders>
              <w:top w:val="nil"/>
              <w:left w:val="nil"/>
              <w:bottom w:val="single" w:sz="4" w:space="0" w:color="auto"/>
              <w:right w:val="single" w:sz="4" w:space="0" w:color="auto"/>
            </w:tcBorders>
            <w:vAlign w:val="center"/>
            <w:hideMark/>
          </w:tcPr>
          <w:p w14:paraId="504A78A0" w14:textId="77777777" w:rsidR="0065041F" w:rsidRPr="0065041F" w:rsidRDefault="0065041F" w:rsidP="00525B26">
            <w:pPr>
              <w:widowControl/>
              <w:autoSpaceDN/>
              <w:rPr>
                <w:rFonts w:ascii="Garamond" w:hAnsi="Garamond"/>
                <w:sz w:val="22"/>
                <w:szCs w:val="22"/>
                <w:lang w:eastAsia="es-CO"/>
              </w:rPr>
            </w:pPr>
            <w:r w:rsidRPr="0065041F">
              <w:rPr>
                <w:rFonts w:ascii="Garamond" w:hAnsi="Garamond"/>
                <w:sz w:val="22"/>
                <w:szCs w:val="22"/>
                <w:lang w:eastAsia="es-CO"/>
              </w:rPr>
              <w:t>Las que se requieran</w:t>
            </w:r>
          </w:p>
        </w:tc>
      </w:tr>
      <w:tr w:rsidR="0065041F" w:rsidRPr="0065041F" w14:paraId="44473CCA" w14:textId="77777777" w:rsidTr="0065041F">
        <w:trPr>
          <w:trHeight w:val="910"/>
          <w:jc w:val="center"/>
        </w:trPr>
        <w:tc>
          <w:tcPr>
            <w:tcW w:w="4960" w:type="dxa"/>
            <w:tcBorders>
              <w:top w:val="single" w:sz="4" w:space="0" w:color="auto"/>
              <w:left w:val="single" w:sz="4" w:space="0" w:color="auto"/>
              <w:bottom w:val="single" w:sz="4" w:space="0" w:color="auto"/>
              <w:right w:val="single" w:sz="4" w:space="0" w:color="auto"/>
            </w:tcBorders>
            <w:vAlign w:val="center"/>
            <w:hideMark/>
          </w:tcPr>
          <w:p w14:paraId="7BCF5615" w14:textId="77777777" w:rsidR="0065041F" w:rsidRPr="0065041F" w:rsidRDefault="0065041F" w:rsidP="00525B26">
            <w:pPr>
              <w:widowControl/>
              <w:autoSpaceDN/>
              <w:rPr>
                <w:rFonts w:ascii="Garamond" w:hAnsi="Garamond"/>
                <w:sz w:val="22"/>
                <w:szCs w:val="22"/>
                <w:lang w:eastAsia="es-CO"/>
              </w:rPr>
            </w:pPr>
            <w:r w:rsidRPr="0065041F">
              <w:rPr>
                <w:rFonts w:ascii="Garamond" w:hAnsi="Garamond"/>
                <w:sz w:val="22"/>
                <w:szCs w:val="22"/>
                <w:lang w:eastAsia="es-CO"/>
              </w:rPr>
              <w:t xml:space="preserve">2. Linternas de mano con la capacidad lumínica suficiente. </w:t>
            </w:r>
          </w:p>
        </w:tc>
        <w:tc>
          <w:tcPr>
            <w:tcW w:w="2140" w:type="dxa"/>
            <w:tcBorders>
              <w:top w:val="single" w:sz="4" w:space="0" w:color="auto"/>
              <w:left w:val="single" w:sz="4" w:space="0" w:color="auto"/>
              <w:bottom w:val="single" w:sz="4" w:space="0" w:color="auto"/>
              <w:right w:val="single" w:sz="4" w:space="0" w:color="auto"/>
            </w:tcBorders>
            <w:vAlign w:val="center"/>
            <w:hideMark/>
          </w:tcPr>
          <w:p w14:paraId="5C264C3A" w14:textId="77777777" w:rsidR="0065041F" w:rsidRPr="0065041F" w:rsidRDefault="0065041F" w:rsidP="00525B26">
            <w:pPr>
              <w:widowControl/>
              <w:autoSpaceDN/>
              <w:rPr>
                <w:rFonts w:ascii="Garamond" w:hAnsi="Garamond"/>
                <w:sz w:val="22"/>
                <w:szCs w:val="22"/>
                <w:lang w:eastAsia="es-CO"/>
              </w:rPr>
            </w:pPr>
            <w:r w:rsidRPr="0065041F">
              <w:rPr>
                <w:rFonts w:ascii="Garamond" w:hAnsi="Garamond"/>
                <w:sz w:val="22"/>
                <w:szCs w:val="22"/>
                <w:lang w:eastAsia="es-CO"/>
              </w:rPr>
              <w:t>Las que se requieran</w:t>
            </w:r>
          </w:p>
        </w:tc>
      </w:tr>
      <w:tr w:rsidR="0065041F" w:rsidRPr="0065041F" w14:paraId="030D8170" w14:textId="77777777" w:rsidTr="0065041F">
        <w:trPr>
          <w:trHeight w:val="510"/>
          <w:jc w:val="center"/>
        </w:trPr>
        <w:tc>
          <w:tcPr>
            <w:tcW w:w="4960" w:type="dxa"/>
            <w:tcBorders>
              <w:top w:val="single" w:sz="4" w:space="0" w:color="auto"/>
              <w:left w:val="single" w:sz="4" w:space="0" w:color="auto"/>
              <w:bottom w:val="single" w:sz="4" w:space="0" w:color="auto"/>
              <w:right w:val="single" w:sz="4" w:space="0" w:color="auto"/>
            </w:tcBorders>
            <w:vAlign w:val="center"/>
            <w:hideMark/>
          </w:tcPr>
          <w:p w14:paraId="7BF3E48D" w14:textId="77777777" w:rsidR="0065041F" w:rsidRPr="0065041F" w:rsidRDefault="0065041F" w:rsidP="00525B26">
            <w:pPr>
              <w:widowControl/>
              <w:autoSpaceDN/>
              <w:rPr>
                <w:rFonts w:ascii="Garamond" w:hAnsi="Garamond"/>
                <w:sz w:val="22"/>
                <w:szCs w:val="22"/>
                <w:lang w:eastAsia="es-CO"/>
              </w:rPr>
            </w:pPr>
            <w:r w:rsidRPr="0065041F">
              <w:rPr>
                <w:rFonts w:ascii="Garamond" w:hAnsi="Garamond"/>
                <w:sz w:val="22"/>
                <w:szCs w:val="22"/>
                <w:lang w:eastAsia="es-CO"/>
              </w:rPr>
              <w:t>3. Baterías de respaldo</w:t>
            </w:r>
          </w:p>
        </w:tc>
        <w:tc>
          <w:tcPr>
            <w:tcW w:w="2140" w:type="dxa"/>
            <w:tcBorders>
              <w:top w:val="single" w:sz="4" w:space="0" w:color="auto"/>
              <w:left w:val="single" w:sz="4" w:space="0" w:color="auto"/>
              <w:bottom w:val="single" w:sz="4" w:space="0" w:color="auto"/>
              <w:right w:val="single" w:sz="4" w:space="0" w:color="auto"/>
            </w:tcBorders>
            <w:vAlign w:val="center"/>
            <w:hideMark/>
          </w:tcPr>
          <w:p w14:paraId="5693E6E3" w14:textId="77777777" w:rsidR="0065041F" w:rsidRPr="0065041F" w:rsidRDefault="0065041F" w:rsidP="00525B26">
            <w:pPr>
              <w:widowControl/>
              <w:autoSpaceDN/>
              <w:rPr>
                <w:rFonts w:ascii="Garamond" w:hAnsi="Garamond"/>
                <w:sz w:val="22"/>
                <w:szCs w:val="22"/>
                <w:lang w:eastAsia="es-CO"/>
              </w:rPr>
            </w:pPr>
            <w:r w:rsidRPr="0065041F">
              <w:rPr>
                <w:rFonts w:ascii="Garamond" w:hAnsi="Garamond"/>
                <w:sz w:val="22"/>
                <w:szCs w:val="22"/>
                <w:lang w:eastAsia="es-CO"/>
              </w:rPr>
              <w:t>Las que se requieran</w:t>
            </w:r>
          </w:p>
        </w:tc>
      </w:tr>
      <w:tr w:rsidR="0065041F" w:rsidRPr="0065041F" w14:paraId="7067B94E" w14:textId="77777777" w:rsidTr="0065041F">
        <w:trPr>
          <w:trHeight w:val="290"/>
          <w:jc w:val="center"/>
        </w:trPr>
        <w:tc>
          <w:tcPr>
            <w:tcW w:w="4960" w:type="dxa"/>
            <w:tcBorders>
              <w:top w:val="single" w:sz="4" w:space="0" w:color="auto"/>
              <w:left w:val="single" w:sz="4" w:space="0" w:color="auto"/>
              <w:bottom w:val="single" w:sz="4" w:space="0" w:color="auto"/>
              <w:right w:val="single" w:sz="4" w:space="0" w:color="auto"/>
            </w:tcBorders>
            <w:vAlign w:val="center"/>
            <w:hideMark/>
          </w:tcPr>
          <w:p w14:paraId="382B598A" w14:textId="77777777" w:rsidR="0065041F" w:rsidRPr="0065041F" w:rsidRDefault="0065041F" w:rsidP="00525B26">
            <w:pPr>
              <w:widowControl/>
              <w:autoSpaceDN/>
              <w:rPr>
                <w:rFonts w:ascii="Garamond" w:hAnsi="Garamond"/>
                <w:sz w:val="22"/>
                <w:szCs w:val="22"/>
                <w:lang w:eastAsia="es-CO"/>
              </w:rPr>
            </w:pPr>
            <w:r w:rsidRPr="0065041F">
              <w:rPr>
                <w:rFonts w:ascii="Garamond" w:hAnsi="Garamond"/>
                <w:sz w:val="22"/>
                <w:szCs w:val="22"/>
                <w:lang w:eastAsia="es-CO"/>
              </w:rPr>
              <w:t>4. Carpeta de archivo de pasta dura</w:t>
            </w:r>
          </w:p>
        </w:tc>
        <w:tc>
          <w:tcPr>
            <w:tcW w:w="2140" w:type="dxa"/>
            <w:tcBorders>
              <w:top w:val="single" w:sz="4" w:space="0" w:color="auto"/>
              <w:left w:val="nil"/>
              <w:bottom w:val="single" w:sz="4" w:space="0" w:color="auto"/>
              <w:right w:val="single" w:sz="4" w:space="0" w:color="auto"/>
            </w:tcBorders>
            <w:vAlign w:val="center"/>
            <w:hideMark/>
          </w:tcPr>
          <w:p w14:paraId="7216D148" w14:textId="77777777" w:rsidR="0065041F" w:rsidRPr="0065041F" w:rsidRDefault="0065041F" w:rsidP="00525B26">
            <w:pPr>
              <w:widowControl/>
              <w:autoSpaceDN/>
              <w:rPr>
                <w:rFonts w:ascii="Garamond" w:hAnsi="Garamond"/>
                <w:sz w:val="22"/>
                <w:szCs w:val="22"/>
                <w:lang w:eastAsia="es-CO"/>
              </w:rPr>
            </w:pPr>
            <w:r w:rsidRPr="0065041F">
              <w:rPr>
                <w:rFonts w:ascii="Garamond" w:hAnsi="Garamond"/>
                <w:sz w:val="22"/>
                <w:szCs w:val="22"/>
                <w:lang w:eastAsia="es-CO"/>
              </w:rPr>
              <w:t>Las que se requieran</w:t>
            </w:r>
          </w:p>
        </w:tc>
      </w:tr>
      <w:tr w:rsidR="0065041F" w:rsidRPr="0065041F" w14:paraId="44511F6E" w14:textId="77777777" w:rsidTr="00525B26">
        <w:trPr>
          <w:trHeight w:val="550"/>
          <w:jc w:val="center"/>
        </w:trPr>
        <w:tc>
          <w:tcPr>
            <w:tcW w:w="4960" w:type="dxa"/>
            <w:tcBorders>
              <w:top w:val="nil"/>
              <w:left w:val="single" w:sz="4" w:space="0" w:color="auto"/>
              <w:bottom w:val="single" w:sz="4" w:space="0" w:color="auto"/>
              <w:right w:val="single" w:sz="4" w:space="0" w:color="auto"/>
            </w:tcBorders>
            <w:vAlign w:val="center"/>
            <w:hideMark/>
          </w:tcPr>
          <w:p w14:paraId="563CD2CE" w14:textId="77777777" w:rsidR="0065041F" w:rsidRPr="0065041F" w:rsidRDefault="0065041F" w:rsidP="00525B26">
            <w:pPr>
              <w:widowControl/>
              <w:autoSpaceDN/>
              <w:rPr>
                <w:rFonts w:ascii="Garamond" w:hAnsi="Garamond"/>
                <w:sz w:val="22"/>
                <w:szCs w:val="22"/>
                <w:lang w:eastAsia="es-CO"/>
              </w:rPr>
            </w:pPr>
            <w:r w:rsidRPr="0065041F">
              <w:rPr>
                <w:rFonts w:ascii="Garamond" w:hAnsi="Garamond"/>
                <w:sz w:val="22"/>
                <w:szCs w:val="22"/>
                <w:lang w:eastAsia="es-CO"/>
              </w:rPr>
              <w:t>5.Libros: De pasta dura y Minuta para cada puesto de trabajo</w:t>
            </w:r>
          </w:p>
        </w:tc>
        <w:tc>
          <w:tcPr>
            <w:tcW w:w="2140" w:type="dxa"/>
            <w:tcBorders>
              <w:top w:val="nil"/>
              <w:left w:val="nil"/>
              <w:bottom w:val="single" w:sz="4" w:space="0" w:color="auto"/>
              <w:right w:val="single" w:sz="4" w:space="0" w:color="auto"/>
            </w:tcBorders>
            <w:vAlign w:val="center"/>
            <w:hideMark/>
          </w:tcPr>
          <w:p w14:paraId="76701135" w14:textId="77777777" w:rsidR="0065041F" w:rsidRPr="0065041F" w:rsidRDefault="0065041F" w:rsidP="00525B26">
            <w:pPr>
              <w:widowControl/>
              <w:autoSpaceDN/>
              <w:rPr>
                <w:rFonts w:ascii="Garamond" w:hAnsi="Garamond"/>
                <w:sz w:val="22"/>
                <w:szCs w:val="22"/>
                <w:lang w:eastAsia="es-CO"/>
              </w:rPr>
            </w:pPr>
            <w:r w:rsidRPr="0065041F">
              <w:rPr>
                <w:rFonts w:ascii="Garamond" w:hAnsi="Garamond"/>
                <w:sz w:val="22"/>
                <w:szCs w:val="22"/>
                <w:lang w:eastAsia="es-CO"/>
              </w:rPr>
              <w:t>Las que se requieran</w:t>
            </w:r>
          </w:p>
        </w:tc>
      </w:tr>
      <w:tr w:rsidR="0065041F" w:rsidRPr="0065041F" w14:paraId="4CDD4EAC" w14:textId="77777777" w:rsidTr="00525B26">
        <w:trPr>
          <w:trHeight w:val="290"/>
          <w:jc w:val="center"/>
        </w:trPr>
        <w:tc>
          <w:tcPr>
            <w:tcW w:w="4960" w:type="dxa"/>
            <w:tcBorders>
              <w:top w:val="nil"/>
              <w:left w:val="single" w:sz="4" w:space="0" w:color="auto"/>
              <w:bottom w:val="single" w:sz="4" w:space="0" w:color="auto"/>
              <w:right w:val="single" w:sz="4" w:space="0" w:color="auto"/>
            </w:tcBorders>
            <w:vAlign w:val="center"/>
            <w:hideMark/>
          </w:tcPr>
          <w:p w14:paraId="772F9E7E" w14:textId="77777777" w:rsidR="0065041F" w:rsidRPr="0065041F" w:rsidRDefault="0065041F" w:rsidP="00525B26">
            <w:pPr>
              <w:widowControl/>
              <w:autoSpaceDN/>
              <w:rPr>
                <w:rFonts w:ascii="Garamond" w:hAnsi="Garamond"/>
                <w:sz w:val="22"/>
                <w:szCs w:val="22"/>
                <w:lang w:eastAsia="es-CO"/>
              </w:rPr>
            </w:pPr>
            <w:r w:rsidRPr="0065041F">
              <w:rPr>
                <w:rFonts w:ascii="Garamond" w:hAnsi="Garamond"/>
                <w:sz w:val="22"/>
                <w:szCs w:val="22"/>
                <w:lang w:eastAsia="es-CO"/>
              </w:rPr>
              <w:t>6. Planillas de supervisión.</w:t>
            </w:r>
          </w:p>
        </w:tc>
        <w:tc>
          <w:tcPr>
            <w:tcW w:w="2140" w:type="dxa"/>
            <w:tcBorders>
              <w:top w:val="nil"/>
              <w:left w:val="nil"/>
              <w:bottom w:val="single" w:sz="4" w:space="0" w:color="auto"/>
              <w:right w:val="single" w:sz="4" w:space="0" w:color="auto"/>
            </w:tcBorders>
            <w:vAlign w:val="center"/>
            <w:hideMark/>
          </w:tcPr>
          <w:p w14:paraId="78E03850" w14:textId="77777777" w:rsidR="0065041F" w:rsidRPr="0065041F" w:rsidRDefault="0065041F" w:rsidP="00525B26">
            <w:pPr>
              <w:widowControl/>
              <w:autoSpaceDN/>
              <w:rPr>
                <w:rFonts w:ascii="Garamond" w:hAnsi="Garamond"/>
                <w:sz w:val="22"/>
                <w:szCs w:val="22"/>
                <w:lang w:eastAsia="es-CO"/>
              </w:rPr>
            </w:pPr>
            <w:r w:rsidRPr="0065041F">
              <w:rPr>
                <w:rFonts w:ascii="Garamond" w:hAnsi="Garamond"/>
                <w:sz w:val="22"/>
                <w:szCs w:val="22"/>
                <w:lang w:eastAsia="es-CO"/>
              </w:rPr>
              <w:t>Las que se requieran</w:t>
            </w:r>
          </w:p>
        </w:tc>
      </w:tr>
      <w:tr w:rsidR="0065041F" w:rsidRPr="0065041F" w14:paraId="0433DDFB" w14:textId="77777777" w:rsidTr="00525B26">
        <w:trPr>
          <w:trHeight w:val="580"/>
          <w:jc w:val="center"/>
        </w:trPr>
        <w:tc>
          <w:tcPr>
            <w:tcW w:w="4960" w:type="dxa"/>
            <w:tcBorders>
              <w:top w:val="nil"/>
              <w:left w:val="single" w:sz="4" w:space="0" w:color="auto"/>
              <w:bottom w:val="single" w:sz="4" w:space="0" w:color="auto"/>
              <w:right w:val="single" w:sz="4" w:space="0" w:color="auto"/>
            </w:tcBorders>
            <w:vAlign w:val="center"/>
            <w:hideMark/>
          </w:tcPr>
          <w:p w14:paraId="611FEED4" w14:textId="77777777" w:rsidR="0065041F" w:rsidRPr="0065041F" w:rsidRDefault="0065041F" w:rsidP="00525B26">
            <w:pPr>
              <w:widowControl/>
              <w:autoSpaceDN/>
              <w:rPr>
                <w:rFonts w:ascii="Garamond" w:hAnsi="Garamond"/>
                <w:sz w:val="22"/>
                <w:szCs w:val="22"/>
                <w:lang w:eastAsia="es-CO"/>
              </w:rPr>
            </w:pPr>
            <w:r w:rsidRPr="0065041F">
              <w:rPr>
                <w:rFonts w:ascii="Garamond" w:hAnsi="Garamond"/>
                <w:sz w:val="22"/>
                <w:szCs w:val="22"/>
                <w:lang w:eastAsia="es-CO"/>
              </w:rPr>
              <w:t>7. Puntos de marcación electrónicos (chips para registro de rondas)</w:t>
            </w:r>
          </w:p>
        </w:tc>
        <w:tc>
          <w:tcPr>
            <w:tcW w:w="2140" w:type="dxa"/>
            <w:tcBorders>
              <w:top w:val="nil"/>
              <w:left w:val="nil"/>
              <w:bottom w:val="single" w:sz="4" w:space="0" w:color="auto"/>
              <w:right w:val="single" w:sz="4" w:space="0" w:color="auto"/>
            </w:tcBorders>
            <w:vAlign w:val="center"/>
            <w:hideMark/>
          </w:tcPr>
          <w:p w14:paraId="211A2CC2" w14:textId="77777777" w:rsidR="0065041F" w:rsidRPr="0065041F" w:rsidRDefault="0065041F" w:rsidP="00525B26">
            <w:pPr>
              <w:widowControl/>
              <w:autoSpaceDN/>
              <w:rPr>
                <w:rFonts w:ascii="Garamond" w:hAnsi="Garamond"/>
                <w:sz w:val="22"/>
                <w:szCs w:val="22"/>
                <w:lang w:eastAsia="es-CO"/>
              </w:rPr>
            </w:pPr>
            <w:r w:rsidRPr="0065041F">
              <w:rPr>
                <w:rFonts w:ascii="Garamond" w:hAnsi="Garamond"/>
                <w:sz w:val="22"/>
                <w:szCs w:val="22"/>
                <w:lang w:eastAsia="es-CO"/>
              </w:rPr>
              <w:t>Las que se requieran</w:t>
            </w:r>
          </w:p>
        </w:tc>
      </w:tr>
    </w:tbl>
    <w:p w14:paraId="3A317A7E" w14:textId="77777777" w:rsidR="002C1D90" w:rsidRDefault="002C1D90" w:rsidP="00F81C41">
      <w:pPr>
        <w:jc w:val="both"/>
        <w:rPr>
          <w:rFonts w:ascii="Garamond" w:hAnsi="Garamond" w:cs="Arial"/>
        </w:rPr>
      </w:pPr>
    </w:p>
    <w:p w14:paraId="14090D44" w14:textId="12DAAD91" w:rsidR="00BD610D" w:rsidRPr="0055781A" w:rsidRDefault="006E4653" w:rsidP="00F81C41">
      <w:pPr>
        <w:jc w:val="both"/>
        <w:rPr>
          <w:rFonts w:ascii="Garamond" w:hAnsi="Garamond" w:cs="Arial"/>
        </w:rPr>
      </w:pPr>
      <w:r w:rsidRPr="006E4653">
        <w:rPr>
          <w:rFonts w:ascii="Garamond" w:hAnsi="Garamond" w:cs="Arial"/>
        </w:rPr>
        <w:t xml:space="preserve">Para estos elementos se debe como mínimo cumplir con </w:t>
      </w:r>
      <w:r>
        <w:rPr>
          <w:rFonts w:ascii="Garamond" w:hAnsi="Garamond" w:cs="Arial"/>
        </w:rPr>
        <w:t>las especificaciones</w:t>
      </w:r>
      <w:r w:rsidRPr="006E4653">
        <w:rPr>
          <w:rFonts w:ascii="Garamond" w:hAnsi="Garamond" w:cs="Arial"/>
        </w:rPr>
        <w:t xml:space="preserve"> establecid</w:t>
      </w:r>
      <w:r>
        <w:rPr>
          <w:rFonts w:ascii="Garamond" w:hAnsi="Garamond" w:cs="Arial"/>
        </w:rPr>
        <w:t>a</w:t>
      </w:r>
      <w:r w:rsidRPr="006E4653">
        <w:rPr>
          <w:rFonts w:ascii="Garamond" w:hAnsi="Garamond" w:cs="Arial"/>
        </w:rPr>
        <w:t xml:space="preserve">s en el </w:t>
      </w:r>
      <w:r w:rsidRPr="0055781A">
        <w:rPr>
          <w:rFonts w:ascii="Garamond" w:hAnsi="Garamond" w:cs="Arial"/>
          <w:b/>
        </w:rPr>
        <w:t>ANEXO 1 - ANEXO TÉCNIC</w:t>
      </w:r>
      <w:r w:rsidRPr="0055781A">
        <w:rPr>
          <w:rFonts w:ascii="Garamond" w:hAnsi="Garamond" w:cs="Arial"/>
        </w:rPr>
        <w:t>O,</w:t>
      </w:r>
    </w:p>
    <w:p w14:paraId="3A4EA9C4" w14:textId="77777777" w:rsidR="00BD610D" w:rsidRPr="0055781A" w:rsidRDefault="00BD610D" w:rsidP="00F81C41">
      <w:pPr>
        <w:jc w:val="both"/>
        <w:rPr>
          <w:rFonts w:ascii="Garamond" w:hAnsi="Garamond" w:cs="Arial"/>
          <w:color w:val="808080" w:themeColor="background1" w:themeShade="80"/>
        </w:rPr>
      </w:pPr>
    </w:p>
    <w:p w14:paraId="486AF137" w14:textId="77777777" w:rsidR="0055781A" w:rsidRPr="0055781A" w:rsidRDefault="0055781A" w:rsidP="0055781A">
      <w:pPr>
        <w:pStyle w:val="Ttulo3"/>
        <w:keepNext w:val="0"/>
        <w:keepLines w:val="0"/>
        <w:suppressAutoHyphens w:val="0"/>
        <w:autoSpaceDE w:val="0"/>
        <w:spacing w:before="0"/>
        <w:ind w:right="-22"/>
        <w:jc w:val="both"/>
        <w:textAlignment w:val="auto"/>
        <w:rPr>
          <w:rFonts w:ascii="Garamond" w:hAnsi="Garamond"/>
          <w:color w:val="auto"/>
          <w:spacing w:val="-2"/>
          <w:szCs w:val="24"/>
        </w:rPr>
      </w:pPr>
      <w:r w:rsidRPr="0055781A">
        <w:rPr>
          <w:rFonts w:ascii="Garamond" w:hAnsi="Garamond"/>
          <w:color w:val="auto"/>
          <w:spacing w:val="-2"/>
          <w:szCs w:val="24"/>
        </w:rPr>
        <w:t>Dotaciones de personal</w:t>
      </w:r>
    </w:p>
    <w:p w14:paraId="545B9059" w14:textId="77777777" w:rsidR="0055781A" w:rsidRDefault="0055781A" w:rsidP="0055781A">
      <w:pPr>
        <w:pStyle w:val="Textoindependiente"/>
        <w:spacing w:line="247" w:lineRule="auto"/>
        <w:ind w:right="-22"/>
        <w:rPr>
          <w:rFonts w:ascii="Garamond" w:hAnsi="Garamond"/>
        </w:rPr>
      </w:pPr>
    </w:p>
    <w:p w14:paraId="1BF66924" w14:textId="572C52FB" w:rsidR="0055781A" w:rsidRDefault="0055781A" w:rsidP="0055781A">
      <w:pPr>
        <w:pStyle w:val="Textoindependiente"/>
        <w:spacing w:line="247" w:lineRule="auto"/>
        <w:ind w:right="-22"/>
        <w:rPr>
          <w:rFonts w:ascii="Garamond" w:hAnsi="Garamond"/>
        </w:rPr>
      </w:pPr>
      <w:r w:rsidRPr="0055781A">
        <w:rPr>
          <w:rFonts w:ascii="Garamond" w:hAnsi="Garamond"/>
        </w:rPr>
        <w:t>Para la</w:t>
      </w:r>
      <w:r w:rsidRPr="0055781A">
        <w:rPr>
          <w:rFonts w:ascii="Garamond" w:hAnsi="Garamond"/>
          <w:spacing w:val="-12"/>
        </w:rPr>
        <w:t xml:space="preserve"> </w:t>
      </w:r>
      <w:r w:rsidRPr="0055781A">
        <w:rPr>
          <w:rFonts w:ascii="Garamond" w:hAnsi="Garamond"/>
        </w:rPr>
        <w:t>ejecución</w:t>
      </w:r>
      <w:r w:rsidRPr="0055781A">
        <w:rPr>
          <w:rFonts w:ascii="Garamond" w:hAnsi="Garamond"/>
          <w:spacing w:val="19"/>
        </w:rPr>
        <w:t xml:space="preserve"> </w:t>
      </w:r>
      <w:r w:rsidRPr="0055781A">
        <w:rPr>
          <w:rFonts w:ascii="Garamond" w:hAnsi="Garamond"/>
        </w:rPr>
        <w:t>del</w:t>
      </w:r>
      <w:r w:rsidRPr="0055781A">
        <w:rPr>
          <w:rFonts w:ascii="Garamond" w:hAnsi="Garamond"/>
          <w:spacing w:val="-11"/>
        </w:rPr>
        <w:t xml:space="preserve"> </w:t>
      </w:r>
      <w:r w:rsidRPr="0055781A">
        <w:rPr>
          <w:rFonts w:ascii="Garamond" w:hAnsi="Garamond"/>
        </w:rPr>
        <w:t>contrato,</w:t>
      </w:r>
      <w:r w:rsidRPr="0055781A">
        <w:rPr>
          <w:rFonts w:ascii="Garamond" w:hAnsi="Garamond"/>
          <w:spacing w:val="-9"/>
        </w:rPr>
        <w:t xml:space="preserve"> </w:t>
      </w:r>
      <w:r w:rsidRPr="0055781A">
        <w:rPr>
          <w:rFonts w:ascii="Garamond" w:hAnsi="Garamond"/>
        </w:rPr>
        <w:t>el Contratista</w:t>
      </w:r>
      <w:r w:rsidRPr="0055781A">
        <w:rPr>
          <w:rFonts w:ascii="Garamond" w:hAnsi="Garamond"/>
          <w:spacing w:val="-1"/>
        </w:rPr>
        <w:t xml:space="preserve"> </w:t>
      </w:r>
      <w:r w:rsidRPr="0055781A">
        <w:rPr>
          <w:rFonts w:ascii="Garamond" w:hAnsi="Garamond"/>
        </w:rPr>
        <w:t>deberá</w:t>
      </w:r>
      <w:r w:rsidRPr="0055781A">
        <w:rPr>
          <w:rFonts w:ascii="Garamond" w:hAnsi="Garamond"/>
          <w:spacing w:val="-1"/>
        </w:rPr>
        <w:t xml:space="preserve"> </w:t>
      </w:r>
      <w:r w:rsidRPr="0055781A">
        <w:rPr>
          <w:rFonts w:ascii="Garamond" w:hAnsi="Garamond"/>
        </w:rPr>
        <w:t>proporcionar</w:t>
      </w:r>
      <w:r w:rsidRPr="0055781A">
        <w:rPr>
          <w:rFonts w:ascii="Garamond" w:hAnsi="Garamond"/>
          <w:spacing w:val="-2"/>
        </w:rPr>
        <w:t xml:space="preserve"> </w:t>
      </w:r>
      <w:r w:rsidRPr="0055781A">
        <w:rPr>
          <w:rFonts w:ascii="Garamond" w:hAnsi="Garamond"/>
        </w:rPr>
        <w:t>al</w:t>
      </w:r>
      <w:r w:rsidRPr="0055781A">
        <w:rPr>
          <w:rFonts w:ascii="Garamond" w:hAnsi="Garamond"/>
          <w:spacing w:val="-11"/>
        </w:rPr>
        <w:t xml:space="preserve"> </w:t>
      </w:r>
      <w:r w:rsidRPr="0055781A">
        <w:rPr>
          <w:rFonts w:ascii="Garamond" w:hAnsi="Garamond"/>
        </w:rPr>
        <w:t>personal de</w:t>
      </w:r>
      <w:r w:rsidRPr="0055781A">
        <w:rPr>
          <w:rFonts w:ascii="Garamond" w:hAnsi="Garamond"/>
          <w:spacing w:val="-12"/>
        </w:rPr>
        <w:t xml:space="preserve"> </w:t>
      </w:r>
      <w:r w:rsidRPr="0055781A">
        <w:rPr>
          <w:rFonts w:ascii="Garamond" w:hAnsi="Garamond"/>
        </w:rPr>
        <w:t>vigilancia</w:t>
      </w:r>
      <w:r w:rsidRPr="0055781A">
        <w:rPr>
          <w:rFonts w:ascii="Garamond" w:hAnsi="Garamond"/>
          <w:spacing w:val="-1"/>
        </w:rPr>
        <w:t xml:space="preserve"> </w:t>
      </w:r>
      <w:r w:rsidRPr="0055781A">
        <w:rPr>
          <w:rFonts w:ascii="Garamond" w:hAnsi="Garamond"/>
        </w:rPr>
        <w:t>los</w:t>
      </w:r>
      <w:r w:rsidRPr="0055781A">
        <w:rPr>
          <w:rFonts w:ascii="Garamond" w:hAnsi="Garamond"/>
          <w:spacing w:val="-7"/>
        </w:rPr>
        <w:t xml:space="preserve"> </w:t>
      </w:r>
      <w:r w:rsidRPr="0055781A">
        <w:rPr>
          <w:rFonts w:ascii="Garamond" w:hAnsi="Garamond"/>
        </w:rPr>
        <w:t>uniformes, armamento y</w:t>
      </w:r>
      <w:r w:rsidRPr="0055781A">
        <w:rPr>
          <w:rFonts w:ascii="Garamond" w:hAnsi="Garamond"/>
          <w:spacing w:val="-12"/>
        </w:rPr>
        <w:t xml:space="preserve"> </w:t>
      </w:r>
      <w:r w:rsidRPr="0055781A">
        <w:rPr>
          <w:rFonts w:ascii="Garamond" w:hAnsi="Garamond"/>
        </w:rPr>
        <w:t>equipos,</w:t>
      </w:r>
      <w:r w:rsidRPr="0055781A">
        <w:rPr>
          <w:rFonts w:ascii="Garamond" w:hAnsi="Garamond"/>
          <w:spacing w:val="-8"/>
        </w:rPr>
        <w:t xml:space="preserve"> </w:t>
      </w:r>
      <w:r w:rsidRPr="0055781A">
        <w:rPr>
          <w:rFonts w:ascii="Garamond" w:hAnsi="Garamond"/>
        </w:rPr>
        <w:t>de</w:t>
      </w:r>
      <w:r w:rsidRPr="0055781A">
        <w:rPr>
          <w:rFonts w:ascii="Garamond" w:hAnsi="Garamond"/>
          <w:spacing w:val="-12"/>
        </w:rPr>
        <w:t xml:space="preserve"> </w:t>
      </w:r>
      <w:r w:rsidRPr="0055781A">
        <w:rPr>
          <w:rFonts w:ascii="Garamond" w:hAnsi="Garamond"/>
        </w:rPr>
        <w:t>conformidad con</w:t>
      </w:r>
      <w:r w:rsidRPr="0055781A">
        <w:rPr>
          <w:rFonts w:ascii="Garamond" w:hAnsi="Garamond"/>
          <w:spacing w:val="-7"/>
        </w:rPr>
        <w:t xml:space="preserve"> </w:t>
      </w:r>
      <w:r w:rsidRPr="0055781A">
        <w:rPr>
          <w:rFonts w:ascii="Garamond" w:hAnsi="Garamond"/>
        </w:rPr>
        <w:t>lo</w:t>
      </w:r>
      <w:r w:rsidRPr="0055781A">
        <w:rPr>
          <w:rFonts w:ascii="Garamond" w:hAnsi="Garamond"/>
          <w:spacing w:val="-12"/>
        </w:rPr>
        <w:t xml:space="preserve"> </w:t>
      </w:r>
      <w:r w:rsidRPr="0055781A">
        <w:rPr>
          <w:rFonts w:ascii="Garamond" w:hAnsi="Garamond"/>
        </w:rPr>
        <w:t>establecido</w:t>
      </w:r>
      <w:r w:rsidRPr="0055781A">
        <w:rPr>
          <w:rFonts w:ascii="Garamond" w:hAnsi="Garamond"/>
          <w:spacing w:val="18"/>
        </w:rPr>
        <w:t xml:space="preserve"> </w:t>
      </w:r>
      <w:r w:rsidRPr="0055781A">
        <w:rPr>
          <w:rFonts w:ascii="Garamond" w:hAnsi="Garamond"/>
        </w:rPr>
        <w:t>en</w:t>
      </w:r>
      <w:r w:rsidRPr="0055781A">
        <w:rPr>
          <w:rFonts w:ascii="Garamond" w:hAnsi="Garamond"/>
          <w:spacing w:val="-7"/>
        </w:rPr>
        <w:t xml:space="preserve"> </w:t>
      </w:r>
      <w:r w:rsidRPr="0055781A">
        <w:rPr>
          <w:rFonts w:ascii="Garamond" w:hAnsi="Garamond"/>
        </w:rPr>
        <w:t>el Decreto</w:t>
      </w:r>
      <w:r w:rsidRPr="0055781A">
        <w:rPr>
          <w:rFonts w:ascii="Garamond" w:hAnsi="Garamond"/>
          <w:spacing w:val="18"/>
        </w:rPr>
        <w:t xml:space="preserve"> </w:t>
      </w:r>
      <w:r w:rsidRPr="0055781A">
        <w:rPr>
          <w:rFonts w:ascii="Garamond" w:hAnsi="Garamond"/>
        </w:rPr>
        <w:t>1979 de</w:t>
      </w:r>
      <w:r w:rsidRPr="0055781A">
        <w:rPr>
          <w:rFonts w:ascii="Garamond" w:hAnsi="Garamond"/>
          <w:spacing w:val="-12"/>
        </w:rPr>
        <w:t xml:space="preserve"> </w:t>
      </w:r>
      <w:r w:rsidRPr="0055781A">
        <w:rPr>
          <w:rFonts w:ascii="Garamond" w:hAnsi="Garamond"/>
        </w:rPr>
        <w:t>2001 y</w:t>
      </w:r>
      <w:r w:rsidRPr="0055781A">
        <w:rPr>
          <w:rFonts w:ascii="Garamond" w:hAnsi="Garamond"/>
          <w:spacing w:val="-12"/>
        </w:rPr>
        <w:t xml:space="preserve"> </w:t>
      </w:r>
      <w:r w:rsidRPr="0055781A">
        <w:rPr>
          <w:rFonts w:ascii="Garamond" w:hAnsi="Garamond"/>
        </w:rPr>
        <w:t xml:space="preserve">el </w:t>
      </w:r>
      <w:r w:rsidRPr="0055781A">
        <w:rPr>
          <w:rFonts w:ascii="Garamond" w:hAnsi="Garamond"/>
        </w:rPr>
        <w:lastRenderedPageBreak/>
        <w:t>Decreto</w:t>
      </w:r>
      <w:r w:rsidRPr="0055781A">
        <w:rPr>
          <w:rFonts w:ascii="Garamond" w:hAnsi="Garamond"/>
          <w:spacing w:val="18"/>
        </w:rPr>
        <w:t xml:space="preserve"> </w:t>
      </w:r>
      <w:r w:rsidRPr="0055781A">
        <w:rPr>
          <w:rFonts w:ascii="Garamond" w:hAnsi="Garamond"/>
        </w:rPr>
        <w:t>356 de</w:t>
      </w:r>
      <w:r w:rsidRPr="0055781A">
        <w:rPr>
          <w:rFonts w:ascii="Garamond" w:hAnsi="Garamond"/>
          <w:spacing w:val="-12"/>
        </w:rPr>
        <w:t xml:space="preserve"> </w:t>
      </w:r>
      <w:r w:rsidRPr="0055781A">
        <w:rPr>
          <w:rFonts w:ascii="Garamond" w:hAnsi="Garamond"/>
        </w:rPr>
        <w:t>1994. Además,</w:t>
      </w:r>
      <w:r w:rsidRPr="0055781A">
        <w:rPr>
          <w:rFonts w:ascii="Garamond" w:hAnsi="Garamond"/>
          <w:spacing w:val="-9"/>
        </w:rPr>
        <w:t xml:space="preserve"> </w:t>
      </w:r>
      <w:r w:rsidRPr="0055781A">
        <w:rPr>
          <w:rFonts w:ascii="Garamond" w:hAnsi="Garamond"/>
        </w:rPr>
        <w:t>deberá dotar a</w:t>
      </w:r>
      <w:r w:rsidRPr="0055781A">
        <w:rPr>
          <w:rFonts w:ascii="Garamond" w:hAnsi="Garamond"/>
          <w:spacing w:val="-8"/>
        </w:rPr>
        <w:t xml:space="preserve"> </w:t>
      </w:r>
      <w:r w:rsidRPr="0055781A">
        <w:rPr>
          <w:rFonts w:ascii="Garamond" w:hAnsi="Garamond"/>
        </w:rPr>
        <w:t>los vigilantes</w:t>
      </w:r>
      <w:r w:rsidRPr="0055781A">
        <w:rPr>
          <w:rFonts w:ascii="Garamond" w:hAnsi="Garamond"/>
          <w:spacing w:val="29"/>
        </w:rPr>
        <w:t xml:space="preserve"> </w:t>
      </w:r>
      <w:r w:rsidRPr="0055781A">
        <w:rPr>
          <w:rFonts w:ascii="Garamond" w:hAnsi="Garamond"/>
        </w:rPr>
        <w:t>de</w:t>
      </w:r>
      <w:r w:rsidRPr="0055781A">
        <w:rPr>
          <w:rFonts w:ascii="Garamond" w:hAnsi="Garamond"/>
          <w:spacing w:val="-10"/>
        </w:rPr>
        <w:t xml:space="preserve"> </w:t>
      </w:r>
      <w:r w:rsidRPr="0055781A">
        <w:rPr>
          <w:rFonts w:ascii="Garamond" w:hAnsi="Garamond"/>
        </w:rPr>
        <w:t>elementos</w:t>
      </w:r>
      <w:r w:rsidRPr="0055781A">
        <w:rPr>
          <w:rFonts w:ascii="Garamond" w:hAnsi="Garamond"/>
          <w:spacing w:val="29"/>
        </w:rPr>
        <w:t xml:space="preserve"> </w:t>
      </w:r>
      <w:r w:rsidRPr="0055781A">
        <w:rPr>
          <w:rFonts w:ascii="Garamond" w:hAnsi="Garamond"/>
        </w:rPr>
        <w:t>indispensables para</w:t>
      </w:r>
      <w:r w:rsidRPr="0055781A">
        <w:rPr>
          <w:rFonts w:ascii="Garamond" w:hAnsi="Garamond"/>
          <w:spacing w:val="22"/>
        </w:rPr>
        <w:t xml:space="preserve"> </w:t>
      </w:r>
      <w:r w:rsidRPr="0055781A">
        <w:rPr>
          <w:rFonts w:ascii="Garamond" w:hAnsi="Garamond"/>
        </w:rPr>
        <w:t>la prestación del servicio</w:t>
      </w:r>
      <w:r w:rsidRPr="0055781A">
        <w:rPr>
          <w:rFonts w:ascii="Garamond" w:hAnsi="Garamond"/>
          <w:spacing w:val="31"/>
        </w:rPr>
        <w:t xml:space="preserve"> </w:t>
      </w:r>
      <w:r w:rsidRPr="0055781A">
        <w:rPr>
          <w:rFonts w:ascii="Garamond" w:hAnsi="Garamond"/>
        </w:rPr>
        <w:t>como mínimo lo siguiente:</w:t>
      </w:r>
    </w:p>
    <w:p w14:paraId="5A785D45" w14:textId="77777777" w:rsidR="0055781A" w:rsidRPr="0055781A" w:rsidRDefault="0055781A" w:rsidP="0055781A">
      <w:pPr>
        <w:pStyle w:val="Textoindependiente"/>
        <w:spacing w:line="247" w:lineRule="auto"/>
        <w:ind w:right="-22"/>
        <w:rPr>
          <w:rFonts w:ascii="Garamond" w:hAnsi="Garamond"/>
        </w:rPr>
      </w:pPr>
    </w:p>
    <w:p w14:paraId="3EB4684C" w14:textId="77777777" w:rsidR="0055781A" w:rsidRPr="0055781A" w:rsidRDefault="0055781A" w:rsidP="0055781A">
      <w:pPr>
        <w:pStyle w:val="Prrafodelista"/>
        <w:widowControl w:val="0"/>
        <w:numPr>
          <w:ilvl w:val="4"/>
          <w:numId w:val="38"/>
        </w:numPr>
        <w:tabs>
          <w:tab w:val="left" w:pos="706"/>
        </w:tabs>
        <w:autoSpaceDE w:val="0"/>
        <w:autoSpaceDN w:val="0"/>
        <w:spacing w:after="0"/>
        <w:ind w:left="0" w:right="-22" w:firstLine="0"/>
        <w:contextualSpacing w:val="0"/>
        <w:jc w:val="left"/>
        <w:rPr>
          <w:rFonts w:ascii="Garamond" w:hAnsi="Garamond"/>
          <w:sz w:val="24"/>
          <w:szCs w:val="24"/>
        </w:rPr>
      </w:pPr>
      <w:r w:rsidRPr="0055781A">
        <w:rPr>
          <w:rFonts w:ascii="Garamond" w:hAnsi="Garamond"/>
          <w:sz w:val="24"/>
          <w:szCs w:val="24"/>
        </w:rPr>
        <w:t>Uniforme</w:t>
      </w:r>
      <w:r w:rsidRPr="0055781A">
        <w:rPr>
          <w:rFonts w:ascii="Garamond" w:hAnsi="Garamond"/>
          <w:spacing w:val="17"/>
          <w:sz w:val="24"/>
          <w:szCs w:val="24"/>
        </w:rPr>
        <w:t xml:space="preserve"> </w:t>
      </w:r>
      <w:r w:rsidRPr="0055781A">
        <w:rPr>
          <w:rFonts w:ascii="Garamond" w:hAnsi="Garamond"/>
          <w:sz w:val="24"/>
          <w:szCs w:val="24"/>
        </w:rPr>
        <w:t>completo</w:t>
      </w:r>
      <w:r w:rsidRPr="0055781A">
        <w:rPr>
          <w:rFonts w:ascii="Garamond" w:hAnsi="Garamond"/>
          <w:spacing w:val="16"/>
          <w:sz w:val="24"/>
          <w:szCs w:val="24"/>
        </w:rPr>
        <w:t xml:space="preserve"> </w:t>
      </w:r>
      <w:r w:rsidRPr="0055781A">
        <w:rPr>
          <w:rFonts w:ascii="Garamond" w:hAnsi="Garamond"/>
          <w:sz w:val="24"/>
          <w:szCs w:val="24"/>
        </w:rPr>
        <w:t>con</w:t>
      </w:r>
      <w:r w:rsidRPr="0055781A">
        <w:rPr>
          <w:rFonts w:ascii="Garamond" w:hAnsi="Garamond"/>
          <w:spacing w:val="16"/>
          <w:sz w:val="24"/>
          <w:szCs w:val="24"/>
        </w:rPr>
        <w:t xml:space="preserve"> </w:t>
      </w:r>
      <w:r w:rsidRPr="0055781A">
        <w:rPr>
          <w:rFonts w:ascii="Garamond" w:hAnsi="Garamond"/>
          <w:sz w:val="24"/>
          <w:szCs w:val="24"/>
        </w:rPr>
        <w:t>distintivos</w:t>
      </w:r>
      <w:r w:rsidRPr="0055781A">
        <w:rPr>
          <w:rFonts w:ascii="Garamond" w:hAnsi="Garamond"/>
          <w:spacing w:val="-14"/>
          <w:sz w:val="24"/>
          <w:szCs w:val="24"/>
        </w:rPr>
        <w:t xml:space="preserve"> </w:t>
      </w:r>
      <w:r w:rsidRPr="0055781A">
        <w:rPr>
          <w:rFonts w:ascii="Garamond" w:hAnsi="Garamond"/>
          <w:sz w:val="24"/>
          <w:szCs w:val="24"/>
        </w:rPr>
        <w:t>de</w:t>
      </w:r>
      <w:r w:rsidRPr="0055781A">
        <w:rPr>
          <w:rFonts w:ascii="Garamond" w:hAnsi="Garamond"/>
          <w:spacing w:val="5"/>
          <w:sz w:val="24"/>
          <w:szCs w:val="24"/>
        </w:rPr>
        <w:t xml:space="preserve"> </w:t>
      </w:r>
      <w:r w:rsidRPr="0055781A">
        <w:rPr>
          <w:rFonts w:ascii="Garamond" w:hAnsi="Garamond"/>
          <w:sz w:val="24"/>
          <w:szCs w:val="24"/>
        </w:rPr>
        <w:t>la</w:t>
      </w:r>
      <w:r w:rsidRPr="0055781A">
        <w:rPr>
          <w:rFonts w:ascii="Garamond" w:hAnsi="Garamond"/>
          <w:spacing w:val="7"/>
          <w:sz w:val="24"/>
          <w:szCs w:val="24"/>
        </w:rPr>
        <w:t xml:space="preserve"> </w:t>
      </w:r>
      <w:r w:rsidRPr="0055781A">
        <w:rPr>
          <w:rFonts w:ascii="Garamond" w:hAnsi="Garamond"/>
          <w:spacing w:val="-2"/>
          <w:sz w:val="24"/>
          <w:szCs w:val="24"/>
        </w:rPr>
        <w:t>empresa.</w:t>
      </w:r>
    </w:p>
    <w:p w14:paraId="2A11F976" w14:textId="77777777" w:rsidR="0055781A" w:rsidRPr="0055781A" w:rsidRDefault="0055781A" w:rsidP="0055781A">
      <w:pPr>
        <w:pStyle w:val="Prrafodelista"/>
        <w:widowControl w:val="0"/>
        <w:numPr>
          <w:ilvl w:val="4"/>
          <w:numId w:val="38"/>
        </w:numPr>
        <w:tabs>
          <w:tab w:val="left" w:pos="706"/>
        </w:tabs>
        <w:autoSpaceDE w:val="0"/>
        <w:autoSpaceDN w:val="0"/>
        <w:spacing w:after="0"/>
        <w:ind w:left="0" w:right="-22" w:firstLine="0"/>
        <w:contextualSpacing w:val="0"/>
        <w:jc w:val="left"/>
        <w:rPr>
          <w:rFonts w:ascii="Garamond" w:hAnsi="Garamond"/>
          <w:sz w:val="24"/>
          <w:szCs w:val="24"/>
        </w:rPr>
      </w:pPr>
      <w:r w:rsidRPr="0055781A">
        <w:rPr>
          <w:rFonts w:ascii="Garamond" w:hAnsi="Garamond"/>
          <w:sz w:val="24"/>
          <w:szCs w:val="24"/>
        </w:rPr>
        <w:t xml:space="preserve">Botas de caucho caña media alta color negro </w:t>
      </w:r>
    </w:p>
    <w:p w14:paraId="0E9BF325" w14:textId="77777777" w:rsidR="0055781A" w:rsidRPr="0055781A" w:rsidRDefault="0055781A" w:rsidP="0055781A">
      <w:pPr>
        <w:pStyle w:val="Prrafodelista"/>
        <w:widowControl w:val="0"/>
        <w:numPr>
          <w:ilvl w:val="4"/>
          <w:numId w:val="38"/>
        </w:numPr>
        <w:tabs>
          <w:tab w:val="left" w:pos="706"/>
        </w:tabs>
        <w:autoSpaceDE w:val="0"/>
        <w:autoSpaceDN w:val="0"/>
        <w:spacing w:after="0"/>
        <w:ind w:left="0" w:right="-22" w:firstLine="0"/>
        <w:contextualSpacing w:val="0"/>
        <w:jc w:val="left"/>
        <w:rPr>
          <w:rFonts w:ascii="Garamond" w:hAnsi="Garamond"/>
          <w:sz w:val="24"/>
          <w:szCs w:val="24"/>
        </w:rPr>
      </w:pPr>
      <w:r w:rsidRPr="0055781A">
        <w:rPr>
          <w:rFonts w:ascii="Garamond" w:hAnsi="Garamond"/>
          <w:sz w:val="24"/>
          <w:szCs w:val="24"/>
        </w:rPr>
        <w:t xml:space="preserve">Zapato  material -Suela antideslizante. Color negro </w:t>
      </w:r>
    </w:p>
    <w:p w14:paraId="0FCB8CAA" w14:textId="77777777" w:rsidR="0055781A" w:rsidRPr="0055781A" w:rsidRDefault="0055781A" w:rsidP="0055781A">
      <w:pPr>
        <w:pStyle w:val="Prrafodelista"/>
        <w:widowControl w:val="0"/>
        <w:numPr>
          <w:ilvl w:val="4"/>
          <w:numId w:val="38"/>
        </w:numPr>
        <w:tabs>
          <w:tab w:val="left" w:pos="706"/>
        </w:tabs>
        <w:autoSpaceDE w:val="0"/>
        <w:autoSpaceDN w:val="0"/>
        <w:spacing w:before="2" w:after="0"/>
        <w:ind w:left="0" w:right="-22" w:firstLine="0"/>
        <w:contextualSpacing w:val="0"/>
        <w:jc w:val="left"/>
        <w:rPr>
          <w:rFonts w:ascii="Garamond" w:hAnsi="Garamond"/>
          <w:sz w:val="24"/>
          <w:szCs w:val="24"/>
        </w:rPr>
      </w:pPr>
      <w:r w:rsidRPr="0055781A">
        <w:rPr>
          <w:rFonts w:ascii="Garamond" w:hAnsi="Garamond"/>
          <w:sz w:val="24"/>
          <w:szCs w:val="24"/>
        </w:rPr>
        <w:t>Carnet de</w:t>
      </w:r>
      <w:r w:rsidRPr="0055781A">
        <w:rPr>
          <w:rFonts w:ascii="Garamond" w:hAnsi="Garamond"/>
          <w:spacing w:val="-12"/>
          <w:sz w:val="24"/>
          <w:szCs w:val="24"/>
        </w:rPr>
        <w:t xml:space="preserve"> </w:t>
      </w:r>
      <w:r w:rsidRPr="0055781A">
        <w:rPr>
          <w:rFonts w:ascii="Garamond" w:hAnsi="Garamond"/>
          <w:spacing w:val="-2"/>
          <w:sz w:val="24"/>
          <w:szCs w:val="24"/>
        </w:rPr>
        <w:t>identificación.</w:t>
      </w:r>
    </w:p>
    <w:p w14:paraId="0EE00E68" w14:textId="77777777" w:rsidR="0055781A" w:rsidRPr="0055781A" w:rsidRDefault="0055781A" w:rsidP="0055781A">
      <w:pPr>
        <w:pStyle w:val="Prrafodelista"/>
        <w:widowControl w:val="0"/>
        <w:numPr>
          <w:ilvl w:val="4"/>
          <w:numId w:val="38"/>
        </w:numPr>
        <w:tabs>
          <w:tab w:val="left" w:pos="706"/>
        </w:tabs>
        <w:autoSpaceDE w:val="0"/>
        <w:autoSpaceDN w:val="0"/>
        <w:spacing w:before="18" w:after="0"/>
        <w:ind w:left="0" w:right="-22" w:firstLine="0"/>
        <w:contextualSpacing w:val="0"/>
        <w:jc w:val="left"/>
        <w:rPr>
          <w:rFonts w:ascii="Garamond" w:hAnsi="Garamond"/>
          <w:sz w:val="24"/>
          <w:szCs w:val="24"/>
        </w:rPr>
      </w:pPr>
      <w:r w:rsidRPr="0055781A">
        <w:rPr>
          <w:rFonts w:ascii="Garamond" w:hAnsi="Garamond"/>
          <w:spacing w:val="-2"/>
          <w:sz w:val="24"/>
          <w:szCs w:val="24"/>
        </w:rPr>
        <w:t>Placa</w:t>
      </w:r>
    </w:p>
    <w:p w14:paraId="44956B8C" w14:textId="77777777" w:rsidR="0055781A" w:rsidRPr="0055781A" w:rsidRDefault="0055781A" w:rsidP="0055781A">
      <w:pPr>
        <w:pStyle w:val="Prrafodelista"/>
        <w:widowControl w:val="0"/>
        <w:numPr>
          <w:ilvl w:val="4"/>
          <w:numId w:val="38"/>
        </w:numPr>
        <w:tabs>
          <w:tab w:val="left" w:pos="706"/>
        </w:tabs>
        <w:autoSpaceDE w:val="0"/>
        <w:autoSpaceDN w:val="0"/>
        <w:spacing w:before="2" w:after="0"/>
        <w:ind w:left="0" w:right="-22" w:firstLine="0"/>
        <w:contextualSpacing w:val="0"/>
        <w:jc w:val="left"/>
        <w:rPr>
          <w:rFonts w:ascii="Garamond" w:hAnsi="Garamond"/>
          <w:sz w:val="24"/>
          <w:szCs w:val="24"/>
        </w:rPr>
      </w:pPr>
      <w:r w:rsidRPr="0055781A">
        <w:rPr>
          <w:rFonts w:ascii="Garamond" w:hAnsi="Garamond"/>
          <w:sz w:val="24"/>
          <w:szCs w:val="24"/>
        </w:rPr>
        <w:t>Revolver</w:t>
      </w:r>
      <w:r w:rsidRPr="0055781A">
        <w:rPr>
          <w:rFonts w:ascii="Garamond" w:hAnsi="Garamond"/>
          <w:spacing w:val="9"/>
          <w:sz w:val="24"/>
          <w:szCs w:val="24"/>
        </w:rPr>
        <w:t xml:space="preserve"> </w:t>
      </w:r>
      <w:r w:rsidRPr="0055781A">
        <w:rPr>
          <w:rFonts w:ascii="Garamond" w:hAnsi="Garamond"/>
          <w:sz w:val="24"/>
          <w:szCs w:val="24"/>
        </w:rPr>
        <w:t>(para</w:t>
      </w:r>
      <w:r w:rsidRPr="0055781A">
        <w:rPr>
          <w:rFonts w:ascii="Garamond" w:hAnsi="Garamond"/>
          <w:spacing w:val="-2"/>
          <w:sz w:val="24"/>
          <w:szCs w:val="24"/>
        </w:rPr>
        <w:t xml:space="preserve"> </w:t>
      </w:r>
      <w:r w:rsidRPr="0055781A">
        <w:rPr>
          <w:rFonts w:ascii="Garamond" w:hAnsi="Garamond"/>
          <w:sz w:val="24"/>
          <w:szCs w:val="24"/>
        </w:rPr>
        <w:t>puesto</w:t>
      </w:r>
      <w:r w:rsidRPr="0055781A">
        <w:rPr>
          <w:rFonts w:ascii="Garamond" w:hAnsi="Garamond"/>
          <w:spacing w:val="6"/>
          <w:sz w:val="24"/>
          <w:szCs w:val="24"/>
        </w:rPr>
        <w:t xml:space="preserve"> </w:t>
      </w:r>
      <w:r w:rsidRPr="0055781A">
        <w:rPr>
          <w:rFonts w:ascii="Garamond" w:hAnsi="Garamond"/>
          <w:sz w:val="24"/>
          <w:szCs w:val="24"/>
        </w:rPr>
        <w:t>con</w:t>
      </w:r>
      <w:r w:rsidRPr="0055781A">
        <w:rPr>
          <w:rFonts w:ascii="Garamond" w:hAnsi="Garamond"/>
          <w:spacing w:val="-7"/>
          <w:sz w:val="24"/>
          <w:szCs w:val="24"/>
        </w:rPr>
        <w:t xml:space="preserve"> </w:t>
      </w:r>
      <w:r w:rsidRPr="0055781A">
        <w:rPr>
          <w:rFonts w:ascii="Garamond" w:hAnsi="Garamond"/>
          <w:spacing w:val="-4"/>
          <w:sz w:val="24"/>
          <w:szCs w:val="24"/>
        </w:rPr>
        <w:t>arma)</w:t>
      </w:r>
    </w:p>
    <w:p w14:paraId="334BA371" w14:textId="77777777" w:rsidR="0055781A" w:rsidRPr="0055781A" w:rsidRDefault="0055781A" w:rsidP="0055781A">
      <w:pPr>
        <w:pStyle w:val="Prrafodelista"/>
        <w:widowControl w:val="0"/>
        <w:numPr>
          <w:ilvl w:val="4"/>
          <w:numId w:val="38"/>
        </w:numPr>
        <w:tabs>
          <w:tab w:val="left" w:pos="706"/>
        </w:tabs>
        <w:autoSpaceDE w:val="0"/>
        <w:autoSpaceDN w:val="0"/>
        <w:spacing w:before="3" w:after="0"/>
        <w:ind w:left="0" w:right="-22" w:firstLine="0"/>
        <w:contextualSpacing w:val="0"/>
        <w:jc w:val="left"/>
        <w:rPr>
          <w:rFonts w:ascii="Garamond" w:hAnsi="Garamond"/>
          <w:sz w:val="24"/>
          <w:szCs w:val="24"/>
        </w:rPr>
      </w:pPr>
      <w:r w:rsidRPr="0055781A">
        <w:rPr>
          <w:rFonts w:ascii="Garamond" w:hAnsi="Garamond"/>
          <w:spacing w:val="-2"/>
          <w:sz w:val="24"/>
          <w:szCs w:val="24"/>
        </w:rPr>
        <w:t>Credencial</w:t>
      </w:r>
      <w:r w:rsidRPr="0055781A">
        <w:rPr>
          <w:rFonts w:ascii="Garamond" w:hAnsi="Garamond"/>
          <w:spacing w:val="11"/>
          <w:sz w:val="24"/>
          <w:szCs w:val="24"/>
        </w:rPr>
        <w:t xml:space="preserve"> </w:t>
      </w:r>
      <w:r w:rsidRPr="0055781A">
        <w:rPr>
          <w:rFonts w:ascii="Garamond" w:hAnsi="Garamond"/>
          <w:spacing w:val="-2"/>
          <w:sz w:val="24"/>
          <w:szCs w:val="24"/>
        </w:rPr>
        <w:t>de</w:t>
      </w:r>
      <w:r w:rsidRPr="0055781A">
        <w:rPr>
          <w:rFonts w:ascii="Garamond" w:hAnsi="Garamond"/>
          <w:spacing w:val="-10"/>
          <w:sz w:val="24"/>
          <w:szCs w:val="24"/>
        </w:rPr>
        <w:t xml:space="preserve"> </w:t>
      </w:r>
      <w:r w:rsidRPr="0055781A">
        <w:rPr>
          <w:rFonts w:ascii="Garamond" w:hAnsi="Garamond"/>
          <w:spacing w:val="-2"/>
          <w:sz w:val="24"/>
          <w:szCs w:val="24"/>
        </w:rPr>
        <w:t>la</w:t>
      </w:r>
      <w:r w:rsidRPr="0055781A">
        <w:rPr>
          <w:rFonts w:ascii="Garamond" w:hAnsi="Garamond"/>
          <w:spacing w:val="-10"/>
          <w:sz w:val="24"/>
          <w:szCs w:val="24"/>
        </w:rPr>
        <w:t xml:space="preserve"> </w:t>
      </w:r>
      <w:r w:rsidRPr="0055781A">
        <w:rPr>
          <w:rFonts w:ascii="Garamond" w:hAnsi="Garamond"/>
          <w:spacing w:val="-2"/>
          <w:sz w:val="24"/>
          <w:szCs w:val="24"/>
        </w:rPr>
        <w:t>Superintendencia</w:t>
      </w:r>
      <w:r w:rsidRPr="0055781A">
        <w:rPr>
          <w:rFonts w:ascii="Garamond" w:hAnsi="Garamond"/>
          <w:spacing w:val="15"/>
          <w:sz w:val="24"/>
          <w:szCs w:val="24"/>
        </w:rPr>
        <w:t xml:space="preserve"> </w:t>
      </w:r>
      <w:r w:rsidRPr="0055781A">
        <w:rPr>
          <w:rFonts w:ascii="Garamond" w:hAnsi="Garamond"/>
          <w:spacing w:val="-2"/>
          <w:sz w:val="24"/>
          <w:szCs w:val="24"/>
        </w:rPr>
        <w:t>de</w:t>
      </w:r>
      <w:r w:rsidRPr="0055781A">
        <w:rPr>
          <w:rFonts w:ascii="Garamond" w:hAnsi="Garamond"/>
          <w:spacing w:val="-6"/>
          <w:sz w:val="24"/>
          <w:szCs w:val="24"/>
        </w:rPr>
        <w:t xml:space="preserve"> </w:t>
      </w:r>
      <w:r w:rsidRPr="0055781A">
        <w:rPr>
          <w:rFonts w:ascii="Garamond" w:hAnsi="Garamond"/>
          <w:spacing w:val="-2"/>
          <w:sz w:val="24"/>
          <w:szCs w:val="24"/>
        </w:rPr>
        <w:t>Vigilancia</w:t>
      </w:r>
      <w:r w:rsidRPr="0055781A">
        <w:rPr>
          <w:rFonts w:ascii="Garamond" w:hAnsi="Garamond"/>
          <w:spacing w:val="-4"/>
          <w:sz w:val="24"/>
          <w:szCs w:val="24"/>
        </w:rPr>
        <w:t xml:space="preserve"> </w:t>
      </w:r>
      <w:r w:rsidRPr="0055781A">
        <w:rPr>
          <w:rFonts w:ascii="Garamond" w:hAnsi="Garamond"/>
          <w:spacing w:val="-2"/>
          <w:sz w:val="24"/>
          <w:szCs w:val="24"/>
        </w:rPr>
        <w:t>y</w:t>
      </w:r>
      <w:r w:rsidRPr="0055781A">
        <w:rPr>
          <w:rFonts w:ascii="Garamond" w:hAnsi="Garamond"/>
          <w:spacing w:val="-7"/>
          <w:sz w:val="24"/>
          <w:szCs w:val="24"/>
        </w:rPr>
        <w:t xml:space="preserve"> </w:t>
      </w:r>
      <w:r w:rsidRPr="0055781A">
        <w:rPr>
          <w:rFonts w:ascii="Garamond" w:hAnsi="Garamond"/>
          <w:spacing w:val="-2"/>
          <w:sz w:val="24"/>
          <w:szCs w:val="24"/>
        </w:rPr>
        <w:t>Seguridad</w:t>
      </w:r>
      <w:r w:rsidRPr="0055781A">
        <w:rPr>
          <w:rFonts w:ascii="Garamond" w:hAnsi="Garamond"/>
          <w:spacing w:val="16"/>
          <w:sz w:val="24"/>
          <w:szCs w:val="24"/>
        </w:rPr>
        <w:t xml:space="preserve"> </w:t>
      </w:r>
      <w:r w:rsidRPr="0055781A">
        <w:rPr>
          <w:rFonts w:ascii="Garamond" w:hAnsi="Garamond"/>
          <w:spacing w:val="-2"/>
          <w:sz w:val="24"/>
          <w:szCs w:val="24"/>
        </w:rPr>
        <w:t>Privada</w:t>
      </w:r>
    </w:p>
    <w:p w14:paraId="77C9E7C3" w14:textId="77777777" w:rsidR="0055781A" w:rsidRPr="0055781A" w:rsidRDefault="0055781A" w:rsidP="0055781A">
      <w:pPr>
        <w:pStyle w:val="Ttulo3"/>
        <w:spacing w:before="1"/>
        <w:ind w:right="-22"/>
        <w:rPr>
          <w:rFonts w:ascii="Garamond" w:hAnsi="Garamond"/>
          <w:szCs w:val="24"/>
        </w:rPr>
      </w:pPr>
    </w:p>
    <w:p w14:paraId="17CD0925" w14:textId="77777777" w:rsidR="0055781A" w:rsidRPr="0055781A" w:rsidRDefault="0055781A" w:rsidP="0055781A">
      <w:pPr>
        <w:pStyle w:val="Ttulo3"/>
        <w:keepNext w:val="0"/>
        <w:keepLines w:val="0"/>
        <w:suppressAutoHyphens w:val="0"/>
        <w:autoSpaceDE w:val="0"/>
        <w:spacing w:before="0"/>
        <w:ind w:right="-22"/>
        <w:jc w:val="both"/>
        <w:textAlignment w:val="auto"/>
        <w:rPr>
          <w:rFonts w:ascii="Garamond" w:hAnsi="Garamond"/>
          <w:color w:val="auto"/>
          <w:spacing w:val="-2"/>
          <w:szCs w:val="24"/>
        </w:rPr>
      </w:pPr>
      <w:r w:rsidRPr="0055781A">
        <w:rPr>
          <w:rFonts w:ascii="Garamond" w:hAnsi="Garamond"/>
          <w:color w:val="auto"/>
          <w:spacing w:val="-2"/>
          <w:szCs w:val="24"/>
        </w:rPr>
        <w:t>Control y Supervisión</w:t>
      </w:r>
    </w:p>
    <w:p w14:paraId="2FE49A19" w14:textId="77777777" w:rsidR="0055781A" w:rsidRPr="0055781A" w:rsidRDefault="0055781A" w:rsidP="0055781A">
      <w:pPr>
        <w:pStyle w:val="Ttulo3"/>
        <w:spacing w:before="1"/>
        <w:ind w:right="-22"/>
        <w:rPr>
          <w:rFonts w:ascii="Garamond" w:hAnsi="Garamond"/>
          <w:szCs w:val="24"/>
        </w:rPr>
      </w:pPr>
    </w:p>
    <w:p w14:paraId="6FF879C3" w14:textId="77777777" w:rsidR="0055781A" w:rsidRPr="0055781A" w:rsidRDefault="0055781A" w:rsidP="0055781A">
      <w:pPr>
        <w:pStyle w:val="Textoindependiente"/>
        <w:spacing w:line="247" w:lineRule="auto"/>
        <w:ind w:right="-22"/>
        <w:rPr>
          <w:rFonts w:ascii="Garamond" w:hAnsi="Garamond"/>
        </w:rPr>
      </w:pPr>
      <w:r w:rsidRPr="0055781A">
        <w:rPr>
          <w:rFonts w:ascii="Garamond" w:hAnsi="Garamond"/>
        </w:rPr>
        <w:t>El Contratista debe garantizar la supervisión diaria y control de los servicios de vigilancia contratados, a través del supervisor o coordinador que se movilicen en vehículos con equipos de comunicación que garanticen la oportuna operación del servicio, controlados en forma permanente desde la central de mando y operaciones durante las 24 horas del día, de</w:t>
      </w:r>
      <w:r w:rsidRPr="0055781A">
        <w:rPr>
          <w:rFonts w:ascii="Garamond" w:hAnsi="Garamond"/>
          <w:spacing w:val="-1"/>
        </w:rPr>
        <w:t xml:space="preserve"> </w:t>
      </w:r>
      <w:r w:rsidRPr="0055781A">
        <w:rPr>
          <w:rFonts w:ascii="Garamond" w:hAnsi="Garamond"/>
        </w:rPr>
        <w:t>lunes a domingo incluyendo</w:t>
      </w:r>
      <w:r w:rsidRPr="0055781A">
        <w:rPr>
          <w:rFonts w:ascii="Garamond" w:hAnsi="Garamond"/>
          <w:spacing w:val="40"/>
        </w:rPr>
        <w:t xml:space="preserve"> </w:t>
      </w:r>
      <w:r w:rsidRPr="0055781A">
        <w:rPr>
          <w:rFonts w:ascii="Garamond" w:hAnsi="Garamond"/>
        </w:rPr>
        <w:t>festivos.</w:t>
      </w:r>
    </w:p>
    <w:p w14:paraId="2A640F06" w14:textId="77777777" w:rsidR="0055781A" w:rsidRPr="0055781A" w:rsidRDefault="0055781A" w:rsidP="0055781A">
      <w:pPr>
        <w:pStyle w:val="Textoindependiente"/>
        <w:spacing w:before="7"/>
        <w:ind w:right="-22"/>
        <w:rPr>
          <w:rFonts w:ascii="Garamond" w:hAnsi="Garamond"/>
        </w:rPr>
      </w:pPr>
    </w:p>
    <w:p w14:paraId="5BA12348" w14:textId="77777777" w:rsidR="0055781A" w:rsidRPr="0055781A" w:rsidRDefault="0055781A" w:rsidP="0055781A">
      <w:pPr>
        <w:pStyle w:val="Ttulo3"/>
        <w:keepNext w:val="0"/>
        <w:keepLines w:val="0"/>
        <w:suppressAutoHyphens w:val="0"/>
        <w:autoSpaceDE w:val="0"/>
        <w:spacing w:before="0"/>
        <w:ind w:right="-22"/>
        <w:jc w:val="both"/>
        <w:textAlignment w:val="auto"/>
        <w:rPr>
          <w:rFonts w:ascii="Garamond" w:hAnsi="Garamond"/>
          <w:color w:val="auto"/>
          <w:spacing w:val="-2"/>
          <w:szCs w:val="24"/>
        </w:rPr>
      </w:pPr>
      <w:r w:rsidRPr="0055781A">
        <w:rPr>
          <w:rFonts w:ascii="Garamond" w:hAnsi="Garamond"/>
          <w:color w:val="auto"/>
          <w:spacing w:val="-2"/>
          <w:szCs w:val="24"/>
        </w:rPr>
        <w:t>Capacitación del Personal</w:t>
      </w:r>
    </w:p>
    <w:p w14:paraId="4FD373A5" w14:textId="77777777" w:rsidR="0055781A" w:rsidRPr="0055781A" w:rsidRDefault="0055781A" w:rsidP="0055781A">
      <w:pPr>
        <w:pStyle w:val="Ttulo3"/>
        <w:spacing w:before="1"/>
        <w:ind w:right="-22"/>
        <w:rPr>
          <w:rFonts w:ascii="Garamond" w:hAnsi="Garamond"/>
          <w:szCs w:val="24"/>
        </w:rPr>
      </w:pPr>
    </w:p>
    <w:p w14:paraId="24B4581E" w14:textId="451D174A" w:rsidR="0055781A" w:rsidRPr="0055781A" w:rsidRDefault="0055781A" w:rsidP="0055781A">
      <w:pPr>
        <w:pStyle w:val="Textoindependiente"/>
        <w:spacing w:line="247" w:lineRule="auto"/>
        <w:ind w:right="-22"/>
        <w:rPr>
          <w:rFonts w:ascii="Garamond" w:hAnsi="Garamond"/>
        </w:rPr>
      </w:pPr>
      <w:r w:rsidRPr="0055781A">
        <w:rPr>
          <w:rFonts w:ascii="Garamond" w:hAnsi="Garamond"/>
        </w:rPr>
        <w:t>De</w:t>
      </w:r>
      <w:r w:rsidRPr="0055781A">
        <w:rPr>
          <w:rFonts w:ascii="Garamond" w:hAnsi="Garamond"/>
          <w:spacing w:val="-12"/>
        </w:rPr>
        <w:t xml:space="preserve"> </w:t>
      </w:r>
      <w:r w:rsidRPr="0055781A">
        <w:rPr>
          <w:rFonts w:ascii="Garamond" w:hAnsi="Garamond"/>
        </w:rPr>
        <w:t>acuerdo con el artículo 103</w:t>
      </w:r>
      <w:r w:rsidRPr="0055781A">
        <w:rPr>
          <w:rFonts w:ascii="Garamond" w:hAnsi="Garamond"/>
          <w:spacing w:val="-12"/>
        </w:rPr>
        <w:t xml:space="preserve"> </w:t>
      </w:r>
      <w:r w:rsidRPr="0055781A">
        <w:rPr>
          <w:rFonts w:ascii="Garamond" w:hAnsi="Garamond"/>
        </w:rPr>
        <w:t>del Decreto 019 de</w:t>
      </w:r>
      <w:r w:rsidRPr="0055781A">
        <w:rPr>
          <w:rFonts w:ascii="Garamond" w:hAnsi="Garamond"/>
          <w:spacing w:val="-12"/>
        </w:rPr>
        <w:t xml:space="preserve"> </w:t>
      </w:r>
      <w:r w:rsidRPr="0055781A">
        <w:rPr>
          <w:rFonts w:ascii="Garamond" w:hAnsi="Garamond"/>
        </w:rPr>
        <w:t>2012, el titular</w:t>
      </w:r>
      <w:r w:rsidRPr="0055781A">
        <w:rPr>
          <w:rFonts w:ascii="Garamond" w:hAnsi="Garamond"/>
          <w:spacing w:val="-3"/>
        </w:rPr>
        <w:t xml:space="preserve"> </w:t>
      </w:r>
      <w:r w:rsidRPr="0055781A">
        <w:rPr>
          <w:rFonts w:ascii="Garamond" w:hAnsi="Garamond"/>
        </w:rPr>
        <w:t>de</w:t>
      </w:r>
      <w:r w:rsidRPr="0055781A">
        <w:rPr>
          <w:rFonts w:ascii="Garamond" w:hAnsi="Garamond"/>
          <w:spacing w:val="-4"/>
        </w:rPr>
        <w:t xml:space="preserve"> </w:t>
      </w:r>
      <w:r w:rsidRPr="0055781A">
        <w:rPr>
          <w:rFonts w:ascii="Garamond" w:hAnsi="Garamond"/>
        </w:rPr>
        <w:t>la</w:t>
      </w:r>
      <w:r w:rsidRPr="0055781A">
        <w:rPr>
          <w:rFonts w:ascii="Garamond" w:hAnsi="Garamond"/>
          <w:spacing w:val="-12"/>
        </w:rPr>
        <w:t xml:space="preserve"> </w:t>
      </w:r>
      <w:r w:rsidRPr="0055781A">
        <w:rPr>
          <w:rFonts w:ascii="Garamond" w:hAnsi="Garamond"/>
        </w:rPr>
        <w:t>licencia</w:t>
      </w:r>
      <w:r w:rsidRPr="0055781A">
        <w:rPr>
          <w:rFonts w:ascii="Garamond" w:hAnsi="Garamond"/>
          <w:spacing w:val="22"/>
        </w:rPr>
        <w:t xml:space="preserve"> </w:t>
      </w:r>
      <w:r w:rsidRPr="0055781A">
        <w:rPr>
          <w:rFonts w:ascii="Garamond" w:hAnsi="Garamond"/>
        </w:rPr>
        <w:t>de</w:t>
      </w:r>
      <w:r w:rsidRPr="0055781A">
        <w:rPr>
          <w:rFonts w:ascii="Garamond" w:hAnsi="Garamond"/>
          <w:spacing w:val="-12"/>
        </w:rPr>
        <w:t xml:space="preserve"> </w:t>
      </w:r>
      <w:r w:rsidRPr="0055781A">
        <w:rPr>
          <w:rFonts w:ascii="Garamond" w:hAnsi="Garamond"/>
        </w:rPr>
        <w:t>funcionamiento deberá</w:t>
      </w:r>
      <w:r w:rsidRPr="0055781A">
        <w:rPr>
          <w:rFonts w:ascii="Garamond" w:hAnsi="Garamond"/>
          <w:spacing w:val="-2"/>
        </w:rPr>
        <w:t xml:space="preserve"> </w:t>
      </w:r>
      <w:r w:rsidRPr="0055781A">
        <w:rPr>
          <w:rFonts w:ascii="Garamond" w:hAnsi="Garamond"/>
        </w:rPr>
        <w:t>contar</w:t>
      </w:r>
      <w:r w:rsidRPr="0055781A">
        <w:rPr>
          <w:rFonts w:ascii="Garamond" w:hAnsi="Garamond"/>
          <w:spacing w:val="-3"/>
        </w:rPr>
        <w:t xml:space="preserve"> </w:t>
      </w:r>
      <w:r w:rsidRPr="0055781A">
        <w:rPr>
          <w:rFonts w:ascii="Garamond" w:hAnsi="Garamond"/>
        </w:rPr>
        <w:t>con un proceso de selección de personal que garantice al FDRS comprador y usuario de los servicios de vigilancia y seguridad privada, que el</w:t>
      </w:r>
      <w:r w:rsidRPr="0055781A">
        <w:rPr>
          <w:rFonts w:ascii="Garamond" w:hAnsi="Garamond"/>
          <w:spacing w:val="-1"/>
        </w:rPr>
        <w:t xml:space="preserve"> </w:t>
      </w:r>
      <w:r w:rsidRPr="0055781A">
        <w:rPr>
          <w:rFonts w:ascii="Garamond" w:hAnsi="Garamond"/>
        </w:rPr>
        <w:t>personal</w:t>
      </w:r>
      <w:r w:rsidRPr="0055781A">
        <w:rPr>
          <w:rFonts w:ascii="Garamond" w:hAnsi="Garamond"/>
          <w:spacing w:val="-1"/>
        </w:rPr>
        <w:t xml:space="preserve"> </w:t>
      </w:r>
      <w:r w:rsidRPr="0055781A">
        <w:rPr>
          <w:rFonts w:ascii="Garamond" w:hAnsi="Garamond"/>
        </w:rPr>
        <w:t>operativo cuenta con la</w:t>
      </w:r>
      <w:r w:rsidRPr="0055781A">
        <w:rPr>
          <w:rFonts w:ascii="Garamond" w:hAnsi="Garamond"/>
          <w:spacing w:val="-4"/>
        </w:rPr>
        <w:t xml:space="preserve"> </w:t>
      </w:r>
      <w:r w:rsidRPr="0055781A">
        <w:rPr>
          <w:rFonts w:ascii="Garamond" w:hAnsi="Garamond"/>
        </w:rPr>
        <w:t>capacitación</w:t>
      </w:r>
      <w:r w:rsidRPr="0055781A">
        <w:rPr>
          <w:rFonts w:ascii="Garamond" w:hAnsi="Garamond"/>
          <w:spacing w:val="28"/>
        </w:rPr>
        <w:t xml:space="preserve"> </w:t>
      </w:r>
      <w:r w:rsidRPr="0055781A">
        <w:rPr>
          <w:rFonts w:ascii="Garamond" w:hAnsi="Garamond"/>
        </w:rPr>
        <w:t>y</w:t>
      </w:r>
      <w:r w:rsidRPr="0055781A">
        <w:rPr>
          <w:rFonts w:ascii="Garamond" w:hAnsi="Garamond"/>
          <w:spacing w:val="-5"/>
        </w:rPr>
        <w:t xml:space="preserve"> </w:t>
      </w:r>
      <w:r w:rsidRPr="0055781A">
        <w:rPr>
          <w:rFonts w:ascii="Garamond" w:hAnsi="Garamond"/>
        </w:rPr>
        <w:t>entrenamiento adecuados para el</w:t>
      </w:r>
      <w:r w:rsidRPr="0055781A">
        <w:rPr>
          <w:rFonts w:ascii="Garamond" w:hAnsi="Garamond"/>
          <w:spacing w:val="-1"/>
        </w:rPr>
        <w:t xml:space="preserve"> </w:t>
      </w:r>
      <w:r w:rsidRPr="0055781A">
        <w:rPr>
          <w:rFonts w:ascii="Garamond" w:hAnsi="Garamond"/>
        </w:rPr>
        <w:t>servicio que</w:t>
      </w:r>
      <w:r w:rsidRPr="0055781A">
        <w:rPr>
          <w:rFonts w:ascii="Garamond" w:hAnsi="Garamond"/>
          <w:spacing w:val="-12"/>
        </w:rPr>
        <w:t xml:space="preserve"> </w:t>
      </w:r>
      <w:r w:rsidRPr="0055781A">
        <w:rPr>
          <w:rFonts w:ascii="Garamond" w:hAnsi="Garamond"/>
        </w:rPr>
        <w:t>se</w:t>
      </w:r>
      <w:r w:rsidRPr="0055781A">
        <w:rPr>
          <w:rFonts w:ascii="Garamond" w:hAnsi="Garamond"/>
          <w:spacing w:val="-12"/>
        </w:rPr>
        <w:t xml:space="preserve"> </w:t>
      </w:r>
      <w:r w:rsidRPr="0055781A">
        <w:rPr>
          <w:rFonts w:ascii="Garamond" w:hAnsi="Garamond"/>
        </w:rPr>
        <w:t>presta,</w:t>
      </w:r>
      <w:r w:rsidRPr="0055781A">
        <w:rPr>
          <w:rFonts w:ascii="Garamond" w:hAnsi="Garamond"/>
          <w:spacing w:val="-4"/>
        </w:rPr>
        <w:t xml:space="preserve"> </w:t>
      </w:r>
      <w:r w:rsidRPr="0055781A">
        <w:rPr>
          <w:rFonts w:ascii="Garamond" w:hAnsi="Garamond"/>
        </w:rPr>
        <w:t>que</w:t>
      </w:r>
      <w:r w:rsidRPr="0055781A">
        <w:rPr>
          <w:rFonts w:ascii="Garamond" w:hAnsi="Garamond"/>
          <w:spacing w:val="7"/>
        </w:rPr>
        <w:t xml:space="preserve"> </w:t>
      </w:r>
      <w:r w:rsidRPr="0055781A">
        <w:rPr>
          <w:rFonts w:ascii="Garamond" w:hAnsi="Garamond"/>
        </w:rPr>
        <w:t>sea</w:t>
      </w:r>
      <w:r w:rsidRPr="0055781A">
        <w:rPr>
          <w:rFonts w:ascii="Garamond" w:hAnsi="Garamond"/>
          <w:spacing w:val="-3"/>
        </w:rPr>
        <w:t xml:space="preserve"> </w:t>
      </w:r>
      <w:r w:rsidRPr="0055781A">
        <w:rPr>
          <w:rFonts w:ascii="Garamond" w:hAnsi="Garamond"/>
        </w:rPr>
        <w:t>idóneo</w:t>
      </w:r>
      <w:r w:rsidRPr="0055781A">
        <w:rPr>
          <w:rFonts w:ascii="Garamond" w:hAnsi="Garamond"/>
          <w:spacing w:val="-12"/>
        </w:rPr>
        <w:t xml:space="preserve"> </w:t>
      </w:r>
      <w:r w:rsidRPr="0055781A">
        <w:rPr>
          <w:rFonts w:ascii="Garamond" w:hAnsi="Garamond"/>
        </w:rPr>
        <w:t>en el manejo y</w:t>
      </w:r>
      <w:r w:rsidRPr="0055781A">
        <w:rPr>
          <w:rFonts w:ascii="Garamond" w:hAnsi="Garamond"/>
          <w:spacing w:val="-12"/>
        </w:rPr>
        <w:t xml:space="preserve"> </w:t>
      </w:r>
      <w:r w:rsidRPr="0055781A">
        <w:rPr>
          <w:rFonts w:ascii="Garamond" w:hAnsi="Garamond"/>
        </w:rPr>
        <w:t>uso</w:t>
      </w:r>
      <w:r w:rsidRPr="0055781A">
        <w:rPr>
          <w:rFonts w:ascii="Garamond" w:hAnsi="Garamond"/>
          <w:spacing w:val="-8"/>
        </w:rPr>
        <w:t xml:space="preserve"> </w:t>
      </w:r>
      <w:r w:rsidRPr="0055781A">
        <w:rPr>
          <w:rFonts w:ascii="Garamond" w:hAnsi="Garamond"/>
        </w:rPr>
        <w:t>de</w:t>
      </w:r>
      <w:r w:rsidRPr="0055781A">
        <w:rPr>
          <w:rFonts w:ascii="Garamond" w:hAnsi="Garamond"/>
          <w:spacing w:val="-5"/>
        </w:rPr>
        <w:t xml:space="preserve"> </w:t>
      </w:r>
      <w:r w:rsidRPr="0055781A">
        <w:rPr>
          <w:rFonts w:ascii="Garamond" w:hAnsi="Garamond"/>
        </w:rPr>
        <w:t>armas de</w:t>
      </w:r>
      <w:r w:rsidRPr="0055781A">
        <w:rPr>
          <w:rFonts w:ascii="Garamond" w:hAnsi="Garamond"/>
          <w:spacing w:val="-12"/>
        </w:rPr>
        <w:t xml:space="preserve"> </w:t>
      </w:r>
      <w:r w:rsidRPr="0055781A">
        <w:rPr>
          <w:rFonts w:ascii="Garamond" w:hAnsi="Garamond"/>
        </w:rPr>
        <w:t>fuego</w:t>
      </w:r>
      <w:r w:rsidRPr="0055781A">
        <w:rPr>
          <w:rFonts w:ascii="Garamond" w:hAnsi="Garamond"/>
          <w:spacing w:val="16"/>
        </w:rPr>
        <w:t xml:space="preserve"> </w:t>
      </w:r>
      <w:r w:rsidRPr="0055781A">
        <w:rPr>
          <w:rFonts w:ascii="Garamond" w:hAnsi="Garamond"/>
        </w:rPr>
        <w:t>y</w:t>
      </w:r>
      <w:r w:rsidRPr="0055781A">
        <w:rPr>
          <w:rFonts w:ascii="Garamond" w:hAnsi="Garamond"/>
          <w:spacing w:val="-12"/>
        </w:rPr>
        <w:t xml:space="preserve"> </w:t>
      </w:r>
      <w:r w:rsidRPr="0055781A">
        <w:rPr>
          <w:rFonts w:ascii="Garamond" w:hAnsi="Garamond"/>
        </w:rPr>
        <w:t>que</w:t>
      </w:r>
      <w:r w:rsidRPr="0055781A">
        <w:rPr>
          <w:rFonts w:ascii="Garamond" w:hAnsi="Garamond"/>
          <w:spacing w:val="8"/>
        </w:rPr>
        <w:t xml:space="preserve"> </w:t>
      </w:r>
      <w:r w:rsidRPr="0055781A">
        <w:rPr>
          <w:rFonts w:ascii="Garamond" w:hAnsi="Garamond"/>
        </w:rPr>
        <w:t>sea</w:t>
      </w:r>
      <w:r w:rsidRPr="0055781A">
        <w:rPr>
          <w:rFonts w:ascii="Garamond" w:hAnsi="Garamond"/>
          <w:spacing w:val="-3"/>
        </w:rPr>
        <w:t xml:space="preserve"> </w:t>
      </w:r>
      <w:r w:rsidRPr="0055781A">
        <w:rPr>
          <w:rFonts w:ascii="Garamond" w:hAnsi="Garamond"/>
        </w:rPr>
        <w:t>confiable</w:t>
      </w:r>
      <w:r w:rsidRPr="0055781A">
        <w:rPr>
          <w:rFonts w:ascii="Garamond" w:hAnsi="Garamond"/>
          <w:spacing w:val="-5"/>
        </w:rPr>
        <w:t xml:space="preserve"> </w:t>
      </w:r>
      <w:r w:rsidRPr="0055781A">
        <w:rPr>
          <w:rFonts w:ascii="Garamond" w:hAnsi="Garamond"/>
        </w:rPr>
        <w:t>para</w:t>
      </w:r>
      <w:r w:rsidRPr="0055781A">
        <w:rPr>
          <w:rFonts w:ascii="Garamond" w:hAnsi="Garamond"/>
          <w:spacing w:val="-3"/>
        </w:rPr>
        <w:t xml:space="preserve"> </w:t>
      </w:r>
      <w:r w:rsidRPr="0055781A">
        <w:rPr>
          <w:rFonts w:ascii="Garamond" w:hAnsi="Garamond"/>
        </w:rPr>
        <w:t>las actividades que</w:t>
      </w:r>
      <w:r w:rsidRPr="0055781A">
        <w:rPr>
          <w:rFonts w:ascii="Garamond" w:hAnsi="Garamond"/>
          <w:spacing w:val="7"/>
        </w:rPr>
        <w:t xml:space="preserve"> </w:t>
      </w:r>
      <w:r w:rsidRPr="0055781A">
        <w:rPr>
          <w:rFonts w:ascii="Garamond" w:hAnsi="Garamond"/>
        </w:rPr>
        <w:t>tiene a</w:t>
      </w:r>
      <w:r w:rsidRPr="0055781A">
        <w:rPr>
          <w:rFonts w:ascii="Garamond" w:hAnsi="Garamond"/>
          <w:spacing w:val="-5"/>
        </w:rPr>
        <w:t xml:space="preserve"> </w:t>
      </w:r>
      <w:r w:rsidRPr="0055781A">
        <w:rPr>
          <w:rFonts w:ascii="Garamond" w:hAnsi="Garamond"/>
        </w:rPr>
        <w:t>su</w:t>
      </w:r>
      <w:r w:rsidRPr="0055781A">
        <w:rPr>
          <w:rFonts w:ascii="Garamond" w:hAnsi="Garamond"/>
          <w:spacing w:val="-7"/>
        </w:rPr>
        <w:t xml:space="preserve"> </w:t>
      </w:r>
      <w:r w:rsidRPr="0055781A">
        <w:rPr>
          <w:rFonts w:ascii="Garamond" w:hAnsi="Garamond"/>
        </w:rPr>
        <w:t>cargo. Será responsabilidad del</w:t>
      </w:r>
      <w:r w:rsidRPr="0055781A">
        <w:rPr>
          <w:rFonts w:ascii="Garamond" w:hAnsi="Garamond"/>
          <w:spacing w:val="-2"/>
        </w:rPr>
        <w:t xml:space="preserve"> </w:t>
      </w:r>
      <w:r w:rsidRPr="0055781A">
        <w:rPr>
          <w:rFonts w:ascii="Garamond" w:hAnsi="Garamond"/>
        </w:rPr>
        <w:t>titular</w:t>
      </w:r>
      <w:r w:rsidRPr="0055781A">
        <w:rPr>
          <w:rFonts w:ascii="Garamond" w:hAnsi="Garamond"/>
          <w:spacing w:val="-6"/>
        </w:rPr>
        <w:t xml:space="preserve"> </w:t>
      </w:r>
      <w:r w:rsidRPr="0055781A">
        <w:rPr>
          <w:rFonts w:ascii="Garamond" w:hAnsi="Garamond"/>
        </w:rPr>
        <w:t>de</w:t>
      </w:r>
      <w:r w:rsidRPr="0055781A">
        <w:rPr>
          <w:rFonts w:ascii="Garamond" w:hAnsi="Garamond"/>
          <w:spacing w:val="-7"/>
        </w:rPr>
        <w:t xml:space="preserve"> </w:t>
      </w:r>
      <w:r w:rsidRPr="0055781A">
        <w:rPr>
          <w:rFonts w:ascii="Garamond" w:hAnsi="Garamond"/>
        </w:rPr>
        <w:t>la</w:t>
      </w:r>
      <w:r w:rsidRPr="0055781A">
        <w:rPr>
          <w:rFonts w:ascii="Garamond" w:hAnsi="Garamond"/>
          <w:spacing w:val="-5"/>
        </w:rPr>
        <w:t xml:space="preserve"> </w:t>
      </w:r>
      <w:r w:rsidRPr="0055781A">
        <w:rPr>
          <w:rFonts w:ascii="Garamond" w:hAnsi="Garamond"/>
        </w:rPr>
        <w:t>licencia aplicar</w:t>
      </w:r>
      <w:r w:rsidRPr="0055781A">
        <w:rPr>
          <w:rFonts w:ascii="Garamond" w:hAnsi="Garamond"/>
          <w:spacing w:val="17"/>
        </w:rPr>
        <w:t xml:space="preserve"> </w:t>
      </w:r>
      <w:r w:rsidRPr="0055781A">
        <w:rPr>
          <w:rFonts w:ascii="Garamond" w:hAnsi="Garamond"/>
        </w:rPr>
        <w:t>estrictamente</w:t>
      </w:r>
      <w:r w:rsidRPr="0055781A">
        <w:rPr>
          <w:rFonts w:ascii="Garamond" w:hAnsi="Garamond"/>
          <w:spacing w:val="16"/>
        </w:rPr>
        <w:t xml:space="preserve"> </w:t>
      </w:r>
      <w:r w:rsidRPr="0055781A">
        <w:rPr>
          <w:rFonts w:ascii="Garamond" w:hAnsi="Garamond"/>
        </w:rPr>
        <w:t>los</w:t>
      </w:r>
      <w:r w:rsidRPr="0055781A">
        <w:rPr>
          <w:rFonts w:ascii="Garamond" w:hAnsi="Garamond"/>
          <w:spacing w:val="-11"/>
        </w:rPr>
        <w:t xml:space="preserve"> </w:t>
      </w:r>
      <w:r w:rsidRPr="0055781A">
        <w:rPr>
          <w:rFonts w:ascii="Garamond" w:hAnsi="Garamond"/>
        </w:rPr>
        <w:t>procesos de</w:t>
      </w:r>
      <w:r w:rsidRPr="0055781A">
        <w:rPr>
          <w:rFonts w:ascii="Garamond" w:hAnsi="Garamond"/>
          <w:spacing w:val="-7"/>
        </w:rPr>
        <w:t xml:space="preserve"> </w:t>
      </w:r>
      <w:r w:rsidRPr="0055781A">
        <w:rPr>
          <w:rFonts w:ascii="Garamond" w:hAnsi="Garamond"/>
        </w:rPr>
        <w:t>selección</w:t>
      </w:r>
      <w:r w:rsidRPr="0055781A">
        <w:rPr>
          <w:rFonts w:ascii="Garamond" w:hAnsi="Garamond"/>
          <w:spacing w:val="13"/>
        </w:rPr>
        <w:t xml:space="preserve"> </w:t>
      </w:r>
      <w:r w:rsidRPr="0055781A">
        <w:rPr>
          <w:rFonts w:ascii="Garamond" w:hAnsi="Garamond"/>
        </w:rPr>
        <w:t>establecidos y</w:t>
      </w:r>
      <w:r w:rsidRPr="0055781A">
        <w:rPr>
          <w:rFonts w:ascii="Garamond" w:hAnsi="Garamond"/>
          <w:spacing w:val="-4"/>
        </w:rPr>
        <w:t xml:space="preserve"> </w:t>
      </w:r>
      <w:r w:rsidRPr="0055781A">
        <w:rPr>
          <w:rFonts w:ascii="Garamond" w:hAnsi="Garamond"/>
        </w:rPr>
        <w:t>de</w:t>
      </w:r>
      <w:r w:rsidRPr="0055781A">
        <w:rPr>
          <w:rFonts w:ascii="Garamond" w:hAnsi="Garamond"/>
          <w:spacing w:val="-4"/>
        </w:rPr>
        <w:t xml:space="preserve"> </w:t>
      </w:r>
      <w:r w:rsidRPr="0055781A">
        <w:rPr>
          <w:rFonts w:ascii="Garamond" w:hAnsi="Garamond"/>
        </w:rPr>
        <w:t>mantener capacitado y entrenado a</w:t>
      </w:r>
      <w:r w:rsidRPr="0055781A">
        <w:rPr>
          <w:rFonts w:ascii="Garamond" w:hAnsi="Garamond"/>
          <w:spacing w:val="-3"/>
        </w:rPr>
        <w:t xml:space="preserve"> </w:t>
      </w:r>
      <w:r w:rsidRPr="0055781A">
        <w:rPr>
          <w:rFonts w:ascii="Garamond" w:hAnsi="Garamond"/>
        </w:rPr>
        <w:t>su</w:t>
      </w:r>
      <w:r w:rsidRPr="0055781A">
        <w:rPr>
          <w:rFonts w:ascii="Garamond" w:hAnsi="Garamond"/>
          <w:spacing w:val="-4"/>
        </w:rPr>
        <w:t xml:space="preserve"> </w:t>
      </w:r>
      <w:r w:rsidRPr="0055781A">
        <w:rPr>
          <w:rFonts w:ascii="Garamond" w:hAnsi="Garamond"/>
        </w:rPr>
        <w:t>personal en una escuela de</w:t>
      </w:r>
      <w:r w:rsidRPr="0055781A">
        <w:rPr>
          <w:rFonts w:ascii="Garamond" w:hAnsi="Garamond"/>
          <w:spacing w:val="-4"/>
        </w:rPr>
        <w:t xml:space="preserve"> </w:t>
      </w:r>
      <w:r w:rsidRPr="0055781A">
        <w:rPr>
          <w:rFonts w:ascii="Garamond" w:hAnsi="Garamond"/>
        </w:rPr>
        <w:t>capacitación</w:t>
      </w:r>
      <w:r w:rsidRPr="0055781A">
        <w:rPr>
          <w:rFonts w:ascii="Garamond" w:hAnsi="Garamond"/>
          <w:spacing w:val="30"/>
        </w:rPr>
        <w:t xml:space="preserve"> </w:t>
      </w:r>
      <w:r w:rsidRPr="0055781A">
        <w:rPr>
          <w:rFonts w:ascii="Garamond" w:hAnsi="Garamond"/>
        </w:rPr>
        <w:t>y</w:t>
      </w:r>
      <w:r w:rsidRPr="0055781A">
        <w:rPr>
          <w:rFonts w:ascii="Garamond" w:hAnsi="Garamond"/>
          <w:spacing w:val="-4"/>
        </w:rPr>
        <w:t xml:space="preserve"> </w:t>
      </w:r>
      <w:r w:rsidRPr="0055781A">
        <w:rPr>
          <w:rFonts w:ascii="Garamond" w:hAnsi="Garamond"/>
        </w:rPr>
        <w:t>entrenamiento en vigilancia y seguridad privada</w:t>
      </w:r>
      <w:r w:rsidRPr="0055781A">
        <w:rPr>
          <w:rFonts w:ascii="Garamond" w:hAnsi="Garamond"/>
          <w:spacing w:val="-2"/>
        </w:rPr>
        <w:t xml:space="preserve"> </w:t>
      </w:r>
      <w:r w:rsidRPr="0055781A">
        <w:rPr>
          <w:rFonts w:ascii="Garamond" w:hAnsi="Garamond"/>
        </w:rPr>
        <w:t>que cuente</w:t>
      </w:r>
      <w:r w:rsidRPr="0055781A">
        <w:rPr>
          <w:rFonts w:ascii="Garamond" w:hAnsi="Garamond"/>
          <w:spacing w:val="-3"/>
        </w:rPr>
        <w:t xml:space="preserve"> </w:t>
      </w:r>
      <w:r w:rsidRPr="0055781A">
        <w:rPr>
          <w:rFonts w:ascii="Garamond" w:hAnsi="Garamond"/>
        </w:rPr>
        <w:t>con</w:t>
      </w:r>
      <w:r w:rsidRPr="0055781A">
        <w:rPr>
          <w:rFonts w:ascii="Garamond" w:hAnsi="Garamond"/>
          <w:spacing w:val="-7"/>
        </w:rPr>
        <w:t xml:space="preserve"> </w:t>
      </w:r>
      <w:r w:rsidRPr="0055781A">
        <w:rPr>
          <w:rFonts w:ascii="Garamond" w:hAnsi="Garamond"/>
        </w:rPr>
        <w:t>licencia de</w:t>
      </w:r>
      <w:r w:rsidRPr="0055781A">
        <w:rPr>
          <w:rFonts w:ascii="Garamond" w:hAnsi="Garamond"/>
          <w:spacing w:val="-12"/>
        </w:rPr>
        <w:t xml:space="preserve"> </w:t>
      </w:r>
      <w:r w:rsidRPr="0055781A">
        <w:rPr>
          <w:rFonts w:ascii="Garamond" w:hAnsi="Garamond"/>
        </w:rPr>
        <w:t>funcionamiento</w:t>
      </w:r>
      <w:r w:rsidRPr="0055781A">
        <w:rPr>
          <w:rFonts w:ascii="Garamond" w:hAnsi="Garamond"/>
          <w:spacing w:val="18"/>
        </w:rPr>
        <w:t xml:space="preserve"> </w:t>
      </w:r>
      <w:r w:rsidRPr="0055781A">
        <w:rPr>
          <w:rFonts w:ascii="Garamond" w:hAnsi="Garamond"/>
        </w:rPr>
        <w:t>en</w:t>
      </w:r>
      <w:r w:rsidRPr="0055781A">
        <w:rPr>
          <w:rFonts w:ascii="Garamond" w:hAnsi="Garamond"/>
          <w:spacing w:val="-7"/>
        </w:rPr>
        <w:t xml:space="preserve"> </w:t>
      </w:r>
      <w:r w:rsidRPr="0055781A">
        <w:rPr>
          <w:rFonts w:ascii="Garamond" w:hAnsi="Garamond"/>
        </w:rPr>
        <w:t>los</w:t>
      </w:r>
      <w:r w:rsidRPr="0055781A">
        <w:rPr>
          <w:rFonts w:ascii="Garamond" w:hAnsi="Garamond"/>
          <w:spacing w:val="-8"/>
        </w:rPr>
        <w:t xml:space="preserve"> </w:t>
      </w:r>
      <w:r w:rsidRPr="0055781A">
        <w:rPr>
          <w:rFonts w:ascii="Garamond" w:hAnsi="Garamond"/>
        </w:rPr>
        <w:t>términos</w:t>
      </w:r>
      <w:r w:rsidRPr="0055781A">
        <w:rPr>
          <w:rFonts w:ascii="Garamond" w:hAnsi="Garamond"/>
          <w:spacing w:val="-8"/>
        </w:rPr>
        <w:t xml:space="preserve"> </w:t>
      </w:r>
      <w:r w:rsidRPr="0055781A">
        <w:rPr>
          <w:rFonts w:ascii="Garamond" w:hAnsi="Garamond"/>
        </w:rPr>
        <w:t>de</w:t>
      </w:r>
      <w:r w:rsidRPr="0055781A">
        <w:rPr>
          <w:rFonts w:ascii="Garamond" w:hAnsi="Garamond"/>
          <w:spacing w:val="-3"/>
        </w:rPr>
        <w:t xml:space="preserve"> </w:t>
      </w:r>
      <w:r w:rsidRPr="0055781A">
        <w:rPr>
          <w:rFonts w:ascii="Garamond" w:hAnsi="Garamond"/>
        </w:rPr>
        <w:t>la</w:t>
      </w:r>
      <w:r w:rsidRPr="0055781A">
        <w:rPr>
          <w:rFonts w:ascii="Garamond" w:hAnsi="Garamond"/>
          <w:spacing w:val="-12"/>
        </w:rPr>
        <w:t xml:space="preserve"> </w:t>
      </w:r>
      <w:r w:rsidRPr="0055781A">
        <w:rPr>
          <w:rFonts w:ascii="Garamond" w:hAnsi="Garamond"/>
        </w:rPr>
        <w:t>normatividad vigente,</w:t>
      </w:r>
      <w:r w:rsidRPr="0055781A">
        <w:rPr>
          <w:rFonts w:ascii="Garamond" w:hAnsi="Garamond"/>
          <w:spacing w:val="-9"/>
        </w:rPr>
        <w:t xml:space="preserve"> </w:t>
      </w:r>
      <w:r w:rsidRPr="0055781A">
        <w:rPr>
          <w:rFonts w:ascii="Garamond" w:hAnsi="Garamond"/>
        </w:rPr>
        <w:t>situaciones éstas que podrán</w:t>
      </w:r>
      <w:r w:rsidRPr="0055781A">
        <w:rPr>
          <w:rFonts w:ascii="Garamond" w:hAnsi="Garamond"/>
          <w:spacing w:val="-4"/>
        </w:rPr>
        <w:t xml:space="preserve"> </w:t>
      </w:r>
      <w:r w:rsidRPr="0055781A">
        <w:rPr>
          <w:rFonts w:ascii="Garamond" w:hAnsi="Garamond"/>
        </w:rPr>
        <w:t>ser verificadas</w:t>
      </w:r>
      <w:r w:rsidRPr="0055781A">
        <w:rPr>
          <w:rFonts w:ascii="Garamond" w:hAnsi="Garamond"/>
          <w:spacing w:val="35"/>
        </w:rPr>
        <w:t xml:space="preserve"> </w:t>
      </w:r>
      <w:r w:rsidRPr="0055781A">
        <w:rPr>
          <w:rFonts w:ascii="Garamond" w:hAnsi="Garamond"/>
        </w:rPr>
        <w:t>permanentemente</w:t>
      </w:r>
      <w:r w:rsidRPr="0055781A">
        <w:rPr>
          <w:rFonts w:ascii="Garamond" w:hAnsi="Garamond"/>
          <w:spacing w:val="39"/>
        </w:rPr>
        <w:t xml:space="preserve"> </w:t>
      </w:r>
      <w:r w:rsidRPr="0055781A">
        <w:rPr>
          <w:rFonts w:ascii="Garamond" w:hAnsi="Garamond"/>
        </w:rPr>
        <w:t>por</w:t>
      </w:r>
      <w:r w:rsidRPr="0055781A">
        <w:rPr>
          <w:rFonts w:ascii="Garamond" w:hAnsi="Garamond"/>
          <w:spacing w:val="-6"/>
        </w:rPr>
        <w:t xml:space="preserve"> </w:t>
      </w:r>
      <w:r w:rsidRPr="0055781A">
        <w:rPr>
          <w:rFonts w:ascii="Garamond" w:hAnsi="Garamond"/>
        </w:rPr>
        <w:t>la Superintendencia</w:t>
      </w:r>
      <w:r w:rsidRPr="0055781A">
        <w:rPr>
          <w:rFonts w:ascii="Garamond" w:hAnsi="Garamond"/>
          <w:spacing w:val="28"/>
        </w:rPr>
        <w:t xml:space="preserve"> </w:t>
      </w:r>
      <w:r w:rsidRPr="0055781A">
        <w:rPr>
          <w:rFonts w:ascii="Garamond" w:hAnsi="Garamond"/>
        </w:rPr>
        <w:t>de Vigilancia y Seguridad</w:t>
      </w:r>
      <w:r w:rsidRPr="0055781A">
        <w:rPr>
          <w:rFonts w:ascii="Garamond" w:hAnsi="Garamond"/>
          <w:spacing w:val="25"/>
        </w:rPr>
        <w:t xml:space="preserve"> </w:t>
      </w:r>
      <w:r w:rsidRPr="0055781A">
        <w:rPr>
          <w:rFonts w:ascii="Garamond" w:hAnsi="Garamond"/>
        </w:rPr>
        <w:t>Privada.</w:t>
      </w:r>
    </w:p>
    <w:p w14:paraId="08133C11" w14:textId="77777777" w:rsidR="0055781A" w:rsidRDefault="0055781A" w:rsidP="0055781A">
      <w:pPr>
        <w:pStyle w:val="Ttulo3"/>
        <w:keepNext w:val="0"/>
        <w:keepLines w:val="0"/>
        <w:suppressAutoHyphens w:val="0"/>
        <w:autoSpaceDE w:val="0"/>
        <w:spacing w:before="0"/>
        <w:ind w:right="-22"/>
        <w:jc w:val="both"/>
        <w:textAlignment w:val="auto"/>
        <w:rPr>
          <w:rFonts w:ascii="Garamond" w:hAnsi="Garamond"/>
          <w:spacing w:val="-2"/>
          <w:szCs w:val="24"/>
        </w:rPr>
      </w:pPr>
    </w:p>
    <w:p w14:paraId="2198BA06" w14:textId="48A74D29" w:rsidR="0055781A" w:rsidRPr="0055781A" w:rsidRDefault="0055781A" w:rsidP="0055781A">
      <w:pPr>
        <w:pStyle w:val="Ttulo3"/>
        <w:keepNext w:val="0"/>
        <w:keepLines w:val="0"/>
        <w:suppressAutoHyphens w:val="0"/>
        <w:autoSpaceDE w:val="0"/>
        <w:spacing w:before="0"/>
        <w:ind w:right="-22"/>
        <w:jc w:val="both"/>
        <w:textAlignment w:val="auto"/>
        <w:rPr>
          <w:rFonts w:ascii="Garamond" w:hAnsi="Garamond"/>
          <w:color w:val="auto"/>
          <w:spacing w:val="-2"/>
          <w:szCs w:val="24"/>
        </w:rPr>
      </w:pPr>
      <w:r w:rsidRPr="0055781A">
        <w:rPr>
          <w:rFonts w:ascii="Garamond" w:hAnsi="Garamond"/>
          <w:color w:val="auto"/>
          <w:spacing w:val="-2"/>
          <w:szCs w:val="24"/>
        </w:rPr>
        <w:t>Rotación, Descanso y Reemplazo del Personal</w:t>
      </w:r>
    </w:p>
    <w:p w14:paraId="5547F8B5" w14:textId="77777777" w:rsidR="0055781A" w:rsidRDefault="0055781A" w:rsidP="0055781A">
      <w:pPr>
        <w:pStyle w:val="Textoindependiente"/>
        <w:spacing w:line="247" w:lineRule="auto"/>
        <w:ind w:right="-22"/>
        <w:rPr>
          <w:rFonts w:ascii="Garamond" w:hAnsi="Garamond"/>
        </w:rPr>
      </w:pPr>
    </w:p>
    <w:p w14:paraId="6024AE5E" w14:textId="64F404E8" w:rsidR="0055781A" w:rsidRPr="0055781A" w:rsidRDefault="0055781A" w:rsidP="0055781A">
      <w:pPr>
        <w:pStyle w:val="Textoindependiente"/>
        <w:spacing w:line="247" w:lineRule="auto"/>
        <w:ind w:right="-22"/>
        <w:rPr>
          <w:rFonts w:ascii="Garamond" w:hAnsi="Garamond"/>
        </w:rPr>
      </w:pPr>
      <w:r w:rsidRPr="0055781A">
        <w:rPr>
          <w:rFonts w:ascii="Garamond" w:hAnsi="Garamond"/>
        </w:rPr>
        <w:t>El</w:t>
      </w:r>
      <w:r w:rsidRPr="0055781A">
        <w:rPr>
          <w:rFonts w:ascii="Garamond" w:hAnsi="Garamond"/>
          <w:spacing w:val="-12"/>
        </w:rPr>
        <w:t xml:space="preserve"> </w:t>
      </w:r>
      <w:r w:rsidRPr="0055781A">
        <w:rPr>
          <w:rFonts w:ascii="Garamond" w:hAnsi="Garamond"/>
        </w:rPr>
        <w:t>Contratista</w:t>
      </w:r>
      <w:r w:rsidRPr="0055781A">
        <w:rPr>
          <w:rFonts w:ascii="Garamond" w:hAnsi="Garamond"/>
          <w:spacing w:val="-12"/>
        </w:rPr>
        <w:t xml:space="preserve"> </w:t>
      </w:r>
      <w:r w:rsidRPr="0055781A">
        <w:rPr>
          <w:rFonts w:ascii="Garamond" w:hAnsi="Garamond"/>
        </w:rPr>
        <w:t>deberá</w:t>
      </w:r>
      <w:r w:rsidRPr="0055781A">
        <w:rPr>
          <w:rFonts w:ascii="Garamond" w:hAnsi="Garamond"/>
          <w:spacing w:val="-12"/>
        </w:rPr>
        <w:t xml:space="preserve"> </w:t>
      </w:r>
      <w:r w:rsidRPr="0055781A">
        <w:rPr>
          <w:rFonts w:ascii="Garamond" w:hAnsi="Garamond"/>
        </w:rPr>
        <w:t>reemplazar</w:t>
      </w:r>
      <w:r w:rsidRPr="0055781A">
        <w:rPr>
          <w:rFonts w:ascii="Garamond" w:hAnsi="Garamond"/>
          <w:spacing w:val="-12"/>
        </w:rPr>
        <w:t xml:space="preserve"> </w:t>
      </w:r>
      <w:r w:rsidRPr="0055781A">
        <w:rPr>
          <w:rFonts w:ascii="Garamond" w:hAnsi="Garamond"/>
        </w:rPr>
        <w:t>o</w:t>
      </w:r>
      <w:r w:rsidRPr="0055781A">
        <w:rPr>
          <w:rFonts w:ascii="Garamond" w:hAnsi="Garamond"/>
          <w:spacing w:val="-12"/>
        </w:rPr>
        <w:t xml:space="preserve"> </w:t>
      </w:r>
      <w:r w:rsidRPr="0055781A">
        <w:rPr>
          <w:rFonts w:ascii="Garamond" w:hAnsi="Garamond"/>
        </w:rPr>
        <w:t>rotar</w:t>
      </w:r>
      <w:r w:rsidRPr="0055781A">
        <w:rPr>
          <w:rFonts w:ascii="Garamond" w:hAnsi="Garamond"/>
          <w:spacing w:val="-12"/>
        </w:rPr>
        <w:t xml:space="preserve"> </w:t>
      </w:r>
      <w:r w:rsidRPr="0055781A">
        <w:rPr>
          <w:rFonts w:ascii="Garamond" w:hAnsi="Garamond"/>
        </w:rPr>
        <w:t>el</w:t>
      </w:r>
      <w:r w:rsidRPr="0055781A">
        <w:rPr>
          <w:rFonts w:ascii="Garamond" w:hAnsi="Garamond"/>
          <w:spacing w:val="-12"/>
        </w:rPr>
        <w:t xml:space="preserve"> </w:t>
      </w:r>
      <w:r w:rsidRPr="0055781A">
        <w:rPr>
          <w:rFonts w:ascii="Garamond" w:hAnsi="Garamond"/>
        </w:rPr>
        <w:t>personal</w:t>
      </w:r>
      <w:r w:rsidRPr="0055781A">
        <w:rPr>
          <w:rFonts w:ascii="Garamond" w:hAnsi="Garamond"/>
          <w:spacing w:val="-11"/>
        </w:rPr>
        <w:t xml:space="preserve"> </w:t>
      </w:r>
      <w:r w:rsidRPr="0055781A">
        <w:rPr>
          <w:rFonts w:ascii="Garamond" w:hAnsi="Garamond"/>
        </w:rPr>
        <w:t>de</w:t>
      </w:r>
      <w:r w:rsidRPr="0055781A">
        <w:rPr>
          <w:rFonts w:ascii="Garamond" w:hAnsi="Garamond"/>
          <w:spacing w:val="-12"/>
        </w:rPr>
        <w:t xml:space="preserve"> </w:t>
      </w:r>
      <w:r w:rsidRPr="0055781A">
        <w:rPr>
          <w:rFonts w:ascii="Garamond" w:hAnsi="Garamond"/>
        </w:rPr>
        <w:t>vigilancia</w:t>
      </w:r>
      <w:r w:rsidRPr="0055781A">
        <w:rPr>
          <w:rFonts w:ascii="Garamond" w:hAnsi="Garamond"/>
          <w:spacing w:val="-12"/>
        </w:rPr>
        <w:t xml:space="preserve"> </w:t>
      </w:r>
      <w:r w:rsidRPr="0055781A">
        <w:rPr>
          <w:rFonts w:ascii="Garamond" w:hAnsi="Garamond"/>
        </w:rPr>
        <w:t>de</w:t>
      </w:r>
      <w:r w:rsidRPr="0055781A">
        <w:rPr>
          <w:rFonts w:ascii="Garamond" w:hAnsi="Garamond"/>
          <w:spacing w:val="-12"/>
        </w:rPr>
        <w:t xml:space="preserve"> </w:t>
      </w:r>
      <w:r w:rsidRPr="0055781A">
        <w:rPr>
          <w:rFonts w:ascii="Garamond" w:hAnsi="Garamond"/>
        </w:rPr>
        <w:t>acuerdo</w:t>
      </w:r>
      <w:r w:rsidRPr="0055781A">
        <w:rPr>
          <w:rFonts w:ascii="Garamond" w:hAnsi="Garamond"/>
          <w:spacing w:val="-6"/>
        </w:rPr>
        <w:t xml:space="preserve"> </w:t>
      </w:r>
      <w:r w:rsidRPr="0055781A">
        <w:rPr>
          <w:rFonts w:ascii="Garamond" w:hAnsi="Garamond"/>
        </w:rPr>
        <w:t>con</w:t>
      </w:r>
      <w:r w:rsidRPr="0055781A">
        <w:rPr>
          <w:rFonts w:ascii="Garamond" w:hAnsi="Garamond"/>
          <w:spacing w:val="-12"/>
        </w:rPr>
        <w:t xml:space="preserve"> </w:t>
      </w:r>
      <w:r w:rsidRPr="0055781A">
        <w:rPr>
          <w:rFonts w:ascii="Garamond" w:hAnsi="Garamond"/>
        </w:rPr>
        <w:t>las</w:t>
      </w:r>
      <w:r w:rsidRPr="0055781A">
        <w:rPr>
          <w:rFonts w:ascii="Garamond" w:hAnsi="Garamond"/>
          <w:spacing w:val="-11"/>
        </w:rPr>
        <w:t xml:space="preserve"> </w:t>
      </w:r>
      <w:r w:rsidRPr="0055781A">
        <w:rPr>
          <w:rFonts w:ascii="Garamond" w:hAnsi="Garamond"/>
        </w:rPr>
        <w:t>necesidades del</w:t>
      </w:r>
      <w:r w:rsidRPr="0055781A">
        <w:rPr>
          <w:rFonts w:ascii="Garamond" w:hAnsi="Garamond"/>
          <w:spacing w:val="-12"/>
        </w:rPr>
        <w:t xml:space="preserve"> </w:t>
      </w:r>
      <w:r w:rsidRPr="0055781A">
        <w:rPr>
          <w:rFonts w:ascii="Garamond" w:hAnsi="Garamond"/>
        </w:rPr>
        <w:t>servicio y</w:t>
      </w:r>
      <w:r w:rsidRPr="0055781A">
        <w:rPr>
          <w:rFonts w:ascii="Garamond" w:hAnsi="Garamond"/>
          <w:spacing w:val="-12"/>
        </w:rPr>
        <w:t xml:space="preserve"> </w:t>
      </w:r>
      <w:r w:rsidRPr="0055781A">
        <w:rPr>
          <w:rFonts w:ascii="Garamond" w:hAnsi="Garamond"/>
        </w:rPr>
        <w:t>a</w:t>
      </w:r>
      <w:r w:rsidRPr="0055781A">
        <w:rPr>
          <w:rFonts w:ascii="Garamond" w:hAnsi="Garamond"/>
          <w:spacing w:val="-12"/>
        </w:rPr>
        <w:t xml:space="preserve"> </w:t>
      </w:r>
      <w:r w:rsidRPr="0055781A">
        <w:rPr>
          <w:rFonts w:ascii="Garamond" w:hAnsi="Garamond"/>
        </w:rPr>
        <w:t>petición de</w:t>
      </w:r>
      <w:r w:rsidRPr="0055781A">
        <w:rPr>
          <w:rFonts w:ascii="Garamond" w:hAnsi="Garamond"/>
          <w:spacing w:val="-12"/>
        </w:rPr>
        <w:t xml:space="preserve"> </w:t>
      </w:r>
      <w:r w:rsidRPr="0055781A">
        <w:rPr>
          <w:rFonts w:ascii="Garamond" w:hAnsi="Garamond"/>
        </w:rPr>
        <w:t>la</w:t>
      </w:r>
      <w:r w:rsidRPr="0055781A">
        <w:rPr>
          <w:rFonts w:ascii="Garamond" w:hAnsi="Garamond"/>
          <w:spacing w:val="-12"/>
        </w:rPr>
        <w:t xml:space="preserve"> </w:t>
      </w:r>
      <w:r w:rsidRPr="0055781A">
        <w:rPr>
          <w:rFonts w:ascii="Garamond" w:hAnsi="Garamond"/>
        </w:rPr>
        <w:t>Alcaldía</w:t>
      </w:r>
      <w:r w:rsidRPr="0055781A">
        <w:rPr>
          <w:rFonts w:ascii="Garamond" w:hAnsi="Garamond"/>
          <w:spacing w:val="-5"/>
        </w:rPr>
        <w:t xml:space="preserve"> </w:t>
      </w:r>
      <w:r w:rsidRPr="0055781A">
        <w:rPr>
          <w:rFonts w:ascii="Garamond" w:hAnsi="Garamond"/>
        </w:rPr>
        <w:t>local o</w:t>
      </w:r>
      <w:r w:rsidRPr="0055781A">
        <w:rPr>
          <w:rFonts w:ascii="Garamond" w:hAnsi="Garamond"/>
          <w:spacing w:val="-13"/>
        </w:rPr>
        <w:t xml:space="preserve"> </w:t>
      </w:r>
      <w:r w:rsidRPr="0055781A">
        <w:rPr>
          <w:rFonts w:ascii="Garamond" w:hAnsi="Garamond"/>
        </w:rPr>
        <w:t>el/la profesional de</w:t>
      </w:r>
      <w:r w:rsidRPr="0055781A">
        <w:rPr>
          <w:rFonts w:ascii="Garamond" w:hAnsi="Garamond"/>
          <w:spacing w:val="-12"/>
        </w:rPr>
        <w:t xml:space="preserve"> </w:t>
      </w:r>
      <w:r w:rsidRPr="0055781A">
        <w:rPr>
          <w:rFonts w:ascii="Garamond" w:hAnsi="Garamond"/>
        </w:rPr>
        <w:t>apoyo</w:t>
      </w:r>
      <w:r w:rsidRPr="0055781A">
        <w:rPr>
          <w:rFonts w:ascii="Garamond" w:hAnsi="Garamond"/>
          <w:spacing w:val="-6"/>
        </w:rPr>
        <w:t xml:space="preserve"> </w:t>
      </w:r>
      <w:r w:rsidRPr="0055781A">
        <w:rPr>
          <w:rFonts w:ascii="Garamond" w:hAnsi="Garamond"/>
        </w:rPr>
        <w:t>a</w:t>
      </w:r>
      <w:r w:rsidRPr="0055781A">
        <w:rPr>
          <w:rFonts w:ascii="Garamond" w:hAnsi="Garamond"/>
          <w:spacing w:val="-1"/>
        </w:rPr>
        <w:t xml:space="preserve"> </w:t>
      </w:r>
      <w:r w:rsidRPr="0055781A">
        <w:rPr>
          <w:rFonts w:ascii="Garamond" w:hAnsi="Garamond"/>
        </w:rPr>
        <w:t>la</w:t>
      </w:r>
      <w:r w:rsidRPr="0055781A">
        <w:rPr>
          <w:rFonts w:ascii="Garamond" w:hAnsi="Garamond"/>
          <w:spacing w:val="-12"/>
        </w:rPr>
        <w:t xml:space="preserve"> </w:t>
      </w:r>
      <w:r w:rsidRPr="0055781A">
        <w:rPr>
          <w:rFonts w:ascii="Garamond" w:hAnsi="Garamond"/>
        </w:rPr>
        <w:t>supervisión que</w:t>
      </w:r>
      <w:r w:rsidRPr="0055781A">
        <w:rPr>
          <w:rFonts w:ascii="Garamond" w:hAnsi="Garamond"/>
          <w:spacing w:val="11"/>
        </w:rPr>
        <w:t xml:space="preserve"> </w:t>
      </w:r>
      <w:r w:rsidRPr="0055781A">
        <w:rPr>
          <w:rFonts w:ascii="Garamond" w:hAnsi="Garamond"/>
        </w:rPr>
        <w:t>se</w:t>
      </w:r>
      <w:r w:rsidRPr="0055781A">
        <w:rPr>
          <w:rFonts w:ascii="Garamond" w:hAnsi="Garamond"/>
          <w:spacing w:val="-12"/>
        </w:rPr>
        <w:t xml:space="preserve"> </w:t>
      </w:r>
      <w:r w:rsidRPr="0055781A">
        <w:rPr>
          <w:rFonts w:ascii="Garamond" w:hAnsi="Garamond"/>
        </w:rPr>
        <w:t>designe</w:t>
      </w:r>
      <w:r w:rsidRPr="0055781A">
        <w:rPr>
          <w:rFonts w:ascii="Garamond" w:hAnsi="Garamond"/>
          <w:spacing w:val="-2"/>
        </w:rPr>
        <w:t xml:space="preserve"> </w:t>
      </w:r>
      <w:r w:rsidRPr="0055781A">
        <w:rPr>
          <w:rFonts w:ascii="Garamond" w:hAnsi="Garamond"/>
        </w:rPr>
        <w:lastRenderedPageBreak/>
        <w:t>para</w:t>
      </w:r>
      <w:r w:rsidRPr="0055781A">
        <w:rPr>
          <w:rFonts w:ascii="Garamond" w:hAnsi="Garamond"/>
          <w:spacing w:val="-1"/>
        </w:rPr>
        <w:t xml:space="preserve"> </w:t>
      </w:r>
      <w:r w:rsidRPr="0055781A">
        <w:rPr>
          <w:rFonts w:ascii="Garamond" w:hAnsi="Garamond"/>
        </w:rPr>
        <w:t>tal</w:t>
      </w:r>
      <w:r w:rsidRPr="0055781A">
        <w:rPr>
          <w:rFonts w:ascii="Garamond" w:hAnsi="Garamond"/>
          <w:spacing w:val="-10"/>
        </w:rPr>
        <w:t xml:space="preserve"> </w:t>
      </w:r>
      <w:r w:rsidRPr="0055781A">
        <w:rPr>
          <w:rFonts w:ascii="Garamond" w:hAnsi="Garamond"/>
        </w:rPr>
        <w:t>fin,</w:t>
      </w:r>
      <w:r w:rsidRPr="0055781A">
        <w:rPr>
          <w:rFonts w:ascii="Garamond" w:hAnsi="Garamond"/>
          <w:spacing w:val="-8"/>
        </w:rPr>
        <w:t xml:space="preserve"> </w:t>
      </w:r>
      <w:r w:rsidRPr="0055781A">
        <w:rPr>
          <w:rFonts w:ascii="Garamond" w:hAnsi="Garamond"/>
        </w:rPr>
        <w:t>dentro</w:t>
      </w:r>
      <w:r w:rsidRPr="0055781A">
        <w:rPr>
          <w:rFonts w:ascii="Garamond" w:hAnsi="Garamond"/>
          <w:spacing w:val="-6"/>
        </w:rPr>
        <w:t xml:space="preserve"> </w:t>
      </w:r>
      <w:r w:rsidRPr="0055781A">
        <w:rPr>
          <w:rFonts w:ascii="Garamond" w:hAnsi="Garamond"/>
        </w:rPr>
        <w:t>de</w:t>
      </w:r>
      <w:r w:rsidRPr="0055781A">
        <w:rPr>
          <w:rFonts w:ascii="Garamond" w:hAnsi="Garamond"/>
          <w:spacing w:val="-12"/>
        </w:rPr>
        <w:t xml:space="preserve"> </w:t>
      </w:r>
      <w:r w:rsidRPr="0055781A">
        <w:rPr>
          <w:rFonts w:ascii="Garamond" w:hAnsi="Garamond"/>
        </w:rPr>
        <w:t>las veinticuatro (24)</w:t>
      </w:r>
      <w:r w:rsidRPr="0055781A">
        <w:rPr>
          <w:rFonts w:ascii="Garamond" w:hAnsi="Garamond"/>
          <w:spacing w:val="-12"/>
        </w:rPr>
        <w:t xml:space="preserve"> </w:t>
      </w:r>
      <w:r w:rsidRPr="0055781A">
        <w:rPr>
          <w:rFonts w:ascii="Garamond" w:hAnsi="Garamond"/>
        </w:rPr>
        <w:t>horas</w:t>
      </w:r>
      <w:r w:rsidRPr="0055781A">
        <w:rPr>
          <w:rFonts w:ascii="Garamond" w:hAnsi="Garamond"/>
          <w:spacing w:val="-12"/>
        </w:rPr>
        <w:t xml:space="preserve"> </w:t>
      </w:r>
      <w:r w:rsidRPr="0055781A">
        <w:rPr>
          <w:rFonts w:ascii="Garamond" w:hAnsi="Garamond"/>
        </w:rPr>
        <w:t>siguientes</w:t>
      </w:r>
      <w:r w:rsidRPr="0055781A">
        <w:rPr>
          <w:rFonts w:ascii="Garamond" w:hAnsi="Garamond"/>
          <w:spacing w:val="-12"/>
        </w:rPr>
        <w:t xml:space="preserve"> </w:t>
      </w:r>
      <w:r w:rsidRPr="0055781A">
        <w:rPr>
          <w:rFonts w:ascii="Garamond" w:hAnsi="Garamond"/>
        </w:rPr>
        <w:t>a</w:t>
      </w:r>
      <w:r w:rsidRPr="0055781A">
        <w:rPr>
          <w:rFonts w:ascii="Garamond" w:hAnsi="Garamond"/>
          <w:spacing w:val="-12"/>
        </w:rPr>
        <w:t xml:space="preserve"> </w:t>
      </w:r>
      <w:r w:rsidRPr="0055781A">
        <w:rPr>
          <w:rFonts w:ascii="Garamond" w:hAnsi="Garamond"/>
        </w:rPr>
        <w:t>la</w:t>
      </w:r>
      <w:r w:rsidRPr="0055781A">
        <w:rPr>
          <w:rFonts w:ascii="Garamond" w:hAnsi="Garamond"/>
          <w:spacing w:val="-12"/>
        </w:rPr>
        <w:t xml:space="preserve"> </w:t>
      </w:r>
      <w:r w:rsidRPr="0055781A">
        <w:rPr>
          <w:rFonts w:ascii="Garamond" w:hAnsi="Garamond"/>
        </w:rPr>
        <w:t>solicitud</w:t>
      </w:r>
      <w:r w:rsidRPr="0055781A">
        <w:rPr>
          <w:rFonts w:ascii="Garamond" w:hAnsi="Garamond"/>
          <w:spacing w:val="-11"/>
        </w:rPr>
        <w:t xml:space="preserve"> </w:t>
      </w:r>
      <w:r w:rsidRPr="0055781A">
        <w:rPr>
          <w:rFonts w:ascii="Garamond" w:hAnsi="Garamond"/>
        </w:rPr>
        <w:t>escrita.</w:t>
      </w:r>
      <w:r w:rsidRPr="0055781A">
        <w:rPr>
          <w:rFonts w:ascii="Garamond" w:hAnsi="Garamond"/>
          <w:spacing w:val="12"/>
        </w:rPr>
        <w:t xml:space="preserve"> </w:t>
      </w:r>
      <w:r w:rsidRPr="0055781A">
        <w:rPr>
          <w:rFonts w:ascii="Garamond" w:hAnsi="Garamond"/>
        </w:rPr>
        <w:t>El</w:t>
      </w:r>
      <w:r w:rsidRPr="0055781A">
        <w:rPr>
          <w:rFonts w:ascii="Garamond" w:hAnsi="Garamond"/>
          <w:spacing w:val="-12"/>
        </w:rPr>
        <w:t xml:space="preserve"> </w:t>
      </w:r>
      <w:r w:rsidRPr="0055781A">
        <w:rPr>
          <w:rFonts w:ascii="Garamond" w:hAnsi="Garamond"/>
        </w:rPr>
        <w:t>horario de</w:t>
      </w:r>
      <w:r w:rsidRPr="0055781A">
        <w:rPr>
          <w:rFonts w:ascii="Garamond" w:hAnsi="Garamond"/>
          <w:spacing w:val="-12"/>
        </w:rPr>
        <w:t xml:space="preserve"> </w:t>
      </w:r>
      <w:r w:rsidRPr="0055781A">
        <w:rPr>
          <w:rFonts w:ascii="Garamond" w:hAnsi="Garamond"/>
        </w:rPr>
        <w:t>trabajo del</w:t>
      </w:r>
      <w:r w:rsidRPr="0055781A">
        <w:rPr>
          <w:rFonts w:ascii="Garamond" w:hAnsi="Garamond"/>
          <w:spacing w:val="-12"/>
        </w:rPr>
        <w:t xml:space="preserve"> </w:t>
      </w:r>
      <w:r w:rsidRPr="0055781A">
        <w:rPr>
          <w:rFonts w:ascii="Garamond" w:hAnsi="Garamond"/>
        </w:rPr>
        <w:t>personal</w:t>
      </w:r>
      <w:r w:rsidRPr="0055781A">
        <w:rPr>
          <w:rFonts w:ascii="Garamond" w:hAnsi="Garamond"/>
          <w:spacing w:val="-12"/>
        </w:rPr>
        <w:t xml:space="preserve"> </w:t>
      </w:r>
      <w:r w:rsidRPr="0055781A">
        <w:rPr>
          <w:rFonts w:ascii="Garamond" w:hAnsi="Garamond"/>
        </w:rPr>
        <w:t>encargado</w:t>
      </w:r>
      <w:r w:rsidRPr="0055781A">
        <w:rPr>
          <w:rFonts w:ascii="Garamond" w:hAnsi="Garamond"/>
          <w:spacing w:val="14"/>
        </w:rPr>
        <w:t xml:space="preserve"> </w:t>
      </w:r>
      <w:r w:rsidRPr="0055781A">
        <w:rPr>
          <w:rFonts w:ascii="Garamond" w:hAnsi="Garamond"/>
        </w:rPr>
        <w:t>del</w:t>
      </w:r>
      <w:r w:rsidRPr="0055781A">
        <w:rPr>
          <w:rFonts w:ascii="Garamond" w:hAnsi="Garamond"/>
          <w:spacing w:val="-12"/>
        </w:rPr>
        <w:t xml:space="preserve"> </w:t>
      </w:r>
      <w:r w:rsidRPr="0055781A">
        <w:rPr>
          <w:rFonts w:ascii="Garamond" w:hAnsi="Garamond"/>
        </w:rPr>
        <w:t>servicio de</w:t>
      </w:r>
      <w:r w:rsidRPr="0055781A">
        <w:rPr>
          <w:rFonts w:ascii="Garamond" w:hAnsi="Garamond"/>
          <w:spacing w:val="-12"/>
        </w:rPr>
        <w:t xml:space="preserve"> </w:t>
      </w:r>
      <w:r w:rsidRPr="0055781A">
        <w:rPr>
          <w:rFonts w:ascii="Garamond" w:hAnsi="Garamond"/>
        </w:rPr>
        <w:t>seguridad debe establecerse</w:t>
      </w:r>
      <w:r w:rsidRPr="0055781A">
        <w:rPr>
          <w:rFonts w:ascii="Garamond" w:hAnsi="Garamond"/>
          <w:spacing w:val="40"/>
        </w:rPr>
        <w:t xml:space="preserve"> </w:t>
      </w:r>
      <w:r w:rsidRPr="0055781A">
        <w:rPr>
          <w:rFonts w:ascii="Garamond" w:hAnsi="Garamond"/>
        </w:rPr>
        <w:t>de conformidad con los términos de ley. El Contratista deberá emplear relevos de personal que garanticen</w:t>
      </w:r>
      <w:r w:rsidRPr="0055781A">
        <w:rPr>
          <w:rFonts w:ascii="Garamond" w:hAnsi="Garamond"/>
          <w:spacing w:val="-9"/>
        </w:rPr>
        <w:t xml:space="preserve"> </w:t>
      </w:r>
      <w:r w:rsidRPr="0055781A">
        <w:rPr>
          <w:rFonts w:ascii="Garamond" w:hAnsi="Garamond"/>
        </w:rPr>
        <w:t>los</w:t>
      </w:r>
      <w:r w:rsidRPr="0055781A">
        <w:rPr>
          <w:rFonts w:ascii="Garamond" w:hAnsi="Garamond"/>
          <w:spacing w:val="-11"/>
        </w:rPr>
        <w:t xml:space="preserve"> </w:t>
      </w:r>
      <w:r w:rsidRPr="0055781A">
        <w:rPr>
          <w:rFonts w:ascii="Garamond" w:hAnsi="Garamond"/>
        </w:rPr>
        <w:t>tiempos</w:t>
      </w:r>
      <w:r w:rsidRPr="0055781A">
        <w:rPr>
          <w:rFonts w:ascii="Garamond" w:hAnsi="Garamond"/>
          <w:spacing w:val="-4"/>
        </w:rPr>
        <w:t xml:space="preserve"> </w:t>
      </w:r>
      <w:r w:rsidRPr="0055781A">
        <w:rPr>
          <w:rFonts w:ascii="Garamond" w:hAnsi="Garamond"/>
        </w:rPr>
        <w:t>de</w:t>
      </w:r>
      <w:r w:rsidRPr="0055781A">
        <w:rPr>
          <w:rFonts w:ascii="Garamond" w:hAnsi="Garamond"/>
          <w:spacing w:val="-12"/>
        </w:rPr>
        <w:t xml:space="preserve"> </w:t>
      </w:r>
      <w:r w:rsidRPr="0055781A">
        <w:rPr>
          <w:rFonts w:ascii="Garamond" w:hAnsi="Garamond"/>
        </w:rPr>
        <w:t>descanso</w:t>
      </w:r>
      <w:r w:rsidRPr="0055781A">
        <w:rPr>
          <w:rFonts w:ascii="Garamond" w:hAnsi="Garamond"/>
          <w:spacing w:val="-3"/>
        </w:rPr>
        <w:t xml:space="preserve"> </w:t>
      </w:r>
      <w:r w:rsidRPr="0055781A">
        <w:rPr>
          <w:rFonts w:ascii="Garamond" w:hAnsi="Garamond"/>
        </w:rPr>
        <w:t>mínimos</w:t>
      </w:r>
      <w:r w:rsidRPr="0055781A">
        <w:rPr>
          <w:rFonts w:ascii="Garamond" w:hAnsi="Garamond"/>
          <w:spacing w:val="-4"/>
        </w:rPr>
        <w:t xml:space="preserve"> </w:t>
      </w:r>
      <w:r w:rsidRPr="0055781A">
        <w:rPr>
          <w:rFonts w:ascii="Garamond" w:hAnsi="Garamond"/>
        </w:rPr>
        <w:t>exigidos</w:t>
      </w:r>
      <w:r w:rsidRPr="0055781A">
        <w:rPr>
          <w:rFonts w:ascii="Garamond" w:hAnsi="Garamond"/>
          <w:spacing w:val="-4"/>
        </w:rPr>
        <w:t xml:space="preserve"> </w:t>
      </w:r>
      <w:r w:rsidRPr="0055781A">
        <w:rPr>
          <w:rFonts w:ascii="Garamond" w:hAnsi="Garamond"/>
        </w:rPr>
        <w:t>por</w:t>
      </w:r>
      <w:r w:rsidRPr="0055781A">
        <w:rPr>
          <w:rFonts w:ascii="Garamond" w:hAnsi="Garamond"/>
          <w:spacing w:val="-12"/>
        </w:rPr>
        <w:t xml:space="preserve"> </w:t>
      </w:r>
      <w:r w:rsidRPr="0055781A">
        <w:rPr>
          <w:rFonts w:ascii="Garamond" w:hAnsi="Garamond"/>
        </w:rPr>
        <w:t>la ley.</w:t>
      </w:r>
      <w:r w:rsidRPr="0055781A">
        <w:rPr>
          <w:rFonts w:ascii="Garamond" w:hAnsi="Garamond"/>
          <w:spacing w:val="-6"/>
        </w:rPr>
        <w:t xml:space="preserve"> </w:t>
      </w:r>
      <w:r w:rsidRPr="0055781A">
        <w:rPr>
          <w:rFonts w:ascii="Garamond" w:hAnsi="Garamond"/>
        </w:rPr>
        <w:t>Asimismo,</w:t>
      </w:r>
      <w:r w:rsidRPr="0055781A">
        <w:rPr>
          <w:rFonts w:ascii="Garamond" w:hAnsi="Garamond"/>
          <w:spacing w:val="-6"/>
        </w:rPr>
        <w:t xml:space="preserve"> </w:t>
      </w:r>
      <w:r w:rsidRPr="0055781A">
        <w:rPr>
          <w:rFonts w:ascii="Garamond" w:hAnsi="Garamond"/>
        </w:rPr>
        <w:t>dispondrá</w:t>
      </w:r>
      <w:r w:rsidRPr="0055781A">
        <w:rPr>
          <w:rFonts w:ascii="Garamond" w:hAnsi="Garamond"/>
          <w:spacing w:val="-12"/>
        </w:rPr>
        <w:t xml:space="preserve"> </w:t>
      </w:r>
      <w:r w:rsidRPr="0055781A">
        <w:rPr>
          <w:rFonts w:ascii="Garamond" w:hAnsi="Garamond"/>
        </w:rPr>
        <w:t>del</w:t>
      </w:r>
      <w:r w:rsidRPr="0055781A">
        <w:rPr>
          <w:rFonts w:ascii="Garamond" w:hAnsi="Garamond"/>
          <w:spacing w:val="-8"/>
        </w:rPr>
        <w:t xml:space="preserve"> </w:t>
      </w:r>
      <w:r w:rsidRPr="0055781A">
        <w:rPr>
          <w:rFonts w:ascii="Garamond" w:hAnsi="Garamond"/>
        </w:rPr>
        <w:t>personal mínimo</w:t>
      </w:r>
      <w:r w:rsidRPr="0055781A">
        <w:rPr>
          <w:rFonts w:ascii="Garamond" w:hAnsi="Garamond"/>
          <w:spacing w:val="-3"/>
        </w:rPr>
        <w:t xml:space="preserve"> </w:t>
      </w:r>
      <w:r w:rsidRPr="0055781A">
        <w:rPr>
          <w:rFonts w:ascii="Garamond" w:hAnsi="Garamond"/>
        </w:rPr>
        <w:t>necesario para</w:t>
      </w:r>
      <w:r w:rsidRPr="0055781A">
        <w:rPr>
          <w:rFonts w:ascii="Garamond" w:hAnsi="Garamond"/>
          <w:spacing w:val="-12"/>
        </w:rPr>
        <w:t xml:space="preserve"> </w:t>
      </w:r>
      <w:r w:rsidRPr="0055781A">
        <w:rPr>
          <w:rFonts w:ascii="Garamond" w:hAnsi="Garamond"/>
        </w:rPr>
        <w:t>cumplir</w:t>
      </w:r>
      <w:r w:rsidRPr="0055781A">
        <w:rPr>
          <w:rFonts w:ascii="Garamond" w:hAnsi="Garamond"/>
          <w:spacing w:val="-5"/>
        </w:rPr>
        <w:t xml:space="preserve"> </w:t>
      </w:r>
      <w:r w:rsidRPr="0055781A">
        <w:rPr>
          <w:rFonts w:ascii="Garamond" w:hAnsi="Garamond"/>
        </w:rPr>
        <w:t>con</w:t>
      </w:r>
      <w:r w:rsidRPr="0055781A">
        <w:rPr>
          <w:rFonts w:ascii="Garamond" w:hAnsi="Garamond"/>
          <w:spacing w:val="-8"/>
        </w:rPr>
        <w:t xml:space="preserve"> </w:t>
      </w:r>
      <w:r w:rsidRPr="0055781A">
        <w:rPr>
          <w:rFonts w:ascii="Garamond" w:hAnsi="Garamond"/>
        </w:rPr>
        <w:t>este</w:t>
      </w:r>
      <w:r w:rsidRPr="0055781A">
        <w:rPr>
          <w:rFonts w:ascii="Garamond" w:hAnsi="Garamond"/>
          <w:spacing w:val="-12"/>
        </w:rPr>
        <w:t xml:space="preserve"> </w:t>
      </w:r>
      <w:r w:rsidRPr="0055781A">
        <w:rPr>
          <w:rFonts w:ascii="Garamond" w:hAnsi="Garamond"/>
        </w:rPr>
        <w:t>requerimiento,</w:t>
      </w:r>
      <w:r w:rsidRPr="0055781A">
        <w:rPr>
          <w:rFonts w:ascii="Garamond" w:hAnsi="Garamond"/>
          <w:spacing w:val="36"/>
        </w:rPr>
        <w:t xml:space="preserve"> </w:t>
      </w:r>
      <w:r w:rsidRPr="0055781A">
        <w:rPr>
          <w:rFonts w:ascii="Garamond" w:hAnsi="Garamond"/>
        </w:rPr>
        <w:t>sin</w:t>
      </w:r>
      <w:r w:rsidRPr="0055781A">
        <w:rPr>
          <w:rFonts w:ascii="Garamond" w:hAnsi="Garamond"/>
          <w:spacing w:val="-12"/>
        </w:rPr>
        <w:t xml:space="preserve"> </w:t>
      </w:r>
      <w:r w:rsidRPr="0055781A">
        <w:rPr>
          <w:rFonts w:ascii="Garamond" w:hAnsi="Garamond"/>
        </w:rPr>
        <w:t>que en</w:t>
      </w:r>
      <w:r w:rsidRPr="0055781A">
        <w:rPr>
          <w:rFonts w:ascii="Garamond" w:hAnsi="Garamond"/>
          <w:spacing w:val="-8"/>
        </w:rPr>
        <w:t xml:space="preserve"> </w:t>
      </w:r>
      <w:r w:rsidRPr="0055781A">
        <w:rPr>
          <w:rFonts w:ascii="Garamond" w:hAnsi="Garamond"/>
        </w:rPr>
        <w:t>el cumplimiento de</w:t>
      </w:r>
      <w:r w:rsidRPr="0055781A">
        <w:rPr>
          <w:rFonts w:ascii="Garamond" w:hAnsi="Garamond"/>
          <w:spacing w:val="-12"/>
        </w:rPr>
        <w:t xml:space="preserve"> </w:t>
      </w:r>
      <w:r w:rsidRPr="0055781A">
        <w:rPr>
          <w:rFonts w:ascii="Garamond" w:hAnsi="Garamond"/>
        </w:rPr>
        <w:t>esta</w:t>
      </w:r>
      <w:r w:rsidRPr="0055781A">
        <w:rPr>
          <w:rFonts w:ascii="Garamond" w:hAnsi="Garamond"/>
          <w:spacing w:val="-4"/>
        </w:rPr>
        <w:t xml:space="preserve"> </w:t>
      </w:r>
      <w:r w:rsidRPr="0055781A">
        <w:rPr>
          <w:rFonts w:ascii="Garamond" w:hAnsi="Garamond"/>
        </w:rPr>
        <w:t>obligación</w:t>
      </w:r>
      <w:r w:rsidRPr="0055781A">
        <w:rPr>
          <w:rFonts w:ascii="Garamond" w:hAnsi="Garamond"/>
          <w:spacing w:val="-8"/>
        </w:rPr>
        <w:t xml:space="preserve"> </w:t>
      </w:r>
      <w:r w:rsidRPr="0055781A">
        <w:rPr>
          <w:rFonts w:ascii="Garamond" w:hAnsi="Garamond"/>
        </w:rPr>
        <w:t>se</w:t>
      </w:r>
      <w:r w:rsidRPr="0055781A">
        <w:rPr>
          <w:rFonts w:ascii="Garamond" w:hAnsi="Garamond"/>
          <w:spacing w:val="-12"/>
        </w:rPr>
        <w:t xml:space="preserve"> </w:t>
      </w:r>
      <w:r w:rsidRPr="0055781A">
        <w:rPr>
          <w:rFonts w:ascii="Garamond" w:hAnsi="Garamond"/>
        </w:rPr>
        <w:t>causen</w:t>
      </w:r>
      <w:r w:rsidRPr="0055781A">
        <w:rPr>
          <w:rFonts w:ascii="Garamond" w:hAnsi="Garamond"/>
          <w:spacing w:val="16"/>
        </w:rPr>
        <w:t xml:space="preserve"> </w:t>
      </w:r>
      <w:r w:rsidRPr="0055781A">
        <w:rPr>
          <w:rFonts w:ascii="Garamond" w:hAnsi="Garamond"/>
        </w:rPr>
        <w:t>costos</w:t>
      </w:r>
      <w:r w:rsidRPr="0055781A">
        <w:rPr>
          <w:rFonts w:ascii="Garamond" w:hAnsi="Garamond"/>
          <w:spacing w:val="-9"/>
        </w:rPr>
        <w:t xml:space="preserve"> </w:t>
      </w:r>
      <w:r w:rsidRPr="0055781A">
        <w:rPr>
          <w:rFonts w:ascii="Garamond" w:hAnsi="Garamond"/>
        </w:rPr>
        <w:t>adicionales para la Alcaldía Local.</w:t>
      </w:r>
    </w:p>
    <w:p w14:paraId="006D22FC" w14:textId="77777777" w:rsidR="0055781A" w:rsidRDefault="0055781A" w:rsidP="0055781A">
      <w:pPr>
        <w:pStyle w:val="Ttulo3"/>
        <w:keepNext w:val="0"/>
        <w:keepLines w:val="0"/>
        <w:suppressAutoHyphens w:val="0"/>
        <w:autoSpaceDE w:val="0"/>
        <w:spacing w:before="0"/>
        <w:ind w:right="-22"/>
        <w:jc w:val="both"/>
        <w:textAlignment w:val="auto"/>
        <w:rPr>
          <w:rFonts w:ascii="Garamond" w:hAnsi="Garamond"/>
          <w:color w:val="auto"/>
          <w:spacing w:val="-2"/>
          <w:szCs w:val="24"/>
        </w:rPr>
      </w:pPr>
    </w:p>
    <w:p w14:paraId="5A950018" w14:textId="75E3C3D5" w:rsidR="0055781A" w:rsidRPr="0055781A" w:rsidRDefault="0055781A" w:rsidP="0055781A">
      <w:pPr>
        <w:pStyle w:val="Ttulo3"/>
        <w:keepNext w:val="0"/>
        <w:keepLines w:val="0"/>
        <w:suppressAutoHyphens w:val="0"/>
        <w:autoSpaceDE w:val="0"/>
        <w:spacing w:before="0"/>
        <w:ind w:right="-22"/>
        <w:jc w:val="both"/>
        <w:textAlignment w:val="auto"/>
        <w:rPr>
          <w:rFonts w:ascii="Garamond" w:hAnsi="Garamond"/>
          <w:color w:val="auto"/>
          <w:spacing w:val="-2"/>
          <w:szCs w:val="24"/>
        </w:rPr>
      </w:pPr>
      <w:r w:rsidRPr="0055781A">
        <w:rPr>
          <w:rFonts w:ascii="Garamond" w:hAnsi="Garamond"/>
          <w:color w:val="auto"/>
          <w:spacing w:val="-2"/>
          <w:szCs w:val="24"/>
        </w:rPr>
        <w:t>Cambio de Guardas</w:t>
      </w:r>
    </w:p>
    <w:p w14:paraId="3DDCBB9D" w14:textId="77777777" w:rsidR="0055781A" w:rsidRDefault="0055781A" w:rsidP="0055781A">
      <w:pPr>
        <w:pStyle w:val="Textoindependiente"/>
        <w:spacing w:line="247" w:lineRule="auto"/>
        <w:ind w:right="-22"/>
        <w:rPr>
          <w:rFonts w:ascii="Garamond" w:hAnsi="Garamond"/>
        </w:rPr>
      </w:pPr>
    </w:p>
    <w:p w14:paraId="013E270A" w14:textId="5816575E" w:rsidR="0055781A" w:rsidRPr="0055781A" w:rsidRDefault="0055781A" w:rsidP="0055781A">
      <w:pPr>
        <w:pStyle w:val="Textoindependiente"/>
        <w:spacing w:line="247" w:lineRule="auto"/>
        <w:ind w:right="-22"/>
        <w:rPr>
          <w:rFonts w:ascii="Garamond" w:hAnsi="Garamond"/>
        </w:rPr>
      </w:pPr>
      <w:r w:rsidRPr="0055781A">
        <w:rPr>
          <w:rFonts w:ascii="Garamond" w:hAnsi="Garamond"/>
        </w:rPr>
        <w:t>El</w:t>
      </w:r>
      <w:r w:rsidRPr="0055781A">
        <w:rPr>
          <w:rFonts w:ascii="Garamond" w:hAnsi="Garamond"/>
          <w:spacing w:val="-12"/>
        </w:rPr>
        <w:t xml:space="preserve"> </w:t>
      </w:r>
      <w:r w:rsidRPr="0055781A">
        <w:rPr>
          <w:rFonts w:ascii="Garamond" w:hAnsi="Garamond"/>
        </w:rPr>
        <w:t>Contratista</w:t>
      </w:r>
      <w:r w:rsidRPr="0055781A">
        <w:rPr>
          <w:rFonts w:ascii="Garamond" w:hAnsi="Garamond"/>
          <w:spacing w:val="-12"/>
        </w:rPr>
        <w:t xml:space="preserve"> </w:t>
      </w:r>
      <w:r w:rsidRPr="0055781A">
        <w:rPr>
          <w:rFonts w:ascii="Garamond" w:hAnsi="Garamond"/>
        </w:rPr>
        <w:t>atenderá</w:t>
      </w:r>
      <w:r w:rsidRPr="0055781A">
        <w:rPr>
          <w:rFonts w:ascii="Garamond" w:hAnsi="Garamond"/>
          <w:spacing w:val="-3"/>
        </w:rPr>
        <w:t xml:space="preserve"> </w:t>
      </w:r>
      <w:r w:rsidRPr="0055781A">
        <w:rPr>
          <w:rFonts w:ascii="Garamond" w:hAnsi="Garamond"/>
        </w:rPr>
        <w:t>en</w:t>
      </w:r>
      <w:r w:rsidRPr="0055781A">
        <w:rPr>
          <w:rFonts w:ascii="Garamond" w:hAnsi="Garamond"/>
          <w:spacing w:val="-5"/>
        </w:rPr>
        <w:t xml:space="preserve"> </w:t>
      </w:r>
      <w:r w:rsidRPr="0055781A">
        <w:rPr>
          <w:rFonts w:ascii="Garamond" w:hAnsi="Garamond"/>
        </w:rPr>
        <w:t>forma</w:t>
      </w:r>
      <w:r w:rsidRPr="0055781A">
        <w:rPr>
          <w:rFonts w:ascii="Garamond" w:hAnsi="Garamond"/>
          <w:spacing w:val="-1"/>
        </w:rPr>
        <w:t xml:space="preserve"> </w:t>
      </w:r>
      <w:r w:rsidRPr="0055781A">
        <w:rPr>
          <w:rFonts w:ascii="Garamond" w:hAnsi="Garamond"/>
        </w:rPr>
        <w:t>oportuna,</w:t>
      </w:r>
      <w:r w:rsidRPr="0055781A">
        <w:rPr>
          <w:rFonts w:ascii="Garamond" w:hAnsi="Garamond"/>
          <w:spacing w:val="-8"/>
        </w:rPr>
        <w:t xml:space="preserve"> </w:t>
      </w:r>
      <w:r w:rsidRPr="0055781A">
        <w:rPr>
          <w:rFonts w:ascii="Garamond" w:hAnsi="Garamond"/>
        </w:rPr>
        <w:t>las</w:t>
      </w:r>
      <w:r w:rsidRPr="0055781A">
        <w:rPr>
          <w:rFonts w:ascii="Garamond" w:hAnsi="Garamond"/>
          <w:spacing w:val="-6"/>
        </w:rPr>
        <w:t xml:space="preserve"> </w:t>
      </w:r>
      <w:r w:rsidRPr="0055781A">
        <w:rPr>
          <w:rFonts w:ascii="Garamond" w:hAnsi="Garamond"/>
        </w:rPr>
        <w:t>solicitudes de</w:t>
      </w:r>
      <w:r w:rsidRPr="0055781A">
        <w:rPr>
          <w:rFonts w:ascii="Garamond" w:hAnsi="Garamond"/>
          <w:spacing w:val="-12"/>
        </w:rPr>
        <w:t xml:space="preserve"> </w:t>
      </w:r>
      <w:r w:rsidRPr="0055781A">
        <w:rPr>
          <w:rFonts w:ascii="Garamond" w:hAnsi="Garamond"/>
        </w:rPr>
        <w:t>cambio</w:t>
      </w:r>
      <w:r w:rsidRPr="0055781A">
        <w:rPr>
          <w:rFonts w:ascii="Garamond" w:hAnsi="Garamond"/>
          <w:spacing w:val="-4"/>
        </w:rPr>
        <w:t xml:space="preserve"> </w:t>
      </w:r>
      <w:r w:rsidRPr="0055781A">
        <w:rPr>
          <w:rFonts w:ascii="Garamond" w:hAnsi="Garamond"/>
        </w:rPr>
        <w:t>de</w:t>
      </w:r>
      <w:r w:rsidRPr="0055781A">
        <w:rPr>
          <w:rFonts w:ascii="Garamond" w:hAnsi="Garamond"/>
          <w:spacing w:val="-12"/>
        </w:rPr>
        <w:t xml:space="preserve"> </w:t>
      </w:r>
      <w:r w:rsidRPr="0055781A">
        <w:rPr>
          <w:rFonts w:ascii="Garamond" w:hAnsi="Garamond"/>
        </w:rPr>
        <w:t>guardas que</w:t>
      </w:r>
      <w:r w:rsidRPr="0055781A">
        <w:rPr>
          <w:rFonts w:ascii="Garamond" w:hAnsi="Garamond"/>
          <w:spacing w:val="-2"/>
        </w:rPr>
        <w:t xml:space="preserve"> </w:t>
      </w:r>
      <w:r w:rsidRPr="0055781A">
        <w:rPr>
          <w:rFonts w:ascii="Garamond" w:hAnsi="Garamond"/>
        </w:rPr>
        <w:t>por</w:t>
      </w:r>
      <w:r w:rsidRPr="0055781A">
        <w:rPr>
          <w:rFonts w:ascii="Garamond" w:hAnsi="Garamond"/>
          <w:spacing w:val="-12"/>
        </w:rPr>
        <w:t xml:space="preserve"> </w:t>
      </w:r>
      <w:r w:rsidRPr="0055781A">
        <w:rPr>
          <w:rFonts w:ascii="Garamond" w:hAnsi="Garamond"/>
        </w:rPr>
        <w:t>deficiencia</w:t>
      </w:r>
      <w:r w:rsidRPr="0055781A">
        <w:rPr>
          <w:rFonts w:ascii="Garamond" w:hAnsi="Garamond"/>
          <w:spacing w:val="13"/>
        </w:rPr>
        <w:t xml:space="preserve"> </w:t>
      </w:r>
      <w:r w:rsidRPr="0055781A">
        <w:rPr>
          <w:rFonts w:ascii="Garamond" w:hAnsi="Garamond"/>
        </w:rPr>
        <w:t>o</w:t>
      </w:r>
      <w:r w:rsidRPr="0055781A">
        <w:rPr>
          <w:rFonts w:ascii="Garamond" w:hAnsi="Garamond"/>
          <w:spacing w:val="-5"/>
        </w:rPr>
        <w:t xml:space="preserve"> </w:t>
      </w:r>
      <w:r w:rsidRPr="0055781A">
        <w:rPr>
          <w:rFonts w:ascii="Garamond" w:hAnsi="Garamond"/>
        </w:rPr>
        <w:t>inconveniencia que</w:t>
      </w:r>
      <w:r w:rsidRPr="0055781A">
        <w:rPr>
          <w:rFonts w:ascii="Garamond" w:hAnsi="Garamond"/>
          <w:spacing w:val="24"/>
        </w:rPr>
        <w:t xml:space="preserve"> </w:t>
      </w:r>
      <w:r w:rsidRPr="0055781A">
        <w:rPr>
          <w:rFonts w:ascii="Garamond" w:hAnsi="Garamond"/>
        </w:rPr>
        <w:t>solicite la Alcaldía Local</w:t>
      </w:r>
      <w:r w:rsidRPr="0055781A">
        <w:rPr>
          <w:rFonts w:ascii="Garamond" w:hAnsi="Garamond"/>
          <w:spacing w:val="30"/>
        </w:rPr>
        <w:t xml:space="preserve"> </w:t>
      </w:r>
      <w:r w:rsidRPr="0055781A">
        <w:rPr>
          <w:rFonts w:ascii="Garamond" w:hAnsi="Garamond"/>
        </w:rPr>
        <w:t>o el/la profesional de apoyo a la supervisión</w:t>
      </w:r>
      <w:r w:rsidRPr="0055781A">
        <w:rPr>
          <w:rFonts w:ascii="Garamond" w:hAnsi="Garamond"/>
          <w:spacing w:val="21"/>
        </w:rPr>
        <w:t xml:space="preserve"> </w:t>
      </w:r>
      <w:r w:rsidRPr="0055781A">
        <w:rPr>
          <w:rFonts w:ascii="Garamond" w:hAnsi="Garamond"/>
        </w:rPr>
        <w:t>que</w:t>
      </w:r>
      <w:r w:rsidRPr="0055781A">
        <w:rPr>
          <w:rFonts w:ascii="Garamond" w:hAnsi="Garamond"/>
          <w:spacing w:val="24"/>
        </w:rPr>
        <w:t xml:space="preserve"> </w:t>
      </w:r>
      <w:r w:rsidRPr="0055781A">
        <w:rPr>
          <w:rFonts w:ascii="Garamond" w:hAnsi="Garamond"/>
        </w:rPr>
        <w:t>se</w:t>
      </w:r>
      <w:r w:rsidRPr="0055781A">
        <w:rPr>
          <w:rFonts w:ascii="Garamond" w:hAnsi="Garamond"/>
          <w:spacing w:val="-1"/>
        </w:rPr>
        <w:t xml:space="preserve"> </w:t>
      </w:r>
      <w:r w:rsidRPr="0055781A">
        <w:rPr>
          <w:rFonts w:ascii="Garamond" w:hAnsi="Garamond"/>
        </w:rPr>
        <w:t>designe para tal fin. El personal que</w:t>
      </w:r>
      <w:r w:rsidRPr="0055781A">
        <w:rPr>
          <w:rFonts w:ascii="Garamond" w:hAnsi="Garamond"/>
          <w:spacing w:val="16"/>
        </w:rPr>
        <w:t xml:space="preserve"> </w:t>
      </w:r>
      <w:r w:rsidRPr="0055781A">
        <w:rPr>
          <w:rFonts w:ascii="Garamond" w:hAnsi="Garamond"/>
        </w:rPr>
        <w:t>se cambie</w:t>
      </w:r>
      <w:r w:rsidRPr="0055781A">
        <w:rPr>
          <w:rFonts w:ascii="Garamond" w:hAnsi="Garamond"/>
          <w:spacing w:val="29"/>
        </w:rPr>
        <w:t xml:space="preserve"> </w:t>
      </w:r>
      <w:r w:rsidRPr="0055781A">
        <w:rPr>
          <w:rFonts w:ascii="Garamond" w:hAnsi="Garamond"/>
        </w:rPr>
        <w:t>por estas causas</w:t>
      </w:r>
      <w:r w:rsidRPr="0055781A">
        <w:rPr>
          <w:rFonts w:ascii="Garamond" w:hAnsi="Garamond"/>
          <w:spacing w:val="24"/>
        </w:rPr>
        <w:t xml:space="preserve"> </w:t>
      </w:r>
      <w:r w:rsidRPr="0055781A">
        <w:rPr>
          <w:rFonts w:ascii="Garamond" w:hAnsi="Garamond"/>
        </w:rPr>
        <w:t>no podrá</w:t>
      </w:r>
      <w:r w:rsidRPr="0055781A">
        <w:rPr>
          <w:rFonts w:ascii="Garamond" w:hAnsi="Garamond"/>
          <w:spacing w:val="-10"/>
        </w:rPr>
        <w:t xml:space="preserve"> </w:t>
      </w:r>
      <w:r w:rsidRPr="0055781A">
        <w:rPr>
          <w:rFonts w:ascii="Garamond" w:hAnsi="Garamond"/>
        </w:rPr>
        <w:t>ser</w:t>
      </w:r>
      <w:r w:rsidRPr="0055781A">
        <w:rPr>
          <w:rFonts w:ascii="Garamond" w:hAnsi="Garamond"/>
          <w:spacing w:val="17"/>
        </w:rPr>
        <w:t xml:space="preserve"> </w:t>
      </w:r>
      <w:r w:rsidRPr="0055781A">
        <w:rPr>
          <w:rFonts w:ascii="Garamond" w:hAnsi="Garamond"/>
        </w:rPr>
        <w:t>ubicado</w:t>
      </w:r>
      <w:r w:rsidRPr="0055781A">
        <w:rPr>
          <w:rFonts w:ascii="Garamond" w:hAnsi="Garamond"/>
          <w:spacing w:val="27"/>
        </w:rPr>
        <w:t xml:space="preserve"> </w:t>
      </w:r>
      <w:r w:rsidRPr="0055781A">
        <w:rPr>
          <w:rFonts w:ascii="Garamond" w:hAnsi="Garamond"/>
        </w:rPr>
        <w:t>en ningún</w:t>
      </w:r>
      <w:r w:rsidRPr="0055781A">
        <w:rPr>
          <w:rFonts w:ascii="Garamond" w:hAnsi="Garamond"/>
          <w:spacing w:val="-2"/>
        </w:rPr>
        <w:t xml:space="preserve"> </w:t>
      </w:r>
      <w:r w:rsidRPr="0055781A">
        <w:rPr>
          <w:rFonts w:ascii="Garamond" w:hAnsi="Garamond"/>
        </w:rPr>
        <w:t>otro sitio</w:t>
      </w:r>
      <w:r w:rsidRPr="0055781A">
        <w:rPr>
          <w:rFonts w:ascii="Garamond" w:hAnsi="Garamond"/>
          <w:spacing w:val="-1"/>
        </w:rPr>
        <w:t xml:space="preserve"> </w:t>
      </w:r>
      <w:r w:rsidRPr="0055781A">
        <w:rPr>
          <w:rFonts w:ascii="Garamond" w:hAnsi="Garamond"/>
        </w:rPr>
        <w:t>donde se preste</w:t>
      </w:r>
      <w:r w:rsidRPr="0055781A">
        <w:rPr>
          <w:rFonts w:ascii="Garamond" w:hAnsi="Garamond"/>
          <w:spacing w:val="16"/>
        </w:rPr>
        <w:t xml:space="preserve"> </w:t>
      </w:r>
      <w:r w:rsidRPr="0055781A">
        <w:rPr>
          <w:rFonts w:ascii="Garamond" w:hAnsi="Garamond"/>
        </w:rPr>
        <w:t>el servicio</w:t>
      </w:r>
      <w:r w:rsidRPr="0055781A">
        <w:rPr>
          <w:rFonts w:ascii="Garamond" w:hAnsi="Garamond"/>
          <w:spacing w:val="27"/>
        </w:rPr>
        <w:t xml:space="preserve"> </w:t>
      </w:r>
      <w:r w:rsidRPr="0055781A">
        <w:rPr>
          <w:rFonts w:ascii="Garamond" w:hAnsi="Garamond"/>
        </w:rPr>
        <w:t>en ejecución del objeto contractual.</w:t>
      </w:r>
    </w:p>
    <w:p w14:paraId="6C22891D" w14:textId="77777777" w:rsidR="0055781A" w:rsidRDefault="0055781A" w:rsidP="0055781A">
      <w:pPr>
        <w:pStyle w:val="Textoindependiente"/>
        <w:spacing w:line="247" w:lineRule="auto"/>
        <w:ind w:right="-22"/>
        <w:rPr>
          <w:rFonts w:ascii="Garamond" w:hAnsi="Garamond"/>
        </w:rPr>
      </w:pPr>
    </w:p>
    <w:p w14:paraId="1C731F54" w14:textId="77777777" w:rsidR="0055781A" w:rsidRDefault="0055781A" w:rsidP="0055781A">
      <w:pPr>
        <w:pStyle w:val="Textoindependiente"/>
        <w:spacing w:line="247" w:lineRule="auto"/>
        <w:ind w:right="-22"/>
        <w:rPr>
          <w:rFonts w:ascii="Garamond" w:hAnsi="Garamond"/>
        </w:rPr>
      </w:pPr>
      <w:r w:rsidRPr="0055781A">
        <w:rPr>
          <w:rFonts w:ascii="Garamond" w:hAnsi="Garamond"/>
        </w:rPr>
        <w:t>Los servicios podrán sufrir modificaciones a solicitud del FDRS, pudiendo disminuir o aumentar sus cantidades, horarios,</w:t>
      </w:r>
      <w:r w:rsidRPr="0055781A">
        <w:rPr>
          <w:rFonts w:ascii="Garamond" w:hAnsi="Garamond"/>
          <w:spacing w:val="-10"/>
        </w:rPr>
        <w:t xml:space="preserve"> </w:t>
      </w:r>
      <w:r w:rsidRPr="0055781A">
        <w:rPr>
          <w:rFonts w:ascii="Garamond" w:hAnsi="Garamond"/>
        </w:rPr>
        <w:t>días</w:t>
      </w:r>
      <w:r w:rsidRPr="0055781A">
        <w:rPr>
          <w:rFonts w:ascii="Garamond" w:hAnsi="Garamond"/>
          <w:spacing w:val="-10"/>
        </w:rPr>
        <w:t xml:space="preserve"> </w:t>
      </w:r>
      <w:r w:rsidRPr="0055781A">
        <w:rPr>
          <w:rFonts w:ascii="Garamond" w:hAnsi="Garamond"/>
        </w:rPr>
        <w:t>de</w:t>
      </w:r>
      <w:r w:rsidRPr="0055781A">
        <w:rPr>
          <w:rFonts w:ascii="Garamond" w:hAnsi="Garamond"/>
          <w:spacing w:val="-6"/>
        </w:rPr>
        <w:t xml:space="preserve"> </w:t>
      </w:r>
      <w:r w:rsidRPr="0055781A">
        <w:rPr>
          <w:rFonts w:ascii="Garamond" w:hAnsi="Garamond"/>
        </w:rPr>
        <w:t>prestación del</w:t>
      </w:r>
      <w:r w:rsidRPr="0055781A">
        <w:rPr>
          <w:rFonts w:ascii="Garamond" w:hAnsi="Garamond"/>
          <w:spacing w:val="-2"/>
        </w:rPr>
        <w:t xml:space="preserve"> </w:t>
      </w:r>
      <w:r w:rsidRPr="0055781A">
        <w:rPr>
          <w:rFonts w:ascii="Garamond" w:hAnsi="Garamond"/>
        </w:rPr>
        <w:t>servicio.</w:t>
      </w:r>
      <w:r w:rsidRPr="0055781A">
        <w:rPr>
          <w:rFonts w:ascii="Garamond" w:hAnsi="Garamond"/>
          <w:spacing w:val="11"/>
        </w:rPr>
        <w:t xml:space="preserve"> </w:t>
      </w:r>
      <w:r w:rsidRPr="0055781A">
        <w:rPr>
          <w:rFonts w:ascii="Garamond" w:hAnsi="Garamond"/>
        </w:rPr>
        <w:t>Igualmente,</w:t>
      </w:r>
      <w:r w:rsidRPr="0055781A">
        <w:rPr>
          <w:rFonts w:ascii="Garamond" w:hAnsi="Garamond"/>
          <w:spacing w:val="11"/>
        </w:rPr>
        <w:t xml:space="preserve"> </w:t>
      </w:r>
      <w:r w:rsidRPr="0055781A">
        <w:rPr>
          <w:rFonts w:ascii="Garamond" w:hAnsi="Garamond"/>
        </w:rPr>
        <w:t>el</w:t>
      </w:r>
      <w:r w:rsidRPr="0055781A">
        <w:rPr>
          <w:rFonts w:ascii="Garamond" w:hAnsi="Garamond"/>
          <w:spacing w:val="-2"/>
        </w:rPr>
        <w:t xml:space="preserve"> </w:t>
      </w:r>
      <w:r w:rsidRPr="0055781A">
        <w:rPr>
          <w:rFonts w:ascii="Garamond" w:hAnsi="Garamond"/>
        </w:rPr>
        <w:t>FDRS podrá</w:t>
      </w:r>
      <w:r w:rsidRPr="0055781A">
        <w:rPr>
          <w:rFonts w:ascii="Garamond" w:hAnsi="Garamond"/>
          <w:spacing w:val="-12"/>
        </w:rPr>
        <w:t xml:space="preserve"> </w:t>
      </w:r>
      <w:r w:rsidRPr="0055781A">
        <w:rPr>
          <w:rFonts w:ascii="Garamond" w:hAnsi="Garamond"/>
        </w:rPr>
        <w:t>requerir</w:t>
      </w:r>
      <w:r w:rsidRPr="0055781A">
        <w:rPr>
          <w:rFonts w:ascii="Garamond" w:hAnsi="Garamond"/>
          <w:spacing w:val="29"/>
        </w:rPr>
        <w:t xml:space="preserve"> </w:t>
      </w:r>
      <w:r w:rsidRPr="0055781A">
        <w:rPr>
          <w:rFonts w:ascii="Garamond" w:hAnsi="Garamond"/>
        </w:rPr>
        <w:t>la</w:t>
      </w:r>
      <w:r w:rsidRPr="0055781A">
        <w:rPr>
          <w:rFonts w:ascii="Garamond" w:hAnsi="Garamond"/>
          <w:spacing w:val="-5"/>
        </w:rPr>
        <w:t xml:space="preserve"> </w:t>
      </w:r>
      <w:r w:rsidRPr="0055781A">
        <w:rPr>
          <w:rFonts w:ascii="Garamond" w:hAnsi="Garamond"/>
        </w:rPr>
        <w:t>prestación de</w:t>
      </w:r>
      <w:r w:rsidRPr="0055781A">
        <w:rPr>
          <w:rFonts w:ascii="Garamond" w:hAnsi="Garamond"/>
          <w:spacing w:val="-6"/>
        </w:rPr>
        <w:t xml:space="preserve"> </w:t>
      </w:r>
      <w:r w:rsidRPr="0055781A">
        <w:rPr>
          <w:rFonts w:ascii="Garamond" w:hAnsi="Garamond"/>
        </w:rPr>
        <w:t>servicios</w:t>
      </w:r>
      <w:r w:rsidRPr="0055781A">
        <w:rPr>
          <w:rFonts w:ascii="Garamond" w:hAnsi="Garamond"/>
          <w:spacing w:val="12"/>
        </w:rPr>
        <w:t xml:space="preserve"> </w:t>
      </w:r>
      <w:r w:rsidRPr="0055781A">
        <w:rPr>
          <w:rFonts w:ascii="Garamond" w:hAnsi="Garamond"/>
        </w:rPr>
        <w:t>de</w:t>
      </w:r>
      <w:r w:rsidRPr="0055781A">
        <w:rPr>
          <w:rFonts w:ascii="Garamond" w:hAnsi="Garamond"/>
          <w:spacing w:val="-12"/>
        </w:rPr>
        <w:t xml:space="preserve"> </w:t>
      </w:r>
      <w:r w:rsidRPr="0055781A">
        <w:rPr>
          <w:rFonts w:ascii="Garamond" w:hAnsi="Garamond"/>
        </w:rPr>
        <w:t>vigilancia y seguridad privada</w:t>
      </w:r>
      <w:r w:rsidRPr="0055781A">
        <w:rPr>
          <w:rFonts w:ascii="Garamond" w:hAnsi="Garamond"/>
          <w:spacing w:val="29"/>
        </w:rPr>
        <w:t xml:space="preserve"> </w:t>
      </w:r>
      <w:r w:rsidRPr="0055781A">
        <w:rPr>
          <w:rFonts w:ascii="Garamond" w:hAnsi="Garamond"/>
        </w:rPr>
        <w:t>en sitios</w:t>
      </w:r>
      <w:r w:rsidRPr="0055781A">
        <w:rPr>
          <w:rFonts w:ascii="Garamond" w:hAnsi="Garamond"/>
          <w:spacing w:val="-11"/>
        </w:rPr>
        <w:t xml:space="preserve"> </w:t>
      </w:r>
      <w:r w:rsidRPr="0055781A">
        <w:rPr>
          <w:rFonts w:ascii="Garamond" w:hAnsi="Garamond"/>
        </w:rPr>
        <w:t>diferentes</w:t>
      </w:r>
      <w:r w:rsidRPr="0055781A">
        <w:rPr>
          <w:rFonts w:ascii="Garamond" w:hAnsi="Garamond"/>
          <w:spacing w:val="37"/>
        </w:rPr>
        <w:t xml:space="preserve"> </w:t>
      </w:r>
      <w:r w:rsidRPr="0055781A">
        <w:rPr>
          <w:rFonts w:ascii="Garamond" w:hAnsi="Garamond"/>
        </w:rPr>
        <w:t>a los anteriormente</w:t>
      </w:r>
      <w:r w:rsidRPr="0055781A">
        <w:rPr>
          <w:rFonts w:ascii="Garamond" w:hAnsi="Garamond"/>
          <w:spacing w:val="40"/>
        </w:rPr>
        <w:t xml:space="preserve"> </w:t>
      </w:r>
      <w:r w:rsidRPr="0055781A">
        <w:rPr>
          <w:rFonts w:ascii="Garamond" w:hAnsi="Garamond"/>
        </w:rPr>
        <w:t>descritos.</w:t>
      </w:r>
    </w:p>
    <w:p w14:paraId="2D24F3EA" w14:textId="77777777" w:rsidR="0055781A" w:rsidRDefault="0055781A" w:rsidP="0055781A">
      <w:pPr>
        <w:pStyle w:val="Textoindependiente"/>
        <w:spacing w:line="247" w:lineRule="auto"/>
        <w:ind w:right="-22"/>
        <w:rPr>
          <w:rFonts w:ascii="Garamond" w:hAnsi="Garamond"/>
        </w:rPr>
      </w:pPr>
    </w:p>
    <w:p w14:paraId="7F777472" w14:textId="0785A559" w:rsidR="0055781A" w:rsidRPr="0055781A" w:rsidRDefault="0055781A" w:rsidP="0055781A">
      <w:pPr>
        <w:pStyle w:val="Textoindependiente"/>
        <w:spacing w:line="247" w:lineRule="auto"/>
        <w:ind w:right="-22"/>
        <w:rPr>
          <w:rFonts w:ascii="Garamond" w:hAnsi="Garamond"/>
        </w:rPr>
      </w:pPr>
      <w:r w:rsidRPr="0055781A">
        <w:rPr>
          <w:rFonts w:ascii="Garamond" w:hAnsi="Garamond"/>
        </w:rPr>
        <w:t>Para el cubrimiento</w:t>
      </w:r>
      <w:r w:rsidRPr="0055781A">
        <w:rPr>
          <w:rFonts w:ascii="Garamond" w:hAnsi="Garamond"/>
          <w:spacing w:val="40"/>
        </w:rPr>
        <w:t xml:space="preserve"> </w:t>
      </w:r>
      <w:r w:rsidRPr="0055781A">
        <w:rPr>
          <w:rFonts w:ascii="Garamond" w:hAnsi="Garamond"/>
        </w:rPr>
        <w:t>de los puestos de servicio,</w:t>
      </w:r>
      <w:r w:rsidRPr="0055781A">
        <w:rPr>
          <w:rFonts w:ascii="Garamond" w:hAnsi="Garamond"/>
          <w:spacing w:val="40"/>
        </w:rPr>
        <w:t xml:space="preserve"> </w:t>
      </w:r>
      <w:r w:rsidRPr="0055781A">
        <w:rPr>
          <w:rFonts w:ascii="Garamond" w:hAnsi="Garamond"/>
        </w:rPr>
        <w:t>el contratista vendedor organizará los turnos con el personal propuesto, de tal forma que no superen</w:t>
      </w:r>
      <w:r w:rsidRPr="0055781A">
        <w:rPr>
          <w:rFonts w:ascii="Garamond" w:hAnsi="Garamond"/>
          <w:spacing w:val="24"/>
        </w:rPr>
        <w:t xml:space="preserve"> </w:t>
      </w:r>
      <w:r w:rsidRPr="0055781A">
        <w:rPr>
          <w:rFonts w:ascii="Garamond" w:hAnsi="Garamond"/>
        </w:rPr>
        <w:t>el límite de la jornada laboral, de acuerdo</w:t>
      </w:r>
      <w:r w:rsidRPr="0055781A">
        <w:rPr>
          <w:rFonts w:ascii="Garamond" w:hAnsi="Garamond"/>
          <w:spacing w:val="39"/>
        </w:rPr>
        <w:t xml:space="preserve"> </w:t>
      </w:r>
      <w:r w:rsidRPr="0055781A">
        <w:rPr>
          <w:rFonts w:ascii="Garamond" w:hAnsi="Garamond"/>
        </w:rPr>
        <w:t>con</w:t>
      </w:r>
      <w:r w:rsidRPr="0055781A">
        <w:rPr>
          <w:rFonts w:ascii="Garamond" w:hAnsi="Garamond"/>
          <w:spacing w:val="-3"/>
        </w:rPr>
        <w:t xml:space="preserve"> </w:t>
      </w:r>
      <w:r w:rsidRPr="0055781A">
        <w:rPr>
          <w:rFonts w:ascii="Garamond" w:hAnsi="Garamond"/>
        </w:rPr>
        <w:t>lo establecido</w:t>
      </w:r>
      <w:r w:rsidRPr="0055781A">
        <w:rPr>
          <w:rFonts w:ascii="Garamond" w:hAnsi="Garamond"/>
          <w:spacing w:val="24"/>
        </w:rPr>
        <w:t xml:space="preserve"> </w:t>
      </w:r>
      <w:r w:rsidRPr="0055781A">
        <w:rPr>
          <w:rFonts w:ascii="Garamond" w:hAnsi="Garamond"/>
        </w:rPr>
        <w:t>en</w:t>
      </w:r>
      <w:r w:rsidRPr="0055781A">
        <w:rPr>
          <w:rFonts w:ascii="Garamond" w:hAnsi="Garamond"/>
          <w:spacing w:val="-3"/>
        </w:rPr>
        <w:t xml:space="preserve"> </w:t>
      </w:r>
      <w:r w:rsidRPr="0055781A">
        <w:rPr>
          <w:rFonts w:ascii="Garamond" w:hAnsi="Garamond"/>
        </w:rPr>
        <w:t>las normas que rigen la materia.</w:t>
      </w:r>
    </w:p>
    <w:p w14:paraId="24BB3D4A" w14:textId="77777777" w:rsidR="0055781A" w:rsidRPr="0055781A" w:rsidRDefault="0055781A" w:rsidP="0055781A">
      <w:pPr>
        <w:pStyle w:val="Textoindependiente"/>
        <w:spacing w:before="7"/>
        <w:ind w:right="-22"/>
        <w:rPr>
          <w:rFonts w:ascii="Garamond" w:hAnsi="Garamond"/>
        </w:rPr>
      </w:pPr>
    </w:p>
    <w:p w14:paraId="14BAB493" w14:textId="3B917D54" w:rsidR="0055781A" w:rsidRPr="0055781A" w:rsidRDefault="0055781A" w:rsidP="00A334AE">
      <w:pPr>
        <w:pStyle w:val="Textoindependiente"/>
        <w:spacing w:line="247" w:lineRule="auto"/>
        <w:ind w:right="-22"/>
        <w:rPr>
          <w:rFonts w:ascii="Garamond" w:hAnsi="Garamond"/>
        </w:rPr>
      </w:pPr>
      <w:r w:rsidRPr="0055781A">
        <w:rPr>
          <w:rFonts w:ascii="Garamond" w:hAnsi="Garamond"/>
        </w:rPr>
        <w:t>El contratista atenderá de forma inmediata las solicitudes de cambio de vigilante que por deficiencia e inconveniencia solicite el contratante por medio del supervisor designado por el FDRS, dicho personal que sea cambiado por</w:t>
      </w:r>
      <w:r w:rsidRPr="0055781A">
        <w:rPr>
          <w:rFonts w:ascii="Garamond" w:hAnsi="Garamond"/>
          <w:spacing w:val="-10"/>
        </w:rPr>
        <w:t xml:space="preserve"> </w:t>
      </w:r>
      <w:r w:rsidRPr="0055781A">
        <w:rPr>
          <w:rFonts w:ascii="Garamond" w:hAnsi="Garamond"/>
        </w:rPr>
        <w:t>esta causa no</w:t>
      </w:r>
      <w:r w:rsidRPr="0055781A">
        <w:rPr>
          <w:rFonts w:ascii="Garamond" w:hAnsi="Garamond"/>
          <w:spacing w:val="-1"/>
        </w:rPr>
        <w:t xml:space="preserve"> </w:t>
      </w:r>
      <w:r w:rsidRPr="0055781A">
        <w:rPr>
          <w:rFonts w:ascii="Garamond" w:hAnsi="Garamond"/>
        </w:rPr>
        <w:t>podrá ser ubicado en ningún otro puesto al servicio de la Entidad y el personal que lo reemplace</w:t>
      </w:r>
      <w:r w:rsidRPr="0055781A">
        <w:rPr>
          <w:rFonts w:ascii="Garamond" w:hAnsi="Garamond"/>
          <w:spacing w:val="40"/>
        </w:rPr>
        <w:t xml:space="preserve"> </w:t>
      </w:r>
      <w:r w:rsidRPr="0055781A">
        <w:rPr>
          <w:rFonts w:ascii="Garamond" w:hAnsi="Garamond"/>
        </w:rPr>
        <w:t>debe</w:t>
      </w:r>
      <w:r w:rsidRPr="0055781A">
        <w:rPr>
          <w:rFonts w:ascii="Garamond" w:hAnsi="Garamond"/>
          <w:spacing w:val="-10"/>
        </w:rPr>
        <w:t xml:space="preserve"> </w:t>
      </w:r>
      <w:r w:rsidRPr="0055781A">
        <w:rPr>
          <w:rFonts w:ascii="Garamond" w:hAnsi="Garamond"/>
        </w:rPr>
        <w:t>cumplir</w:t>
      </w:r>
      <w:r w:rsidRPr="0055781A">
        <w:rPr>
          <w:rFonts w:ascii="Garamond" w:hAnsi="Garamond"/>
          <w:spacing w:val="35"/>
        </w:rPr>
        <w:t xml:space="preserve"> </w:t>
      </w:r>
      <w:r w:rsidRPr="0055781A">
        <w:rPr>
          <w:rFonts w:ascii="Garamond" w:hAnsi="Garamond"/>
        </w:rPr>
        <w:t>con los requisitos</w:t>
      </w:r>
      <w:r w:rsidRPr="0055781A">
        <w:rPr>
          <w:rFonts w:ascii="Garamond" w:hAnsi="Garamond"/>
          <w:spacing w:val="29"/>
        </w:rPr>
        <w:t xml:space="preserve"> </w:t>
      </w:r>
      <w:r w:rsidRPr="0055781A">
        <w:rPr>
          <w:rFonts w:ascii="Garamond" w:hAnsi="Garamond"/>
        </w:rPr>
        <w:t>de estudios y experiencia</w:t>
      </w:r>
      <w:r w:rsidRPr="0055781A">
        <w:rPr>
          <w:rFonts w:ascii="Garamond" w:hAnsi="Garamond"/>
          <w:spacing w:val="36"/>
        </w:rPr>
        <w:t xml:space="preserve"> </w:t>
      </w:r>
      <w:r w:rsidRPr="0055781A">
        <w:rPr>
          <w:rFonts w:ascii="Garamond" w:hAnsi="Garamond"/>
        </w:rPr>
        <w:t>establecidos</w:t>
      </w:r>
      <w:r w:rsidRPr="0055781A">
        <w:rPr>
          <w:rFonts w:ascii="Garamond" w:hAnsi="Garamond"/>
          <w:spacing w:val="29"/>
        </w:rPr>
        <w:t xml:space="preserve"> </w:t>
      </w:r>
      <w:r w:rsidRPr="0055781A">
        <w:rPr>
          <w:rFonts w:ascii="Garamond" w:hAnsi="Garamond"/>
        </w:rPr>
        <w:t>en el</w:t>
      </w:r>
      <w:r w:rsidRPr="0055781A">
        <w:rPr>
          <w:rFonts w:ascii="Garamond" w:hAnsi="Garamond"/>
          <w:spacing w:val="-4"/>
        </w:rPr>
        <w:t xml:space="preserve"> </w:t>
      </w:r>
      <w:r w:rsidRPr="0055781A">
        <w:rPr>
          <w:rFonts w:ascii="Garamond" w:hAnsi="Garamond"/>
        </w:rPr>
        <w:t>presente documento.</w:t>
      </w:r>
    </w:p>
    <w:p w14:paraId="5781D7EE" w14:textId="77777777" w:rsidR="00A334AE" w:rsidRDefault="00A334AE" w:rsidP="0055781A">
      <w:pPr>
        <w:pStyle w:val="Textoindependiente"/>
        <w:spacing w:line="247" w:lineRule="auto"/>
        <w:ind w:right="-22"/>
        <w:rPr>
          <w:rFonts w:ascii="Garamond" w:hAnsi="Garamond"/>
        </w:rPr>
      </w:pPr>
    </w:p>
    <w:p w14:paraId="08E623C6" w14:textId="2B45AC30" w:rsidR="0055781A" w:rsidRPr="0055781A" w:rsidRDefault="0055781A" w:rsidP="00A334AE">
      <w:pPr>
        <w:pStyle w:val="Textoindependiente"/>
        <w:spacing w:line="247" w:lineRule="auto"/>
        <w:ind w:right="-22"/>
        <w:rPr>
          <w:rFonts w:ascii="Garamond" w:hAnsi="Garamond"/>
        </w:rPr>
      </w:pPr>
      <w:r w:rsidRPr="00525B26">
        <w:rPr>
          <w:rFonts w:ascii="Garamond" w:hAnsi="Garamond"/>
          <w:b/>
        </w:rPr>
        <w:t>Nota</w:t>
      </w:r>
      <w:r w:rsidRPr="00525B26">
        <w:rPr>
          <w:rFonts w:ascii="Garamond" w:hAnsi="Garamond"/>
          <w:b/>
          <w:spacing w:val="-12"/>
        </w:rPr>
        <w:t xml:space="preserve"> </w:t>
      </w:r>
      <w:r w:rsidRPr="00525B26">
        <w:rPr>
          <w:rFonts w:ascii="Garamond" w:hAnsi="Garamond"/>
          <w:b/>
        </w:rPr>
        <w:t>1:</w:t>
      </w:r>
      <w:r w:rsidRPr="0055781A">
        <w:rPr>
          <w:rFonts w:ascii="Garamond" w:hAnsi="Garamond"/>
          <w:spacing w:val="-12"/>
        </w:rPr>
        <w:t xml:space="preserve"> </w:t>
      </w:r>
      <w:r w:rsidRPr="0055781A">
        <w:rPr>
          <w:rFonts w:ascii="Garamond" w:hAnsi="Garamond"/>
        </w:rPr>
        <w:t>Los</w:t>
      </w:r>
      <w:r w:rsidRPr="0055781A">
        <w:rPr>
          <w:rFonts w:ascii="Garamond" w:hAnsi="Garamond"/>
          <w:spacing w:val="-12"/>
        </w:rPr>
        <w:t xml:space="preserve"> </w:t>
      </w:r>
      <w:r w:rsidRPr="0055781A">
        <w:rPr>
          <w:rFonts w:ascii="Garamond" w:hAnsi="Garamond"/>
        </w:rPr>
        <w:t>medios</w:t>
      </w:r>
      <w:r w:rsidRPr="0055781A">
        <w:rPr>
          <w:rFonts w:ascii="Garamond" w:hAnsi="Garamond"/>
          <w:spacing w:val="-12"/>
        </w:rPr>
        <w:t xml:space="preserve"> </w:t>
      </w:r>
      <w:r w:rsidRPr="0055781A">
        <w:rPr>
          <w:rFonts w:ascii="Garamond" w:hAnsi="Garamond"/>
        </w:rPr>
        <w:t>tecnológicos se</w:t>
      </w:r>
      <w:r w:rsidRPr="0055781A">
        <w:rPr>
          <w:rFonts w:ascii="Garamond" w:hAnsi="Garamond"/>
          <w:spacing w:val="-12"/>
        </w:rPr>
        <w:t xml:space="preserve"> </w:t>
      </w:r>
      <w:r w:rsidRPr="0055781A">
        <w:rPr>
          <w:rFonts w:ascii="Garamond" w:hAnsi="Garamond"/>
        </w:rPr>
        <w:t>pueden reubicar</w:t>
      </w:r>
      <w:r w:rsidRPr="0055781A">
        <w:rPr>
          <w:rFonts w:ascii="Garamond" w:hAnsi="Garamond"/>
          <w:spacing w:val="23"/>
        </w:rPr>
        <w:t xml:space="preserve"> </w:t>
      </w:r>
      <w:r w:rsidRPr="0055781A">
        <w:rPr>
          <w:rFonts w:ascii="Garamond" w:hAnsi="Garamond"/>
        </w:rPr>
        <w:t>sin</w:t>
      </w:r>
      <w:r w:rsidRPr="0055781A">
        <w:rPr>
          <w:rFonts w:ascii="Garamond" w:hAnsi="Garamond"/>
          <w:spacing w:val="-12"/>
        </w:rPr>
        <w:t xml:space="preserve"> </w:t>
      </w:r>
      <w:r w:rsidRPr="0055781A">
        <w:rPr>
          <w:rFonts w:ascii="Garamond" w:hAnsi="Garamond"/>
        </w:rPr>
        <w:t>costo</w:t>
      </w:r>
      <w:r w:rsidRPr="0055781A">
        <w:rPr>
          <w:rFonts w:ascii="Garamond" w:hAnsi="Garamond"/>
          <w:spacing w:val="-6"/>
        </w:rPr>
        <w:t xml:space="preserve"> </w:t>
      </w:r>
      <w:r w:rsidRPr="0055781A">
        <w:rPr>
          <w:rFonts w:ascii="Garamond" w:hAnsi="Garamond"/>
        </w:rPr>
        <w:t>adicional, de</w:t>
      </w:r>
      <w:r w:rsidRPr="0055781A">
        <w:rPr>
          <w:rFonts w:ascii="Garamond" w:hAnsi="Garamond"/>
          <w:spacing w:val="-12"/>
        </w:rPr>
        <w:t xml:space="preserve"> </w:t>
      </w:r>
      <w:r w:rsidRPr="0055781A">
        <w:rPr>
          <w:rFonts w:ascii="Garamond" w:hAnsi="Garamond"/>
        </w:rPr>
        <w:t>acuerdo</w:t>
      </w:r>
      <w:r w:rsidRPr="0055781A">
        <w:rPr>
          <w:rFonts w:ascii="Garamond" w:hAnsi="Garamond"/>
          <w:spacing w:val="20"/>
        </w:rPr>
        <w:t xml:space="preserve"> </w:t>
      </w:r>
      <w:r w:rsidRPr="0055781A">
        <w:rPr>
          <w:rFonts w:ascii="Garamond" w:hAnsi="Garamond"/>
        </w:rPr>
        <w:t>con</w:t>
      </w:r>
      <w:r w:rsidRPr="0055781A">
        <w:rPr>
          <w:rFonts w:ascii="Garamond" w:hAnsi="Garamond"/>
          <w:spacing w:val="-6"/>
        </w:rPr>
        <w:t xml:space="preserve"> </w:t>
      </w:r>
      <w:r w:rsidRPr="0055781A">
        <w:rPr>
          <w:rFonts w:ascii="Garamond" w:hAnsi="Garamond"/>
        </w:rPr>
        <w:t>la</w:t>
      </w:r>
      <w:r w:rsidRPr="0055781A">
        <w:rPr>
          <w:rFonts w:ascii="Garamond" w:hAnsi="Garamond"/>
          <w:spacing w:val="-12"/>
        </w:rPr>
        <w:t xml:space="preserve"> </w:t>
      </w:r>
      <w:r w:rsidRPr="0055781A">
        <w:rPr>
          <w:rFonts w:ascii="Garamond" w:hAnsi="Garamond"/>
        </w:rPr>
        <w:t>necesidad</w:t>
      </w:r>
      <w:r w:rsidRPr="0055781A">
        <w:rPr>
          <w:rFonts w:ascii="Garamond" w:hAnsi="Garamond"/>
          <w:spacing w:val="21"/>
        </w:rPr>
        <w:t xml:space="preserve"> </w:t>
      </w:r>
      <w:r w:rsidRPr="0055781A">
        <w:rPr>
          <w:rFonts w:ascii="Garamond" w:hAnsi="Garamond"/>
        </w:rPr>
        <w:t>que</w:t>
      </w:r>
      <w:r w:rsidRPr="0055781A">
        <w:rPr>
          <w:rFonts w:ascii="Garamond" w:hAnsi="Garamond"/>
          <w:spacing w:val="-3"/>
        </w:rPr>
        <w:t xml:space="preserve"> </w:t>
      </w:r>
      <w:r w:rsidRPr="0055781A">
        <w:rPr>
          <w:rFonts w:ascii="Garamond" w:hAnsi="Garamond"/>
        </w:rPr>
        <w:t>determine la entidad,</w:t>
      </w:r>
      <w:r w:rsidRPr="0055781A">
        <w:rPr>
          <w:rFonts w:ascii="Garamond" w:hAnsi="Garamond"/>
          <w:spacing w:val="-1"/>
        </w:rPr>
        <w:t xml:space="preserve"> </w:t>
      </w:r>
      <w:r w:rsidRPr="0055781A">
        <w:rPr>
          <w:rFonts w:ascii="Garamond" w:hAnsi="Garamond"/>
        </w:rPr>
        <w:t>para</w:t>
      </w:r>
      <w:r w:rsidRPr="0055781A">
        <w:rPr>
          <w:rFonts w:ascii="Garamond" w:hAnsi="Garamond"/>
          <w:spacing w:val="23"/>
        </w:rPr>
        <w:t xml:space="preserve"> </w:t>
      </w:r>
      <w:r w:rsidRPr="0055781A">
        <w:rPr>
          <w:rFonts w:ascii="Garamond" w:hAnsi="Garamond"/>
        </w:rPr>
        <w:t>lo cual,</w:t>
      </w:r>
      <w:r w:rsidRPr="0055781A">
        <w:rPr>
          <w:rFonts w:ascii="Garamond" w:hAnsi="Garamond"/>
          <w:spacing w:val="29"/>
        </w:rPr>
        <w:t xml:space="preserve"> </w:t>
      </w:r>
      <w:r w:rsidRPr="0055781A">
        <w:rPr>
          <w:rFonts w:ascii="Garamond" w:hAnsi="Garamond"/>
        </w:rPr>
        <w:t>dará aviso al</w:t>
      </w:r>
      <w:r w:rsidRPr="0055781A">
        <w:rPr>
          <w:rFonts w:ascii="Garamond" w:hAnsi="Garamond"/>
          <w:spacing w:val="-3"/>
        </w:rPr>
        <w:t xml:space="preserve"> </w:t>
      </w:r>
      <w:r w:rsidRPr="0055781A">
        <w:rPr>
          <w:rFonts w:ascii="Garamond" w:hAnsi="Garamond"/>
        </w:rPr>
        <w:t>contratista</w:t>
      </w:r>
      <w:r w:rsidRPr="0055781A">
        <w:rPr>
          <w:rFonts w:ascii="Garamond" w:hAnsi="Garamond"/>
          <w:spacing w:val="23"/>
        </w:rPr>
        <w:t xml:space="preserve"> </w:t>
      </w:r>
      <w:r w:rsidRPr="0055781A">
        <w:rPr>
          <w:rFonts w:ascii="Garamond" w:hAnsi="Garamond"/>
        </w:rPr>
        <w:t>con tres (3) días de antelación.</w:t>
      </w:r>
    </w:p>
    <w:p w14:paraId="2AEB8867" w14:textId="77777777" w:rsidR="00A334AE" w:rsidRDefault="00A334AE" w:rsidP="0055781A">
      <w:pPr>
        <w:pStyle w:val="Textoindependiente"/>
        <w:spacing w:line="247" w:lineRule="auto"/>
        <w:ind w:right="-22"/>
        <w:rPr>
          <w:rFonts w:ascii="Garamond" w:hAnsi="Garamond"/>
        </w:rPr>
      </w:pPr>
    </w:p>
    <w:p w14:paraId="46FAD03E" w14:textId="28DC9E87" w:rsidR="0055781A" w:rsidRPr="0055781A" w:rsidRDefault="0055781A" w:rsidP="00A334AE">
      <w:pPr>
        <w:pStyle w:val="Textoindependiente"/>
        <w:spacing w:line="247" w:lineRule="auto"/>
        <w:ind w:right="-22"/>
        <w:rPr>
          <w:rFonts w:ascii="Garamond" w:hAnsi="Garamond"/>
        </w:rPr>
      </w:pPr>
      <w:r w:rsidRPr="00525B26">
        <w:rPr>
          <w:rFonts w:ascii="Garamond" w:hAnsi="Garamond"/>
          <w:b/>
        </w:rPr>
        <w:t>Nota</w:t>
      </w:r>
      <w:r w:rsidRPr="00525B26">
        <w:rPr>
          <w:rFonts w:ascii="Garamond" w:hAnsi="Garamond"/>
          <w:b/>
          <w:spacing w:val="-6"/>
        </w:rPr>
        <w:t xml:space="preserve"> </w:t>
      </w:r>
      <w:r w:rsidRPr="00525B26">
        <w:rPr>
          <w:rFonts w:ascii="Garamond" w:hAnsi="Garamond"/>
          <w:b/>
        </w:rPr>
        <w:t>2:</w:t>
      </w:r>
      <w:r w:rsidRPr="0055781A">
        <w:rPr>
          <w:rFonts w:ascii="Garamond" w:hAnsi="Garamond"/>
        </w:rPr>
        <w:t xml:space="preserve"> La instalación y</w:t>
      </w:r>
      <w:r w:rsidRPr="0055781A">
        <w:rPr>
          <w:rFonts w:ascii="Garamond" w:hAnsi="Garamond"/>
          <w:spacing w:val="-4"/>
        </w:rPr>
        <w:t xml:space="preserve"> </w:t>
      </w:r>
      <w:r w:rsidRPr="0055781A">
        <w:rPr>
          <w:rFonts w:ascii="Garamond" w:hAnsi="Garamond"/>
        </w:rPr>
        <w:t>correcto</w:t>
      </w:r>
      <w:r w:rsidRPr="0055781A">
        <w:rPr>
          <w:rFonts w:ascii="Garamond" w:hAnsi="Garamond"/>
          <w:spacing w:val="31"/>
        </w:rPr>
        <w:t xml:space="preserve"> </w:t>
      </w:r>
      <w:r w:rsidRPr="0055781A">
        <w:rPr>
          <w:rFonts w:ascii="Garamond" w:hAnsi="Garamond"/>
        </w:rPr>
        <w:t>funcionamiento de</w:t>
      </w:r>
      <w:r w:rsidRPr="0055781A">
        <w:rPr>
          <w:rFonts w:ascii="Garamond" w:hAnsi="Garamond"/>
          <w:spacing w:val="-4"/>
        </w:rPr>
        <w:t xml:space="preserve"> </w:t>
      </w:r>
      <w:r w:rsidRPr="0055781A">
        <w:rPr>
          <w:rFonts w:ascii="Garamond" w:hAnsi="Garamond"/>
        </w:rPr>
        <w:t>los</w:t>
      </w:r>
      <w:r w:rsidRPr="0055781A">
        <w:rPr>
          <w:rFonts w:ascii="Garamond" w:hAnsi="Garamond"/>
          <w:spacing w:val="-8"/>
        </w:rPr>
        <w:t xml:space="preserve"> </w:t>
      </w:r>
      <w:r w:rsidRPr="0055781A">
        <w:rPr>
          <w:rFonts w:ascii="Garamond" w:hAnsi="Garamond"/>
        </w:rPr>
        <w:t>equipos deberá realizarse</w:t>
      </w:r>
      <w:r w:rsidRPr="0055781A">
        <w:rPr>
          <w:rFonts w:ascii="Garamond" w:hAnsi="Garamond"/>
          <w:spacing w:val="33"/>
        </w:rPr>
        <w:t xml:space="preserve"> </w:t>
      </w:r>
      <w:r w:rsidRPr="0055781A">
        <w:rPr>
          <w:rFonts w:ascii="Garamond" w:hAnsi="Garamond"/>
        </w:rPr>
        <w:t>previo al inicio de</w:t>
      </w:r>
      <w:r w:rsidRPr="0055781A">
        <w:rPr>
          <w:rFonts w:ascii="Garamond" w:hAnsi="Garamond"/>
          <w:spacing w:val="-12"/>
        </w:rPr>
        <w:t xml:space="preserve"> </w:t>
      </w:r>
      <w:r w:rsidRPr="0055781A">
        <w:rPr>
          <w:rFonts w:ascii="Garamond" w:hAnsi="Garamond"/>
        </w:rPr>
        <w:t>la prestación del servicio.</w:t>
      </w:r>
    </w:p>
    <w:p w14:paraId="32BA62FB" w14:textId="77777777" w:rsidR="00A334AE" w:rsidRDefault="00A334AE" w:rsidP="0055781A">
      <w:pPr>
        <w:pStyle w:val="Textoindependiente"/>
        <w:spacing w:line="247" w:lineRule="auto"/>
        <w:ind w:right="-22"/>
        <w:rPr>
          <w:rFonts w:ascii="Garamond" w:hAnsi="Garamond"/>
        </w:rPr>
      </w:pPr>
    </w:p>
    <w:p w14:paraId="1F13C2C0" w14:textId="5FD4917D" w:rsidR="0055781A" w:rsidRPr="0055781A" w:rsidRDefault="0055781A" w:rsidP="0055781A">
      <w:pPr>
        <w:pStyle w:val="Textoindependiente"/>
        <w:spacing w:line="247" w:lineRule="auto"/>
        <w:ind w:right="-22"/>
        <w:rPr>
          <w:rFonts w:ascii="Garamond" w:hAnsi="Garamond"/>
        </w:rPr>
      </w:pPr>
      <w:r w:rsidRPr="0055781A">
        <w:rPr>
          <w:rFonts w:ascii="Garamond" w:hAnsi="Garamond"/>
        </w:rPr>
        <w:t>Aplicar la</w:t>
      </w:r>
      <w:r w:rsidRPr="0055781A">
        <w:rPr>
          <w:rFonts w:ascii="Garamond" w:hAnsi="Garamond"/>
          <w:spacing w:val="-6"/>
        </w:rPr>
        <w:t xml:space="preserve"> </w:t>
      </w:r>
      <w:r w:rsidRPr="0055781A">
        <w:rPr>
          <w:rFonts w:ascii="Garamond" w:hAnsi="Garamond"/>
        </w:rPr>
        <w:t>Circular</w:t>
      </w:r>
      <w:r w:rsidRPr="0055781A">
        <w:rPr>
          <w:rFonts w:ascii="Garamond" w:hAnsi="Garamond"/>
          <w:spacing w:val="27"/>
        </w:rPr>
        <w:t xml:space="preserve"> </w:t>
      </w:r>
      <w:r w:rsidRPr="0055781A">
        <w:rPr>
          <w:rFonts w:ascii="Garamond" w:hAnsi="Garamond"/>
        </w:rPr>
        <w:t>Externa</w:t>
      </w:r>
      <w:r w:rsidRPr="0055781A">
        <w:rPr>
          <w:rFonts w:ascii="Garamond" w:hAnsi="Garamond"/>
          <w:spacing w:val="-6"/>
        </w:rPr>
        <w:t xml:space="preserve"> </w:t>
      </w:r>
      <w:r w:rsidRPr="0055781A">
        <w:rPr>
          <w:rFonts w:ascii="Garamond" w:hAnsi="Garamond"/>
        </w:rPr>
        <w:t>N° 20251300000115CS del 30/12/2025 de</w:t>
      </w:r>
      <w:r w:rsidRPr="0055781A">
        <w:rPr>
          <w:rFonts w:ascii="Garamond" w:hAnsi="Garamond"/>
          <w:spacing w:val="-7"/>
        </w:rPr>
        <w:t xml:space="preserve"> </w:t>
      </w:r>
      <w:r w:rsidRPr="0055781A">
        <w:rPr>
          <w:rFonts w:ascii="Garamond" w:hAnsi="Garamond"/>
        </w:rPr>
        <w:t>la</w:t>
      </w:r>
      <w:r w:rsidRPr="0055781A">
        <w:rPr>
          <w:rFonts w:ascii="Garamond" w:hAnsi="Garamond"/>
          <w:spacing w:val="-6"/>
        </w:rPr>
        <w:t xml:space="preserve"> </w:t>
      </w:r>
      <w:r w:rsidRPr="0055781A">
        <w:rPr>
          <w:rFonts w:ascii="Garamond" w:hAnsi="Garamond"/>
        </w:rPr>
        <w:t>Superintendencia de</w:t>
      </w:r>
      <w:r w:rsidRPr="0055781A">
        <w:rPr>
          <w:rFonts w:ascii="Garamond" w:hAnsi="Garamond"/>
          <w:spacing w:val="-7"/>
        </w:rPr>
        <w:t xml:space="preserve"> </w:t>
      </w:r>
      <w:r w:rsidRPr="0055781A">
        <w:rPr>
          <w:rFonts w:ascii="Garamond" w:hAnsi="Garamond"/>
        </w:rPr>
        <w:t>Vigilancia y Seguridad</w:t>
      </w:r>
      <w:r w:rsidRPr="0055781A">
        <w:rPr>
          <w:rFonts w:ascii="Garamond" w:hAnsi="Garamond"/>
          <w:spacing w:val="18"/>
        </w:rPr>
        <w:t xml:space="preserve"> </w:t>
      </w:r>
      <w:r w:rsidRPr="0055781A">
        <w:rPr>
          <w:rFonts w:ascii="Garamond" w:hAnsi="Garamond"/>
        </w:rPr>
        <w:t>Privada</w:t>
      </w:r>
      <w:r w:rsidRPr="0055781A">
        <w:rPr>
          <w:rFonts w:ascii="Garamond" w:hAnsi="Garamond"/>
          <w:spacing w:val="20"/>
        </w:rPr>
        <w:t xml:space="preserve"> </w:t>
      </w:r>
      <w:r w:rsidRPr="0055781A">
        <w:rPr>
          <w:rFonts w:ascii="Garamond" w:hAnsi="Garamond"/>
        </w:rPr>
        <w:t>en virtud de</w:t>
      </w:r>
      <w:r w:rsidRPr="0055781A">
        <w:rPr>
          <w:rFonts w:ascii="Garamond" w:hAnsi="Garamond"/>
          <w:spacing w:val="-5"/>
        </w:rPr>
        <w:t xml:space="preserve"> </w:t>
      </w:r>
      <w:r w:rsidRPr="0055781A">
        <w:rPr>
          <w:rFonts w:ascii="Garamond" w:hAnsi="Garamond"/>
        </w:rPr>
        <w:t>lo</w:t>
      </w:r>
      <w:r w:rsidRPr="0055781A">
        <w:rPr>
          <w:rFonts w:ascii="Garamond" w:hAnsi="Garamond"/>
          <w:spacing w:val="-7"/>
        </w:rPr>
        <w:t xml:space="preserve"> </w:t>
      </w:r>
      <w:r w:rsidRPr="0055781A">
        <w:rPr>
          <w:rFonts w:ascii="Garamond" w:hAnsi="Garamond"/>
        </w:rPr>
        <w:t>dispuesto en los</w:t>
      </w:r>
      <w:r w:rsidRPr="0055781A">
        <w:rPr>
          <w:rFonts w:ascii="Garamond" w:hAnsi="Garamond"/>
          <w:spacing w:val="-9"/>
        </w:rPr>
        <w:t xml:space="preserve"> </w:t>
      </w:r>
      <w:r w:rsidRPr="0055781A">
        <w:rPr>
          <w:rFonts w:ascii="Garamond" w:hAnsi="Garamond"/>
        </w:rPr>
        <w:t>artículos</w:t>
      </w:r>
      <w:r w:rsidRPr="0055781A">
        <w:rPr>
          <w:rFonts w:ascii="Garamond" w:hAnsi="Garamond"/>
          <w:spacing w:val="15"/>
        </w:rPr>
        <w:t xml:space="preserve"> </w:t>
      </w:r>
      <w:r w:rsidRPr="0055781A">
        <w:rPr>
          <w:rFonts w:ascii="Garamond" w:hAnsi="Garamond"/>
        </w:rPr>
        <w:t>73</w:t>
      </w:r>
      <w:r w:rsidRPr="0055781A">
        <w:rPr>
          <w:rFonts w:ascii="Garamond" w:hAnsi="Garamond"/>
          <w:spacing w:val="-1"/>
        </w:rPr>
        <w:t xml:space="preserve"> </w:t>
      </w:r>
      <w:r w:rsidRPr="0055781A">
        <w:rPr>
          <w:rFonts w:ascii="Garamond" w:hAnsi="Garamond"/>
        </w:rPr>
        <w:t>y</w:t>
      </w:r>
      <w:r w:rsidRPr="0055781A">
        <w:rPr>
          <w:rFonts w:ascii="Garamond" w:hAnsi="Garamond"/>
          <w:spacing w:val="-5"/>
        </w:rPr>
        <w:t xml:space="preserve"> </w:t>
      </w:r>
      <w:r w:rsidRPr="0055781A">
        <w:rPr>
          <w:rFonts w:ascii="Garamond" w:hAnsi="Garamond"/>
        </w:rPr>
        <w:t>74 del</w:t>
      </w:r>
      <w:r w:rsidRPr="0055781A">
        <w:rPr>
          <w:rFonts w:ascii="Garamond" w:hAnsi="Garamond"/>
          <w:spacing w:val="-12"/>
        </w:rPr>
        <w:t xml:space="preserve"> </w:t>
      </w:r>
      <w:r w:rsidRPr="0055781A">
        <w:rPr>
          <w:rFonts w:ascii="Garamond" w:hAnsi="Garamond"/>
        </w:rPr>
        <w:t>Estatuto de</w:t>
      </w:r>
      <w:r w:rsidRPr="0055781A">
        <w:rPr>
          <w:rFonts w:ascii="Garamond" w:hAnsi="Garamond"/>
          <w:spacing w:val="-5"/>
        </w:rPr>
        <w:t xml:space="preserve"> </w:t>
      </w:r>
      <w:r w:rsidRPr="0055781A">
        <w:rPr>
          <w:rFonts w:ascii="Garamond" w:hAnsi="Garamond"/>
        </w:rPr>
        <w:lastRenderedPageBreak/>
        <w:t>Vigilancia y</w:t>
      </w:r>
      <w:r w:rsidRPr="0055781A">
        <w:rPr>
          <w:rFonts w:ascii="Garamond" w:hAnsi="Garamond"/>
          <w:spacing w:val="-5"/>
        </w:rPr>
        <w:t xml:space="preserve"> </w:t>
      </w:r>
      <w:r w:rsidRPr="0055781A">
        <w:rPr>
          <w:rFonts w:ascii="Garamond" w:hAnsi="Garamond"/>
        </w:rPr>
        <w:t>Seguridad</w:t>
      </w:r>
      <w:r w:rsidRPr="0055781A">
        <w:rPr>
          <w:rFonts w:ascii="Garamond" w:hAnsi="Garamond"/>
          <w:spacing w:val="18"/>
        </w:rPr>
        <w:t xml:space="preserve"> </w:t>
      </w:r>
      <w:r w:rsidRPr="0055781A">
        <w:rPr>
          <w:rFonts w:ascii="Garamond" w:hAnsi="Garamond"/>
        </w:rPr>
        <w:t>Privada, en donde</w:t>
      </w:r>
      <w:r w:rsidRPr="0055781A">
        <w:rPr>
          <w:rFonts w:ascii="Garamond" w:hAnsi="Garamond"/>
          <w:spacing w:val="-12"/>
        </w:rPr>
        <w:t xml:space="preserve"> </w:t>
      </w:r>
      <w:r w:rsidRPr="0055781A">
        <w:rPr>
          <w:rFonts w:ascii="Garamond" w:hAnsi="Garamond"/>
        </w:rPr>
        <w:t>exhorta a las empresas que prestan los servicios de</w:t>
      </w:r>
      <w:r w:rsidRPr="0055781A">
        <w:rPr>
          <w:rFonts w:ascii="Garamond" w:hAnsi="Garamond"/>
          <w:spacing w:val="-4"/>
        </w:rPr>
        <w:t xml:space="preserve"> </w:t>
      </w:r>
      <w:r w:rsidRPr="0055781A">
        <w:rPr>
          <w:rFonts w:ascii="Garamond" w:hAnsi="Garamond"/>
        </w:rPr>
        <w:t>vigilancia y</w:t>
      </w:r>
      <w:r w:rsidRPr="0055781A">
        <w:rPr>
          <w:rFonts w:ascii="Garamond" w:hAnsi="Garamond"/>
          <w:spacing w:val="-4"/>
        </w:rPr>
        <w:t xml:space="preserve"> </w:t>
      </w:r>
      <w:r w:rsidRPr="0055781A">
        <w:rPr>
          <w:rFonts w:ascii="Garamond" w:hAnsi="Garamond"/>
        </w:rPr>
        <w:t>seguridad privada para que adoptaran las medidas</w:t>
      </w:r>
      <w:r w:rsidRPr="0055781A">
        <w:rPr>
          <w:rFonts w:ascii="Garamond" w:hAnsi="Garamond"/>
          <w:spacing w:val="-6"/>
        </w:rPr>
        <w:t xml:space="preserve"> </w:t>
      </w:r>
      <w:r w:rsidRPr="0055781A">
        <w:rPr>
          <w:rFonts w:ascii="Garamond" w:hAnsi="Garamond"/>
        </w:rPr>
        <w:t>de</w:t>
      </w:r>
      <w:r w:rsidRPr="0055781A">
        <w:rPr>
          <w:rFonts w:ascii="Garamond" w:hAnsi="Garamond"/>
          <w:spacing w:val="-1"/>
        </w:rPr>
        <w:t xml:space="preserve"> </w:t>
      </w:r>
      <w:r w:rsidRPr="0055781A">
        <w:rPr>
          <w:rFonts w:ascii="Garamond" w:hAnsi="Garamond"/>
        </w:rPr>
        <w:t>prevención y</w:t>
      </w:r>
      <w:r w:rsidRPr="0055781A">
        <w:rPr>
          <w:rFonts w:ascii="Garamond" w:hAnsi="Garamond"/>
          <w:spacing w:val="-1"/>
        </w:rPr>
        <w:t xml:space="preserve"> </w:t>
      </w:r>
      <w:r w:rsidRPr="0055781A">
        <w:rPr>
          <w:rFonts w:ascii="Garamond" w:hAnsi="Garamond"/>
        </w:rPr>
        <w:t>control</w:t>
      </w:r>
      <w:r w:rsidRPr="0055781A">
        <w:rPr>
          <w:rFonts w:ascii="Garamond" w:hAnsi="Garamond"/>
          <w:spacing w:val="-9"/>
        </w:rPr>
        <w:t xml:space="preserve"> </w:t>
      </w:r>
      <w:r w:rsidRPr="0055781A">
        <w:rPr>
          <w:rFonts w:ascii="Garamond" w:hAnsi="Garamond"/>
        </w:rPr>
        <w:t>frente</w:t>
      </w:r>
      <w:r w:rsidRPr="0055781A">
        <w:rPr>
          <w:rFonts w:ascii="Garamond" w:hAnsi="Garamond"/>
          <w:spacing w:val="-1"/>
        </w:rPr>
        <w:t xml:space="preserve"> </w:t>
      </w:r>
      <w:r w:rsidRPr="0055781A">
        <w:rPr>
          <w:rFonts w:ascii="Garamond" w:hAnsi="Garamond"/>
        </w:rPr>
        <w:t>al personal</w:t>
      </w:r>
      <w:r w:rsidRPr="0055781A">
        <w:rPr>
          <w:rFonts w:ascii="Garamond" w:hAnsi="Garamond"/>
          <w:spacing w:val="-9"/>
        </w:rPr>
        <w:t xml:space="preserve"> </w:t>
      </w:r>
      <w:r w:rsidRPr="0055781A">
        <w:rPr>
          <w:rFonts w:ascii="Garamond" w:hAnsi="Garamond"/>
        </w:rPr>
        <w:t>operativo, a</w:t>
      </w:r>
      <w:r w:rsidRPr="0055781A">
        <w:rPr>
          <w:rFonts w:ascii="Garamond" w:hAnsi="Garamond"/>
          <w:spacing w:val="-12"/>
        </w:rPr>
        <w:t xml:space="preserve"> </w:t>
      </w:r>
      <w:r w:rsidRPr="0055781A">
        <w:rPr>
          <w:rFonts w:ascii="Garamond" w:hAnsi="Garamond"/>
        </w:rPr>
        <w:t>fin</w:t>
      </w:r>
      <w:r w:rsidRPr="0055781A">
        <w:rPr>
          <w:rFonts w:ascii="Garamond" w:hAnsi="Garamond"/>
          <w:spacing w:val="-4"/>
        </w:rPr>
        <w:t xml:space="preserve"> </w:t>
      </w:r>
      <w:r w:rsidRPr="0055781A">
        <w:rPr>
          <w:rFonts w:ascii="Garamond" w:hAnsi="Garamond"/>
        </w:rPr>
        <w:t>de</w:t>
      </w:r>
      <w:r w:rsidRPr="0055781A">
        <w:rPr>
          <w:rFonts w:ascii="Garamond" w:hAnsi="Garamond"/>
          <w:spacing w:val="-1"/>
        </w:rPr>
        <w:t xml:space="preserve"> </w:t>
      </w:r>
      <w:r w:rsidRPr="0055781A">
        <w:rPr>
          <w:rFonts w:ascii="Garamond" w:hAnsi="Garamond"/>
        </w:rPr>
        <w:t>proveérsele los</w:t>
      </w:r>
      <w:r w:rsidRPr="0055781A">
        <w:rPr>
          <w:rFonts w:ascii="Garamond" w:hAnsi="Garamond"/>
          <w:spacing w:val="-5"/>
        </w:rPr>
        <w:t xml:space="preserve"> </w:t>
      </w:r>
      <w:r w:rsidRPr="0055781A">
        <w:rPr>
          <w:rFonts w:ascii="Garamond" w:hAnsi="Garamond"/>
        </w:rPr>
        <w:t>medios</w:t>
      </w:r>
      <w:r w:rsidRPr="0055781A">
        <w:rPr>
          <w:rFonts w:ascii="Garamond" w:hAnsi="Garamond"/>
          <w:spacing w:val="-5"/>
        </w:rPr>
        <w:t xml:space="preserve"> </w:t>
      </w:r>
      <w:r w:rsidRPr="0055781A">
        <w:rPr>
          <w:rFonts w:ascii="Garamond" w:hAnsi="Garamond"/>
        </w:rPr>
        <w:t>necesarios</w:t>
      </w:r>
      <w:r w:rsidRPr="0055781A">
        <w:rPr>
          <w:rFonts w:ascii="Garamond" w:hAnsi="Garamond"/>
          <w:spacing w:val="20"/>
        </w:rPr>
        <w:t xml:space="preserve"> </w:t>
      </w:r>
      <w:r w:rsidRPr="0055781A">
        <w:rPr>
          <w:rFonts w:ascii="Garamond" w:hAnsi="Garamond"/>
        </w:rPr>
        <w:t>que</w:t>
      </w:r>
      <w:r w:rsidRPr="0055781A">
        <w:rPr>
          <w:rFonts w:ascii="Garamond" w:hAnsi="Garamond"/>
          <w:spacing w:val="-1"/>
        </w:rPr>
        <w:t xml:space="preserve"> </w:t>
      </w:r>
      <w:r w:rsidRPr="0055781A">
        <w:rPr>
          <w:rFonts w:ascii="Garamond" w:hAnsi="Garamond"/>
        </w:rPr>
        <w:t>permita su protección, así como la verificación</w:t>
      </w:r>
      <w:r w:rsidRPr="0055781A">
        <w:rPr>
          <w:rFonts w:ascii="Garamond" w:hAnsi="Garamond"/>
          <w:spacing w:val="40"/>
        </w:rPr>
        <w:t xml:space="preserve"> </w:t>
      </w:r>
      <w:r w:rsidRPr="0055781A">
        <w:rPr>
          <w:rFonts w:ascii="Garamond" w:hAnsi="Garamond"/>
        </w:rPr>
        <w:t>permanente de su estado de salud, dejando las constancias respectivas y reportando</w:t>
      </w:r>
      <w:r w:rsidR="00CC757B">
        <w:rPr>
          <w:rFonts w:ascii="Garamond" w:hAnsi="Garamond"/>
          <w:spacing w:val="-12"/>
        </w:rPr>
        <w:t xml:space="preserve"> </w:t>
      </w:r>
      <w:r w:rsidRPr="0055781A">
        <w:rPr>
          <w:rFonts w:ascii="Garamond" w:hAnsi="Garamond"/>
        </w:rPr>
        <w:t>oportunamente</w:t>
      </w:r>
      <w:r w:rsidRPr="0055781A">
        <w:rPr>
          <w:rFonts w:ascii="Garamond" w:hAnsi="Garamond"/>
          <w:spacing w:val="9"/>
        </w:rPr>
        <w:t xml:space="preserve"> </w:t>
      </w:r>
      <w:r w:rsidRPr="0055781A">
        <w:rPr>
          <w:rFonts w:ascii="Garamond" w:hAnsi="Garamond"/>
        </w:rPr>
        <w:t>las</w:t>
      </w:r>
      <w:r w:rsidRPr="0055781A">
        <w:rPr>
          <w:rFonts w:ascii="Garamond" w:hAnsi="Garamond"/>
          <w:spacing w:val="-3"/>
        </w:rPr>
        <w:t xml:space="preserve"> </w:t>
      </w:r>
      <w:r w:rsidRPr="0055781A">
        <w:rPr>
          <w:rFonts w:ascii="Garamond" w:hAnsi="Garamond"/>
        </w:rPr>
        <w:t>novedades,</w:t>
      </w:r>
      <w:r w:rsidRPr="0055781A">
        <w:rPr>
          <w:rFonts w:ascii="Garamond" w:hAnsi="Garamond"/>
          <w:spacing w:val="-8"/>
        </w:rPr>
        <w:t xml:space="preserve"> </w:t>
      </w:r>
      <w:r w:rsidRPr="0055781A">
        <w:rPr>
          <w:rFonts w:ascii="Garamond" w:hAnsi="Garamond"/>
        </w:rPr>
        <w:t>en coordinación</w:t>
      </w:r>
      <w:r w:rsidRPr="0055781A">
        <w:rPr>
          <w:rFonts w:ascii="Garamond" w:hAnsi="Garamond"/>
          <w:spacing w:val="-6"/>
        </w:rPr>
        <w:t xml:space="preserve"> </w:t>
      </w:r>
      <w:r w:rsidRPr="0055781A">
        <w:rPr>
          <w:rFonts w:ascii="Garamond" w:hAnsi="Garamond"/>
        </w:rPr>
        <w:t>con</w:t>
      </w:r>
      <w:r w:rsidRPr="0055781A">
        <w:rPr>
          <w:rFonts w:ascii="Garamond" w:hAnsi="Garamond"/>
          <w:spacing w:val="-6"/>
        </w:rPr>
        <w:t xml:space="preserve"> </w:t>
      </w:r>
      <w:r w:rsidRPr="0055781A">
        <w:rPr>
          <w:rFonts w:ascii="Garamond" w:hAnsi="Garamond"/>
        </w:rPr>
        <w:t>la</w:t>
      </w:r>
      <w:r w:rsidRPr="0055781A">
        <w:rPr>
          <w:rFonts w:ascii="Garamond" w:hAnsi="Garamond"/>
          <w:spacing w:val="-12"/>
        </w:rPr>
        <w:t xml:space="preserve"> </w:t>
      </w:r>
      <w:r w:rsidRPr="0055781A">
        <w:rPr>
          <w:rFonts w:ascii="Garamond" w:hAnsi="Garamond"/>
        </w:rPr>
        <w:t>ARL, la</w:t>
      </w:r>
      <w:r w:rsidRPr="0055781A">
        <w:rPr>
          <w:rFonts w:ascii="Garamond" w:hAnsi="Garamond"/>
          <w:spacing w:val="-12"/>
        </w:rPr>
        <w:t xml:space="preserve"> </w:t>
      </w:r>
      <w:r w:rsidRPr="0055781A">
        <w:rPr>
          <w:rFonts w:ascii="Garamond" w:hAnsi="Garamond"/>
        </w:rPr>
        <w:t>EPS y</w:t>
      </w:r>
      <w:r w:rsidRPr="0055781A">
        <w:rPr>
          <w:rFonts w:ascii="Garamond" w:hAnsi="Garamond"/>
          <w:spacing w:val="-12"/>
        </w:rPr>
        <w:t xml:space="preserve"> </w:t>
      </w:r>
      <w:r w:rsidRPr="0055781A">
        <w:rPr>
          <w:rFonts w:ascii="Garamond" w:hAnsi="Garamond"/>
        </w:rPr>
        <w:t>las</w:t>
      </w:r>
      <w:r w:rsidRPr="0055781A">
        <w:rPr>
          <w:rFonts w:ascii="Garamond" w:hAnsi="Garamond"/>
          <w:spacing w:val="-7"/>
        </w:rPr>
        <w:t xml:space="preserve"> </w:t>
      </w:r>
      <w:r w:rsidRPr="0055781A">
        <w:rPr>
          <w:rFonts w:ascii="Garamond" w:hAnsi="Garamond"/>
        </w:rPr>
        <w:t>secretarías</w:t>
      </w:r>
      <w:r w:rsidRPr="0055781A">
        <w:rPr>
          <w:rFonts w:ascii="Garamond" w:hAnsi="Garamond"/>
          <w:spacing w:val="31"/>
        </w:rPr>
        <w:t xml:space="preserve"> </w:t>
      </w:r>
      <w:r w:rsidRPr="0055781A">
        <w:rPr>
          <w:rFonts w:ascii="Garamond" w:hAnsi="Garamond"/>
        </w:rPr>
        <w:t>de</w:t>
      </w:r>
      <w:r w:rsidRPr="0055781A">
        <w:rPr>
          <w:rFonts w:ascii="Garamond" w:hAnsi="Garamond"/>
          <w:spacing w:val="-12"/>
        </w:rPr>
        <w:t xml:space="preserve"> </w:t>
      </w:r>
      <w:r w:rsidRPr="0055781A">
        <w:rPr>
          <w:rFonts w:ascii="Garamond" w:hAnsi="Garamond"/>
        </w:rPr>
        <w:t>salud, respectivas.</w:t>
      </w:r>
    </w:p>
    <w:p w14:paraId="1FCDDD39" w14:textId="7DBB4312" w:rsidR="00F81C41" w:rsidRPr="0055781A" w:rsidRDefault="00F81C41" w:rsidP="00F81C41">
      <w:pPr>
        <w:jc w:val="both"/>
        <w:rPr>
          <w:rFonts w:ascii="Garamond" w:hAnsi="Garamond" w:cs="Arial"/>
          <w:color w:val="808080" w:themeColor="background1" w:themeShade="80"/>
        </w:rPr>
      </w:pPr>
      <w:r w:rsidRPr="0055781A">
        <w:rPr>
          <w:rFonts w:ascii="Garamond" w:hAnsi="Garamond" w:cs="Arial"/>
          <w:color w:val="808080" w:themeColor="background1" w:themeShade="80"/>
        </w:rPr>
        <w:t xml:space="preserve"> </w:t>
      </w:r>
    </w:p>
    <w:p w14:paraId="37AC95A5" w14:textId="403721B5" w:rsidR="00F81C41" w:rsidRDefault="00F5793F" w:rsidP="00F81C41">
      <w:pPr>
        <w:jc w:val="both"/>
        <w:rPr>
          <w:rFonts w:ascii="Garamond" w:hAnsi="Garamond" w:cs="Arial"/>
          <w:color w:val="A6A6A6"/>
        </w:rPr>
      </w:pPr>
      <w:r>
        <w:rPr>
          <w:rFonts w:ascii="Garamond" w:hAnsi="Garamond" w:cs="Arial"/>
        </w:rPr>
        <w:t>S</w:t>
      </w:r>
      <w:r w:rsidRPr="006E4653">
        <w:rPr>
          <w:rFonts w:ascii="Garamond" w:hAnsi="Garamond" w:cs="Arial"/>
        </w:rPr>
        <w:t xml:space="preserve">e debe </w:t>
      </w:r>
      <w:r>
        <w:rPr>
          <w:rFonts w:ascii="Garamond" w:hAnsi="Garamond" w:cs="Arial"/>
        </w:rPr>
        <w:t>dar cumplimento</w:t>
      </w:r>
      <w:r w:rsidRPr="006E4653">
        <w:rPr>
          <w:rFonts w:ascii="Garamond" w:hAnsi="Garamond" w:cs="Arial"/>
        </w:rPr>
        <w:t xml:space="preserve"> </w:t>
      </w:r>
      <w:r w:rsidRPr="00F5793F">
        <w:rPr>
          <w:rFonts w:ascii="Garamond" w:hAnsi="Garamond" w:cs="Arial"/>
        </w:rPr>
        <w:t xml:space="preserve">con las </w:t>
      </w:r>
      <w:r>
        <w:rPr>
          <w:rFonts w:ascii="Garamond" w:hAnsi="Garamond" w:cs="Arial"/>
        </w:rPr>
        <w:t>c</w:t>
      </w:r>
      <w:r w:rsidRPr="00F5793F">
        <w:rPr>
          <w:rFonts w:ascii="Garamond" w:hAnsi="Garamond" w:cs="Arial"/>
        </w:rPr>
        <w:t>ondiciones técnicas obligatorias de los servicios</w:t>
      </w:r>
      <w:r w:rsidRPr="00F5793F">
        <w:rPr>
          <w:rFonts w:ascii="Garamond" w:hAnsi="Garamond" w:cs="Arial"/>
        </w:rPr>
        <w:t xml:space="preserve">, </w:t>
      </w:r>
      <w:r w:rsidRPr="00F5793F">
        <w:rPr>
          <w:rFonts w:ascii="Garamond" w:hAnsi="Garamond" w:cs="Arial"/>
        </w:rPr>
        <w:t xml:space="preserve">establecidas </w:t>
      </w:r>
      <w:r w:rsidRPr="006E4653">
        <w:rPr>
          <w:rFonts w:ascii="Garamond" w:hAnsi="Garamond" w:cs="Arial"/>
        </w:rPr>
        <w:t xml:space="preserve">en el </w:t>
      </w:r>
      <w:r w:rsidRPr="0055781A">
        <w:rPr>
          <w:rFonts w:ascii="Garamond" w:hAnsi="Garamond" w:cs="Arial"/>
          <w:b/>
        </w:rPr>
        <w:t>ANEXO 1 - ANEXO TÉCNIC</w:t>
      </w:r>
      <w:r>
        <w:rPr>
          <w:rFonts w:ascii="Garamond" w:hAnsi="Garamond" w:cs="Arial"/>
        </w:rPr>
        <w:t>O.</w:t>
      </w:r>
    </w:p>
    <w:p w14:paraId="01A441C5" w14:textId="77777777" w:rsidR="0055781A" w:rsidRPr="00AD53AB" w:rsidRDefault="0055781A" w:rsidP="00F81C41">
      <w:pPr>
        <w:jc w:val="both"/>
        <w:rPr>
          <w:rFonts w:ascii="Garamond" w:hAnsi="Garamond" w:cs="Arial"/>
          <w:color w:val="A6A6A6"/>
        </w:rPr>
      </w:pPr>
    </w:p>
    <w:p w14:paraId="18FA7FEC" w14:textId="71345E31" w:rsidR="00AD53AB" w:rsidRPr="00AD53AB" w:rsidRDefault="00AD53AB" w:rsidP="00AD53AB">
      <w:pPr>
        <w:pStyle w:val="Ttulo3"/>
        <w:keepNext w:val="0"/>
        <w:keepLines w:val="0"/>
        <w:suppressAutoHyphens w:val="0"/>
        <w:autoSpaceDE w:val="0"/>
        <w:spacing w:before="0"/>
        <w:ind w:right="-22"/>
        <w:jc w:val="both"/>
        <w:textAlignment w:val="auto"/>
        <w:rPr>
          <w:rFonts w:ascii="Garamond" w:hAnsi="Garamond"/>
          <w:color w:val="auto"/>
          <w:spacing w:val="-2"/>
          <w:szCs w:val="24"/>
        </w:rPr>
      </w:pPr>
      <w:r w:rsidRPr="00AD53AB">
        <w:rPr>
          <w:rFonts w:ascii="Garamond" w:hAnsi="Garamond"/>
          <w:color w:val="auto"/>
          <w:spacing w:val="-2"/>
          <w:szCs w:val="24"/>
        </w:rPr>
        <w:t>Armamento</w:t>
      </w:r>
    </w:p>
    <w:p w14:paraId="010E6D73" w14:textId="77777777" w:rsidR="00AD53AB" w:rsidRDefault="00AD53AB" w:rsidP="00AD53AB">
      <w:pPr>
        <w:spacing w:line="247" w:lineRule="auto"/>
        <w:ind w:right="-22"/>
        <w:jc w:val="both"/>
        <w:rPr>
          <w:rFonts w:ascii="Garamond" w:hAnsi="Garamond"/>
        </w:rPr>
      </w:pPr>
    </w:p>
    <w:p w14:paraId="70169885" w14:textId="454655D8" w:rsidR="00AD53AB" w:rsidRDefault="00AD53AB" w:rsidP="00AD53AB">
      <w:pPr>
        <w:spacing w:line="247" w:lineRule="auto"/>
        <w:ind w:right="-22"/>
        <w:jc w:val="both"/>
        <w:rPr>
          <w:rFonts w:ascii="Garamond" w:hAnsi="Garamond"/>
        </w:rPr>
      </w:pPr>
      <w:r w:rsidRPr="00AD53AB">
        <w:rPr>
          <w:rFonts w:ascii="Garamond" w:hAnsi="Garamond"/>
        </w:rPr>
        <w:t>El</w:t>
      </w:r>
      <w:r w:rsidRPr="00AD53AB">
        <w:rPr>
          <w:rFonts w:ascii="Garamond" w:hAnsi="Garamond"/>
          <w:spacing w:val="-12"/>
        </w:rPr>
        <w:t xml:space="preserve"> </w:t>
      </w:r>
      <w:r w:rsidRPr="00AD53AB">
        <w:rPr>
          <w:rFonts w:ascii="Garamond" w:hAnsi="Garamond"/>
        </w:rPr>
        <w:t>Contratista</w:t>
      </w:r>
      <w:r w:rsidRPr="00AD53AB">
        <w:rPr>
          <w:rFonts w:ascii="Garamond" w:hAnsi="Garamond"/>
          <w:spacing w:val="-12"/>
        </w:rPr>
        <w:t xml:space="preserve"> </w:t>
      </w:r>
      <w:r w:rsidRPr="00AD53AB">
        <w:rPr>
          <w:rFonts w:ascii="Garamond" w:hAnsi="Garamond"/>
        </w:rPr>
        <w:t>deberá</w:t>
      </w:r>
      <w:r w:rsidRPr="00AD53AB">
        <w:rPr>
          <w:rFonts w:ascii="Garamond" w:hAnsi="Garamond"/>
          <w:spacing w:val="-12"/>
        </w:rPr>
        <w:t xml:space="preserve"> </w:t>
      </w:r>
      <w:r w:rsidRPr="00AD53AB">
        <w:rPr>
          <w:rFonts w:ascii="Garamond" w:hAnsi="Garamond"/>
        </w:rPr>
        <w:t>garantizar</w:t>
      </w:r>
      <w:r w:rsidRPr="00AD53AB">
        <w:rPr>
          <w:rFonts w:ascii="Garamond" w:hAnsi="Garamond"/>
          <w:spacing w:val="-12"/>
        </w:rPr>
        <w:t xml:space="preserve"> </w:t>
      </w:r>
      <w:r w:rsidRPr="00AD53AB">
        <w:rPr>
          <w:rFonts w:ascii="Garamond" w:hAnsi="Garamond"/>
        </w:rPr>
        <w:t>la</w:t>
      </w:r>
      <w:r w:rsidRPr="00AD53AB">
        <w:rPr>
          <w:rFonts w:ascii="Garamond" w:hAnsi="Garamond"/>
          <w:spacing w:val="-12"/>
        </w:rPr>
        <w:t xml:space="preserve"> </w:t>
      </w:r>
      <w:r w:rsidRPr="00AD53AB">
        <w:rPr>
          <w:rFonts w:ascii="Garamond" w:hAnsi="Garamond"/>
        </w:rPr>
        <w:t>dotación</w:t>
      </w:r>
      <w:r w:rsidRPr="00AD53AB">
        <w:rPr>
          <w:rFonts w:ascii="Garamond" w:hAnsi="Garamond"/>
          <w:spacing w:val="-12"/>
        </w:rPr>
        <w:t xml:space="preserve"> </w:t>
      </w:r>
      <w:r w:rsidRPr="00AD53AB">
        <w:rPr>
          <w:rFonts w:ascii="Garamond" w:hAnsi="Garamond"/>
        </w:rPr>
        <w:t>del</w:t>
      </w:r>
      <w:r w:rsidRPr="00AD53AB">
        <w:rPr>
          <w:rFonts w:ascii="Garamond" w:hAnsi="Garamond"/>
          <w:spacing w:val="-12"/>
        </w:rPr>
        <w:t xml:space="preserve"> </w:t>
      </w:r>
      <w:r w:rsidRPr="00AD53AB">
        <w:rPr>
          <w:rFonts w:ascii="Garamond" w:hAnsi="Garamond"/>
        </w:rPr>
        <w:t>armamento</w:t>
      </w:r>
      <w:r w:rsidRPr="00AD53AB">
        <w:rPr>
          <w:rFonts w:ascii="Garamond" w:hAnsi="Garamond"/>
          <w:spacing w:val="13"/>
        </w:rPr>
        <w:t xml:space="preserve"> </w:t>
      </w:r>
      <w:r w:rsidRPr="00AD53AB">
        <w:rPr>
          <w:rFonts w:ascii="Garamond" w:hAnsi="Garamond"/>
        </w:rPr>
        <w:t>para</w:t>
      </w:r>
      <w:r w:rsidRPr="00AD53AB">
        <w:rPr>
          <w:rFonts w:ascii="Garamond" w:hAnsi="Garamond"/>
          <w:spacing w:val="-10"/>
        </w:rPr>
        <w:t xml:space="preserve"> </w:t>
      </w:r>
      <w:r w:rsidRPr="00AD53AB">
        <w:rPr>
          <w:rFonts w:ascii="Garamond" w:hAnsi="Garamond"/>
        </w:rPr>
        <w:t>todos</w:t>
      </w:r>
      <w:r w:rsidRPr="00AD53AB">
        <w:rPr>
          <w:rFonts w:ascii="Garamond" w:hAnsi="Garamond"/>
          <w:spacing w:val="-12"/>
        </w:rPr>
        <w:t xml:space="preserve"> </w:t>
      </w:r>
      <w:r w:rsidRPr="00AD53AB">
        <w:rPr>
          <w:rFonts w:ascii="Garamond" w:hAnsi="Garamond"/>
        </w:rPr>
        <w:t>y</w:t>
      </w:r>
      <w:r w:rsidRPr="00AD53AB">
        <w:rPr>
          <w:rFonts w:ascii="Garamond" w:hAnsi="Garamond"/>
          <w:spacing w:val="-12"/>
        </w:rPr>
        <w:t xml:space="preserve"> </w:t>
      </w:r>
      <w:r w:rsidRPr="00AD53AB">
        <w:rPr>
          <w:rFonts w:ascii="Garamond" w:hAnsi="Garamond"/>
        </w:rPr>
        <w:t>cada</w:t>
      </w:r>
      <w:r w:rsidRPr="00AD53AB">
        <w:rPr>
          <w:rFonts w:ascii="Garamond" w:hAnsi="Garamond"/>
          <w:spacing w:val="19"/>
        </w:rPr>
        <w:t xml:space="preserve"> </w:t>
      </w:r>
      <w:r w:rsidRPr="00AD53AB">
        <w:rPr>
          <w:rFonts w:ascii="Garamond" w:hAnsi="Garamond"/>
        </w:rPr>
        <w:t>uno</w:t>
      </w:r>
      <w:r w:rsidRPr="00AD53AB">
        <w:rPr>
          <w:rFonts w:ascii="Garamond" w:hAnsi="Garamond"/>
          <w:spacing w:val="-1"/>
        </w:rPr>
        <w:t xml:space="preserve"> </w:t>
      </w:r>
      <w:r w:rsidRPr="00AD53AB">
        <w:rPr>
          <w:rFonts w:ascii="Garamond" w:hAnsi="Garamond"/>
        </w:rPr>
        <w:t>de</w:t>
      </w:r>
      <w:r w:rsidRPr="00AD53AB">
        <w:rPr>
          <w:rFonts w:ascii="Garamond" w:hAnsi="Garamond"/>
          <w:spacing w:val="-12"/>
        </w:rPr>
        <w:t xml:space="preserve"> </w:t>
      </w:r>
      <w:r w:rsidRPr="00AD53AB">
        <w:rPr>
          <w:rFonts w:ascii="Garamond" w:hAnsi="Garamond"/>
        </w:rPr>
        <w:t>los</w:t>
      </w:r>
      <w:r w:rsidRPr="00AD53AB">
        <w:rPr>
          <w:rFonts w:ascii="Garamond" w:hAnsi="Garamond"/>
          <w:spacing w:val="-12"/>
        </w:rPr>
        <w:t xml:space="preserve"> </w:t>
      </w:r>
      <w:r w:rsidRPr="00AD53AB">
        <w:rPr>
          <w:rFonts w:ascii="Garamond" w:hAnsi="Garamond"/>
        </w:rPr>
        <w:t>puestos</w:t>
      </w:r>
      <w:r w:rsidRPr="00AD53AB">
        <w:rPr>
          <w:rFonts w:ascii="Garamond" w:hAnsi="Garamond"/>
          <w:spacing w:val="-1"/>
        </w:rPr>
        <w:t xml:space="preserve"> </w:t>
      </w:r>
      <w:r w:rsidRPr="00AD53AB">
        <w:rPr>
          <w:rFonts w:ascii="Garamond" w:hAnsi="Garamond"/>
        </w:rPr>
        <w:t>de</w:t>
      </w:r>
      <w:r w:rsidRPr="00AD53AB">
        <w:rPr>
          <w:rFonts w:ascii="Garamond" w:hAnsi="Garamond"/>
          <w:spacing w:val="-12"/>
        </w:rPr>
        <w:t xml:space="preserve"> </w:t>
      </w:r>
      <w:r w:rsidRPr="00AD53AB">
        <w:rPr>
          <w:rFonts w:ascii="Garamond" w:hAnsi="Garamond"/>
        </w:rPr>
        <w:t>servicio</w:t>
      </w:r>
      <w:r w:rsidRPr="00AD53AB">
        <w:rPr>
          <w:rFonts w:ascii="Garamond" w:hAnsi="Garamond"/>
          <w:spacing w:val="14"/>
        </w:rPr>
        <w:t xml:space="preserve"> </w:t>
      </w:r>
      <w:r w:rsidRPr="00AD53AB">
        <w:rPr>
          <w:rFonts w:ascii="Garamond" w:hAnsi="Garamond"/>
        </w:rPr>
        <w:t xml:space="preserve">solicitados </w:t>
      </w:r>
      <w:r w:rsidRPr="00AD53AB">
        <w:rPr>
          <w:rFonts w:ascii="Garamond" w:hAnsi="Garamond"/>
          <w:spacing w:val="-2"/>
        </w:rPr>
        <w:t>así:</w:t>
      </w:r>
      <w:r w:rsidRPr="00AD53AB">
        <w:rPr>
          <w:rFonts w:ascii="Garamond" w:hAnsi="Garamond"/>
          <w:spacing w:val="-10"/>
        </w:rPr>
        <w:t xml:space="preserve"> </w:t>
      </w:r>
      <w:r w:rsidRPr="00AD53AB">
        <w:rPr>
          <w:rFonts w:ascii="Garamond" w:hAnsi="Garamond"/>
          <w:spacing w:val="-2"/>
        </w:rPr>
        <w:t>Revólveres</w:t>
      </w:r>
      <w:r w:rsidRPr="00AD53AB">
        <w:rPr>
          <w:rFonts w:ascii="Garamond" w:hAnsi="Garamond"/>
          <w:spacing w:val="-10"/>
        </w:rPr>
        <w:t xml:space="preserve"> </w:t>
      </w:r>
      <w:r w:rsidRPr="00AD53AB">
        <w:rPr>
          <w:rFonts w:ascii="Garamond" w:hAnsi="Garamond"/>
          <w:spacing w:val="-2"/>
        </w:rPr>
        <w:t>Calibre</w:t>
      </w:r>
      <w:r w:rsidRPr="00AD53AB">
        <w:rPr>
          <w:rFonts w:ascii="Garamond" w:hAnsi="Garamond"/>
          <w:spacing w:val="-10"/>
        </w:rPr>
        <w:t xml:space="preserve"> </w:t>
      </w:r>
      <w:r w:rsidRPr="00AD53AB">
        <w:rPr>
          <w:rFonts w:ascii="Garamond" w:hAnsi="Garamond"/>
          <w:spacing w:val="-2"/>
        </w:rPr>
        <w:t>38</w:t>
      </w:r>
      <w:r w:rsidRPr="00AD53AB">
        <w:rPr>
          <w:rFonts w:ascii="Garamond" w:hAnsi="Garamond"/>
          <w:spacing w:val="-10"/>
        </w:rPr>
        <w:t xml:space="preserve"> </w:t>
      </w:r>
      <w:r w:rsidRPr="00AD53AB">
        <w:rPr>
          <w:rFonts w:ascii="Garamond" w:hAnsi="Garamond"/>
          <w:spacing w:val="-2"/>
        </w:rPr>
        <w:t>Largo,</w:t>
      </w:r>
      <w:r w:rsidRPr="00AD53AB">
        <w:rPr>
          <w:rFonts w:ascii="Garamond" w:hAnsi="Garamond"/>
          <w:spacing w:val="-10"/>
        </w:rPr>
        <w:t xml:space="preserve"> </w:t>
      </w:r>
      <w:r w:rsidRPr="00AD53AB">
        <w:rPr>
          <w:rFonts w:ascii="Garamond" w:hAnsi="Garamond"/>
          <w:spacing w:val="-2"/>
        </w:rPr>
        <w:t>en</w:t>
      </w:r>
      <w:r w:rsidRPr="00AD53AB">
        <w:rPr>
          <w:rFonts w:ascii="Garamond" w:hAnsi="Garamond"/>
          <w:spacing w:val="-10"/>
        </w:rPr>
        <w:t xml:space="preserve"> </w:t>
      </w:r>
      <w:r w:rsidRPr="00AD53AB">
        <w:rPr>
          <w:rFonts w:ascii="Garamond" w:hAnsi="Garamond"/>
          <w:spacing w:val="-2"/>
        </w:rPr>
        <w:t>los</w:t>
      </w:r>
      <w:r w:rsidRPr="00AD53AB">
        <w:rPr>
          <w:rFonts w:ascii="Garamond" w:hAnsi="Garamond"/>
          <w:spacing w:val="-10"/>
        </w:rPr>
        <w:t xml:space="preserve"> </w:t>
      </w:r>
      <w:r w:rsidRPr="00AD53AB">
        <w:rPr>
          <w:rFonts w:ascii="Garamond" w:hAnsi="Garamond"/>
          <w:spacing w:val="-2"/>
        </w:rPr>
        <w:t>términos</w:t>
      </w:r>
      <w:r w:rsidRPr="00AD53AB">
        <w:rPr>
          <w:rFonts w:ascii="Garamond" w:hAnsi="Garamond"/>
          <w:spacing w:val="-9"/>
        </w:rPr>
        <w:t xml:space="preserve"> </w:t>
      </w:r>
      <w:r w:rsidRPr="00AD53AB">
        <w:rPr>
          <w:rFonts w:ascii="Garamond" w:hAnsi="Garamond"/>
          <w:spacing w:val="-2"/>
        </w:rPr>
        <w:t>y</w:t>
      </w:r>
      <w:r w:rsidRPr="00AD53AB">
        <w:rPr>
          <w:rFonts w:ascii="Garamond" w:hAnsi="Garamond"/>
          <w:spacing w:val="-10"/>
        </w:rPr>
        <w:t xml:space="preserve"> </w:t>
      </w:r>
      <w:r w:rsidRPr="00AD53AB">
        <w:rPr>
          <w:rFonts w:ascii="Garamond" w:hAnsi="Garamond"/>
          <w:spacing w:val="-2"/>
        </w:rPr>
        <w:t>características</w:t>
      </w:r>
      <w:r w:rsidRPr="00AD53AB">
        <w:rPr>
          <w:rFonts w:ascii="Garamond" w:hAnsi="Garamond"/>
          <w:spacing w:val="-10"/>
        </w:rPr>
        <w:t xml:space="preserve"> </w:t>
      </w:r>
      <w:r w:rsidRPr="00AD53AB">
        <w:rPr>
          <w:rFonts w:ascii="Garamond" w:hAnsi="Garamond"/>
          <w:spacing w:val="-2"/>
        </w:rPr>
        <w:t>establecidas</w:t>
      </w:r>
      <w:r w:rsidRPr="00AD53AB">
        <w:rPr>
          <w:rFonts w:ascii="Garamond" w:hAnsi="Garamond"/>
          <w:spacing w:val="-10"/>
        </w:rPr>
        <w:t xml:space="preserve"> </w:t>
      </w:r>
      <w:r w:rsidRPr="00AD53AB">
        <w:rPr>
          <w:rFonts w:ascii="Garamond" w:hAnsi="Garamond"/>
          <w:spacing w:val="-2"/>
        </w:rPr>
        <w:t>en</w:t>
      </w:r>
      <w:r w:rsidRPr="00AD53AB">
        <w:rPr>
          <w:rFonts w:ascii="Garamond" w:hAnsi="Garamond"/>
          <w:spacing w:val="-10"/>
        </w:rPr>
        <w:t xml:space="preserve"> </w:t>
      </w:r>
      <w:r w:rsidRPr="00AD53AB">
        <w:rPr>
          <w:rFonts w:ascii="Garamond" w:hAnsi="Garamond"/>
          <w:spacing w:val="-2"/>
        </w:rPr>
        <w:t>el</w:t>
      </w:r>
      <w:r w:rsidRPr="00AD53AB">
        <w:rPr>
          <w:rFonts w:ascii="Garamond" w:hAnsi="Garamond"/>
          <w:spacing w:val="-10"/>
        </w:rPr>
        <w:t xml:space="preserve"> </w:t>
      </w:r>
      <w:r w:rsidRPr="00AD53AB">
        <w:rPr>
          <w:rFonts w:ascii="Garamond" w:hAnsi="Garamond"/>
          <w:i/>
          <w:spacing w:val="-2"/>
        </w:rPr>
        <w:t>Decreto</w:t>
      </w:r>
      <w:r w:rsidRPr="00AD53AB">
        <w:rPr>
          <w:rFonts w:ascii="Garamond" w:hAnsi="Garamond"/>
          <w:i/>
          <w:spacing w:val="-10"/>
        </w:rPr>
        <w:t xml:space="preserve"> </w:t>
      </w:r>
      <w:r w:rsidRPr="00AD53AB">
        <w:rPr>
          <w:rFonts w:ascii="Garamond" w:hAnsi="Garamond"/>
          <w:i/>
          <w:spacing w:val="-2"/>
        </w:rPr>
        <w:t>2535</w:t>
      </w:r>
      <w:r w:rsidRPr="00AD53AB">
        <w:rPr>
          <w:rFonts w:ascii="Garamond" w:hAnsi="Garamond"/>
          <w:i/>
          <w:spacing w:val="-10"/>
        </w:rPr>
        <w:t xml:space="preserve"> </w:t>
      </w:r>
      <w:r w:rsidRPr="00AD53AB">
        <w:rPr>
          <w:rFonts w:ascii="Garamond" w:hAnsi="Garamond"/>
          <w:i/>
          <w:spacing w:val="-2"/>
        </w:rPr>
        <w:t>De</w:t>
      </w:r>
      <w:r w:rsidRPr="00AD53AB">
        <w:rPr>
          <w:rFonts w:ascii="Garamond" w:hAnsi="Garamond"/>
          <w:i/>
          <w:spacing w:val="-9"/>
        </w:rPr>
        <w:t xml:space="preserve"> </w:t>
      </w:r>
      <w:r w:rsidRPr="00AD53AB">
        <w:rPr>
          <w:rFonts w:ascii="Garamond" w:hAnsi="Garamond"/>
          <w:i/>
          <w:spacing w:val="-2"/>
        </w:rPr>
        <w:t>1993</w:t>
      </w:r>
      <w:r w:rsidRPr="00AD53AB">
        <w:rPr>
          <w:rFonts w:ascii="Garamond" w:hAnsi="Garamond"/>
          <w:i/>
          <w:spacing w:val="-10"/>
        </w:rPr>
        <w:t xml:space="preserve"> </w:t>
      </w:r>
      <w:r w:rsidRPr="00AD53AB">
        <w:rPr>
          <w:rFonts w:ascii="Garamond" w:hAnsi="Garamond"/>
          <w:i/>
          <w:spacing w:val="-2"/>
        </w:rPr>
        <w:t>(por</w:t>
      </w:r>
      <w:r w:rsidRPr="00AD53AB">
        <w:rPr>
          <w:rFonts w:ascii="Garamond" w:hAnsi="Garamond"/>
          <w:i/>
          <w:spacing w:val="-10"/>
        </w:rPr>
        <w:t xml:space="preserve"> </w:t>
      </w:r>
      <w:r w:rsidRPr="00AD53AB">
        <w:rPr>
          <w:rFonts w:ascii="Garamond" w:hAnsi="Garamond"/>
          <w:i/>
          <w:spacing w:val="-2"/>
        </w:rPr>
        <w:t>el</w:t>
      </w:r>
      <w:r w:rsidRPr="00AD53AB">
        <w:rPr>
          <w:rFonts w:ascii="Garamond" w:hAnsi="Garamond"/>
          <w:i/>
          <w:spacing w:val="-10"/>
        </w:rPr>
        <w:t xml:space="preserve"> </w:t>
      </w:r>
      <w:r w:rsidRPr="00AD53AB">
        <w:rPr>
          <w:rFonts w:ascii="Garamond" w:hAnsi="Garamond"/>
          <w:i/>
          <w:spacing w:val="-2"/>
        </w:rPr>
        <w:t>cual</w:t>
      </w:r>
      <w:r w:rsidRPr="00AD53AB">
        <w:rPr>
          <w:rFonts w:ascii="Garamond" w:hAnsi="Garamond"/>
          <w:i/>
          <w:spacing w:val="-10"/>
        </w:rPr>
        <w:t xml:space="preserve"> </w:t>
      </w:r>
      <w:r w:rsidRPr="00AD53AB">
        <w:rPr>
          <w:rFonts w:ascii="Garamond" w:hAnsi="Garamond"/>
          <w:i/>
          <w:spacing w:val="-2"/>
        </w:rPr>
        <w:t xml:space="preserve">se </w:t>
      </w:r>
      <w:r w:rsidRPr="00AD53AB">
        <w:rPr>
          <w:rFonts w:ascii="Garamond" w:hAnsi="Garamond"/>
          <w:i/>
          <w:w w:val="90"/>
        </w:rPr>
        <w:t>expiden</w:t>
      </w:r>
      <w:r w:rsidRPr="00AD53AB">
        <w:rPr>
          <w:rFonts w:ascii="Garamond" w:hAnsi="Garamond"/>
          <w:i/>
          <w:spacing w:val="-8"/>
          <w:w w:val="90"/>
        </w:rPr>
        <w:t xml:space="preserve"> </w:t>
      </w:r>
      <w:r w:rsidRPr="00AD53AB">
        <w:rPr>
          <w:rFonts w:ascii="Garamond" w:hAnsi="Garamond"/>
          <w:i/>
          <w:w w:val="90"/>
        </w:rPr>
        <w:t>normas</w:t>
      </w:r>
      <w:r w:rsidRPr="00AD53AB">
        <w:rPr>
          <w:rFonts w:ascii="Garamond" w:hAnsi="Garamond"/>
          <w:i/>
          <w:spacing w:val="-5"/>
          <w:w w:val="90"/>
        </w:rPr>
        <w:t xml:space="preserve"> </w:t>
      </w:r>
      <w:r w:rsidRPr="00AD53AB">
        <w:rPr>
          <w:rFonts w:ascii="Garamond" w:hAnsi="Garamond"/>
          <w:i/>
          <w:w w:val="90"/>
        </w:rPr>
        <w:t>sobre armas, municiones</w:t>
      </w:r>
      <w:r w:rsidRPr="00AD53AB">
        <w:rPr>
          <w:rFonts w:ascii="Garamond" w:hAnsi="Garamond"/>
          <w:i/>
          <w:spacing w:val="-8"/>
          <w:w w:val="90"/>
        </w:rPr>
        <w:t xml:space="preserve"> </w:t>
      </w:r>
      <w:r w:rsidRPr="00AD53AB">
        <w:rPr>
          <w:rFonts w:ascii="Garamond" w:hAnsi="Garamond"/>
          <w:i/>
          <w:w w:val="90"/>
        </w:rPr>
        <w:t>y explosivos)</w:t>
      </w:r>
      <w:r w:rsidRPr="00AD53AB">
        <w:rPr>
          <w:rFonts w:ascii="Garamond" w:hAnsi="Garamond"/>
          <w:i/>
          <w:spacing w:val="-8"/>
          <w:w w:val="90"/>
        </w:rPr>
        <w:t xml:space="preserve"> </w:t>
      </w:r>
      <w:r w:rsidRPr="00AD53AB">
        <w:rPr>
          <w:rFonts w:ascii="Garamond" w:hAnsi="Garamond"/>
          <w:i/>
          <w:w w:val="90"/>
        </w:rPr>
        <w:t>y demás normas</w:t>
      </w:r>
      <w:r w:rsidRPr="00AD53AB">
        <w:rPr>
          <w:rFonts w:ascii="Garamond" w:hAnsi="Garamond"/>
          <w:i/>
          <w:spacing w:val="-1"/>
          <w:w w:val="90"/>
        </w:rPr>
        <w:t xml:space="preserve"> </w:t>
      </w:r>
      <w:r w:rsidRPr="00AD53AB">
        <w:rPr>
          <w:rFonts w:ascii="Garamond" w:hAnsi="Garamond"/>
          <w:i/>
          <w:w w:val="90"/>
        </w:rPr>
        <w:t>que</w:t>
      </w:r>
      <w:r w:rsidRPr="00AD53AB">
        <w:rPr>
          <w:rFonts w:ascii="Garamond" w:hAnsi="Garamond"/>
          <w:i/>
          <w:spacing w:val="-1"/>
          <w:w w:val="90"/>
        </w:rPr>
        <w:t xml:space="preserve"> </w:t>
      </w:r>
      <w:r w:rsidRPr="00AD53AB">
        <w:rPr>
          <w:rFonts w:ascii="Garamond" w:hAnsi="Garamond"/>
          <w:i/>
          <w:w w:val="90"/>
        </w:rPr>
        <w:t xml:space="preserve">lo modifiquen o </w:t>
      </w:r>
      <w:r w:rsidRPr="00AD53AB">
        <w:rPr>
          <w:rFonts w:ascii="Garamond" w:hAnsi="Garamond"/>
          <w:i/>
          <w:w w:val="90"/>
        </w:rPr>
        <w:t>reglamenten</w:t>
      </w:r>
      <w:r w:rsidRPr="00AD53AB">
        <w:rPr>
          <w:rFonts w:ascii="Garamond" w:hAnsi="Garamond"/>
          <w:i/>
          <w:spacing w:val="-8"/>
          <w:w w:val="90"/>
        </w:rPr>
        <w:t>,</w:t>
      </w:r>
      <w:r>
        <w:rPr>
          <w:rFonts w:ascii="Garamond" w:hAnsi="Garamond"/>
          <w:w w:val="90"/>
        </w:rPr>
        <w:t xml:space="preserve"> </w:t>
      </w:r>
      <w:r w:rsidRPr="00AD53AB">
        <w:rPr>
          <w:rFonts w:ascii="Garamond" w:hAnsi="Garamond"/>
          <w:w w:val="90"/>
        </w:rPr>
        <w:t>uno por</w:t>
      </w:r>
      <w:r w:rsidRPr="00AD53AB">
        <w:rPr>
          <w:rFonts w:ascii="Garamond" w:hAnsi="Garamond"/>
          <w:spacing w:val="-6"/>
          <w:w w:val="90"/>
        </w:rPr>
        <w:t xml:space="preserve"> </w:t>
      </w:r>
      <w:r w:rsidRPr="00AD53AB">
        <w:rPr>
          <w:rFonts w:ascii="Garamond" w:hAnsi="Garamond"/>
          <w:w w:val="90"/>
        </w:rPr>
        <w:t>cada guarda</w:t>
      </w:r>
      <w:r w:rsidRPr="00AD53AB">
        <w:rPr>
          <w:rFonts w:ascii="Garamond" w:hAnsi="Garamond"/>
        </w:rPr>
        <w:t xml:space="preserve"> </w:t>
      </w:r>
      <w:r w:rsidRPr="00AD53AB">
        <w:rPr>
          <w:rFonts w:ascii="Garamond" w:hAnsi="Garamond"/>
          <w:w w:val="90"/>
        </w:rPr>
        <w:t xml:space="preserve">de </w:t>
      </w:r>
      <w:r w:rsidRPr="00AD53AB">
        <w:rPr>
          <w:rFonts w:ascii="Garamond" w:hAnsi="Garamond"/>
        </w:rPr>
        <w:t>seguridad en cada puesto de</w:t>
      </w:r>
      <w:r w:rsidRPr="00AD53AB">
        <w:rPr>
          <w:rFonts w:ascii="Garamond" w:hAnsi="Garamond"/>
          <w:spacing w:val="-8"/>
        </w:rPr>
        <w:t xml:space="preserve"> </w:t>
      </w:r>
      <w:r w:rsidRPr="00AD53AB">
        <w:rPr>
          <w:rFonts w:ascii="Garamond" w:hAnsi="Garamond"/>
        </w:rPr>
        <w:t>vigilancia</w:t>
      </w:r>
      <w:r w:rsidRPr="00AD53AB">
        <w:rPr>
          <w:rFonts w:ascii="Garamond" w:hAnsi="Garamond"/>
          <w:spacing w:val="27"/>
        </w:rPr>
        <w:t xml:space="preserve"> </w:t>
      </w:r>
      <w:r w:rsidRPr="00AD53AB">
        <w:rPr>
          <w:rFonts w:ascii="Garamond" w:hAnsi="Garamond"/>
        </w:rPr>
        <w:t>que se</w:t>
      </w:r>
      <w:r w:rsidRPr="00AD53AB">
        <w:rPr>
          <w:rFonts w:ascii="Garamond" w:hAnsi="Garamond"/>
          <w:spacing w:val="-8"/>
        </w:rPr>
        <w:t xml:space="preserve"> </w:t>
      </w:r>
      <w:r w:rsidRPr="00AD53AB">
        <w:rPr>
          <w:rFonts w:ascii="Garamond" w:hAnsi="Garamond"/>
        </w:rPr>
        <w:t>contrate</w:t>
      </w:r>
      <w:r w:rsidRPr="00AD53AB">
        <w:rPr>
          <w:rFonts w:ascii="Garamond" w:hAnsi="Garamond"/>
          <w:spacing w:val="25"/>
        </w:rPr>
        <w:t xml:space="preserve"> </w:t>
      </w:r>
      <w:r w:rsidRPr="00AD53AB">
        <w:rPr>
          <w:rFonts w:ascii="Garamond" w:hAnsi="Garamond"/>
        </w:rPr>
        <w:t>con arma.</w:t>
      </w:r>
    </w:p>
    <w:p w14:paraId="0E2FC291" w14:textId="77777777" w:rsidR="00AD53AB" w:rsidRPr="00AD53AB" w:rsidRDefault="00AD53AB" w:rsidP="00AD53AB">
      <w:pPr>
        <w:spacing w:line="247" w:lineRule="auto"/>
        <w:ind w:right="-22"/>
        <w:jc w:val="both"/>
        <w:rPr>
          <w:rFonts w:ascii="Garamond" w:hAnsi="Garamond"/>
        </w:rPr>
      </w:pPr>
    </w:p>
    <w:p w14:paraId="724C4375" w14:textId="3EAB69B5" w:rsidR="00AD53AB" w:rsidRPr="00AD53AB" w:rsidRDefault="00AD53AB" w:rsidP="00AD53AB">
      <w:pPr>
        <w:pStyle w:val="Ttulo3"/>
        <w:keepNext w:val="0"/>
        <w:keepLines w:val="0"/>
        <w:suppressAutoHyphens w:val="0"/>
        <w:autoSpaceDE w:val="0"/>
        <w:spacing w:before="0"/>
        <w:ind w:right="-22"/>
        <w:jc w:val="both"/>
        <w:textAlignment w:val="auto"/>
        <w:rPr>
          <w:rFonts w:ascii="Garamond" w:hAnsi="Garamond"/>
          <w:color w:val="auto"/>
          <w:spacing w:val="-2"/>
          <w:szCs w:val="24"/>
          <w:u w:val="single"/>
        </w:rPr>
      </w:pPr>
      <w:r w:rsidRPr="00AD53AB">
        <w:rPr>
          <w:rFonts w:ascii="Garamond" w:hAnsi="Garamond"/>
          <w:color w:val="auto"/>
          <w:spacing w:val="-2"/>
          <w:szCs w:val="24"/>
          <w:u w:val="single"/>
        </w:rPr>
        <w:t>Li</w:t>
      </w:r>
      <w:r w:rsidRPr="00AD53AB">
        <w:rPr>
          <w:rFonts w:ascii="Garamond" w:hAnsi="Garamond"/>
          <w:color w:val="auto"/>
          <w:spacing w:val="-2"/>
          <w:szCs w:val="24"/>
          <w:u w:val="single"/>
        </w:rPr>
        <w:t>stado de armas único autorizado</w:t>
      </w:r>
    </w:p>
    <w:p w14:paraId="35997DBD" w14:textId="77777777" w:rsidR="00AD53AB" w:rsidRPr="00AD53AB" w:rsidRDefault="00AD53AB" w:rsidP="00AD53AB"/>
    <w:p w14:paraId="37122E40" w14:textId="77777777" w:rsidR="001F2AE6" w:rsidRDefault="00AD53AB" w:rsidP="001F2AE6">
      <w:pPr>
        <w:pStyle w:val="Textoindependiente"/>
        <w:spacing w:line="247" w:lineRule="auto"/>
        <w:ind w:right="-22"/>
        <w:rPr>
          <w:rFonts w:ascii="Garamond" w:hAnsi="Garamond"/>
        </w:rPr>
      </w:pPr>
      <w:r w:rsidRPr="00AD53AB">
        <w:rPr>
          <w:rFonts w:ascii="Garamond" w:hAnsi="Garamond"/>
        </w:rPr>
        <w:t>El</w:t>
      </w:r>
      <w:r w:rsidRPr="00AD53AB">
        <w:rPr>
          <w:rFonts w:ascii="Garamond" w:hAnsi="Garamond"/>
          <w:spacing w:val="-10"/>
        </w:rPr>
        <w:t xml:space="preserve"> </w:t>
      </w:r>
      <w:r w:rsidRPr="00AD53AB">
        <w:rPr>
          <w:rFonts w:ascii="Garamond" w:hAnsi="Garamond"/>
        </w:rPr>
        <w:t>proponente debe presentar la relación</w:t>
      </w:r>
      <w:r w:rsidRPr="00AD53AB">
        <w:rPr>
          <w:rFonts w:ascii="Garamond" w:hAnsi="Garamond"/>
          <w:spacing w:val="40"/>
        </w:rPr>
        <w:t xml:space="preserve"> </w:t>
      </w:r>
      <w:r w:rsidRPr="00AD53AB">
        <w:rPr>
          <w:rFonts w:ascii="Garamond" w:hAnsi="Garamond"/>
        </w:rPr>
        <w:t>o listado detallado de las armas de que dispone para prestar el servicio; indicando sus características,</w:t>
      </w:r>
      <w:r w:rsidRPr="00AD53AB">
        <w:rPr>
          <w:rFonts w:ascii="Garamond" w:hAnsi="Garamond"/>
          <w:spacing w:val="40"/>
        </w:rPr>
        <w:t xml:space="preserve"> </w:t>
      </w:r>
      <w:r w:rsidRPr="00AD53AB">
        <w:rPr>
          <w:rFonts w:ascii="Garamond" w:hAnsi="Garamond"/>
        </w:rPr>
        <w:t>calibre,</w:t>
      </w:r>
      <w:r w:rsidRPr="00AD53AB">
        <w:rPr>
          <w:rFonts w:ascii="Garamond" w:hAnsi="Garamond"/>
          <w:spacing w:val="27"/>
        </w:rPr>
        <w:t xml:space="preserve"> </w:t>
      </w:r>
      <w:r w:rsidRPr="00AD53AB">
        <w:rPr>
          <w:rFonts w:ascii="Garamond" w:hAnsi="Garamond"/>
        </w:rPr>
        <w:t>tipo, origen de</w:t>
      </w:r>
      <w:r w:rsidRPr="00AD53AB">
        <w:rPr>
          <w:rFonts w:ascii="Garamond" w:hAnsi="Garamond"/>
          <w:spacing w:val="-4"/>
        </w:rPr>
        <w:t xml:space="preserve"> </w:t>
      </w:r>
      <w:r w:rsidRPr="00AD53AB">
        <w:rPr>
          <w:rFonts w:ascii="Garamond" w:hAnsi="Garamond"/>
        </w:rPr>
        <w:t>la munición</w:t>
      </w:r>
      <w:r w:rsidRPr="00AD53AB">
        <w:rPr>
          <w:rFonts w:ascii="Garamond" w:hAnsi="Garamond"/>
          <w:spacing w:val="27"/>
        </w:rPr>
        <w:t xml:space="preserve"> </w:t>
      </w:r>
      <w:r w:rsidRPr="00AD53AB">
        <w:rPr>
          <w:rFonts w:ascii="Garamond" w:hAnsi="Garamond"/>
        </w:rPr>
        <w:t>(INDUMIL), etc. De igual manera,</w:t>
      </w:r>
      <w:r w:rsidRPr="00AD53AB">
        <w:rPr>
          <w:rFonts w:ascii="Garamond" w:hAnsi="Garamond"/>
          <w:spacing w:val="27"/>
        </w:rPr>
        <w:t xml:space="preserve"> </w:t>
      </w:r>
      <w:r w:rsidRPr="00AD53AB">
        <w:rPr>
          <w:rFonts w:ascii="Garamond" w:hAnsi="Garamond"/>
        </w:rPr>
        <w:t>debe indicar que</w:t>
      </w:r>
      <w:r w:rsidRPr="00AD53AB">
        <w:rPr>
          <w:rFonts w:ascii="Garamond" w:hAnsi="Garamond"/>
          <w:spacing w:val="-6"/>
        </w:rPr>
        <w:t xml:space="preserve"> </w:t>
      </w:r>
      <w:r w:rsidRPr="00AD53AB">
        <w:rPr>
          <w:rFonts w:ascii="Garamond" w:hAnsi="Garamond"/>
        </w:rPr>
        <w:t>cuenta</w:t>
      </w:r>
      <w:r w:rsidRPr="00AD53AB">
        <w:rPr>
          <w:rFonts w:ascii="Garamond" w:hAnsi="Garamond"/>
          <w:spacing w:val="-7"/>
        </w:rPr>
        <w:t xml:space="preserve"> </w:t>
      </w:r>
      <w:r w:rsidRPr="00AD53AB">
        <w:rPr>
          <w:rFonts w:ascii="Garamond" w:hAnsi="Garamond"/>
        </w:rPr>
        <w:t>con las</w:t>
      </w:r>
      <w:r w:rsidRPr="00AD53AB">
        <w:rPr>
          <w:rFonts w:ascii="Garamond" w:hAnsi="Garamond"/>
          <w:spacing w:val="-12"/>
        </w:rPr>
        <w:t xml:space="preserve"> </w:t>
      </w:r>
      <w:r w:rsidRPr="00AD53AB">
        <w:rPr>
          <w:rFonts w:ascii="Garamond" w:hAnsi="Garamond"/>
        </w:rPr>
        <w:t>respectivas licencias y</w:t>
      </w:r>
      <w:r w:rsidRPr="00AD53AB">
        <w:rPr>
          <w:rFonts w:ascii="Garamond" w:hAnsi="Garamond"/>
          <w:spacing w:val="-5"/>
        </w:rPr>
        <w:t xml:space="preserve"> </w:t>
      </w:r>
      <w:r w:rsidRPr="00AD53AB">
        <w:rPr>
          <w:rFonts w:ascii="Garamond" w:hAnsi="Garamond"/>
        </w:rPr>
        <w:t>autorizaciones actualizadas por</w:t>
      </w:r>
      <w:r w:rsidRPr="00AD53AB">
        <w:rPr>
          <w:rFonts w:ascii="Garamond" w:hAnsi="Garamond"/>
          <w:spacing w:val="-12"/>
        </w:rPr>
        <w:t xml:space="preserve"> </w:t>
      </w:r>
      <w:r w:rsidRPr="00AD53AB">
        <w:rPr>
          <w:rFonts w:ascii="Garamond" w:hAnsi="Garamond"/>
        </w:rPr>
        <w:t>los</w:t>
      </w:r>
      <w:r w:rsidRPr="00AD53AB">
        <w:rPr>
          <w:rFonts w:ascii="Garamond" w:hAnsi="Garamond"/>
          <w:spacing w:val="-11"/>
        </w:rPr>
        <w:t xml:space="preserve"> </w:t>
      </w:r>
      <w:r w:rsidRPr="00AD53AB">
        <w:rPr>
          <w:rFonts w:ascii="Garamond" w:hAnsi="Garamond"/>
        </w:rPr>
        <w:t>organismos</w:t>
      </w:r>
      <w:r w:rsidRPr="00AD53AB">
        <w:rPr>
          <w:rFonts w:ascii="Garamond" w:hAnsi="Garamond"/>
          <w:spacing w:val="-11"/>
        </w:rPr>
        <w:t xml:space="preserve"> </w:t>
      </w:r>
      <w:r w:rsidRPr="00AD53AB">
        <w:rPr>
          <w:rFonts w:ascii="Garamond" w:hAnsi="Garamond"/>
        </w:rPr>
        <w:t>competentes para</w:t>
      </w:r>
      <w:r w:rsidRPr="00AD53AB">
        <w:rPr>
          <w:rFonts w:ascii="Garamond" w:hAnsi="Garamond"/>
          <w:spacing w:val="-6"/>
        </w:rPr>
        <w:t xml:space="preserve"> </w:t>
      </w:r>
      <w:r w:rsidRPr="00AD53AB">
        <w:rPr>
          <w:rFonts w:ascii="Garamond" w:hAnsi="Garamond"/>
        </w:rPr>
        <w:t>el</w:t>
      </w:r>
      <w:r w:rsidRPr="00AD53AB">
        <w:rPr>
          <w:rFonts w:ascii="Garamond" w:hAnsi="Garamond"/>
          <w:spacing w:val="-12"/>
        </w:rPr>
        <w:t xml:space="preserve"> </w:t>
      </w:r>
      <w:r w:rsidRPr="00AD53AB">
        <w:rPr>
          <w:rFonts w:ascii="Garamond" w:hAnsi="Garamond"/>
        </w:rPr>
        <w:t>efecto, comprometiéndose</w:t>
      </w:r>
      <w:r w:rsidRPr="00AD53AB">
        <w:rPr>
          <w:rFonts w:ascii="Garamond" w:hAnsi="Garamond"/>
          <w:spacing w:val="31"/>
        </w:rPr>
        <w:t xml:space="preserve"> </w:t>
      </w:r>
      <w:r w:rsidRPr="00AD53AB">
        <w:rPr>
          <w:rFonts w:ascii="Garamond" w:hAnsi="Garamond"/>
        </w:rPr>
        <w:t>a</w:t>
      </w:r>
      <w:r w:rsidRPr="00AD53AB">
        <w:rPr>
          <w:rFonts w:ascii="Garamond" w:hAnsi="Garamond"/>
          <w:spacing w:val="-3"/>
        </w:rPr>
        <w:t xml:space="preserve"> </w:t>
      </w:r>
      <w:r w:rsidRPr="00AD53AB">
        <w:rPr>
          <w:rFonts w:ascii="Garamond" w:hAnsi="Garamond"/>
        </w:rPr>
        <w:t>mantenerlas</w:t>
      </w:r>
      <w:r w:rsidRPr="00AD53AB">
        <w:rPr>
          <w:rFonts w:ascii="Garamond" w:hAnsi="Garamond"/>
          <w:spacing w:val="40"/>
        </w:rPr>
        <w:t xml:space="preserve"> </w:t>
      </w:r>
      <w:r w:rsidRPr="00AD53AB">
        <w:rPr>
          <w:rFonts w:ascii="Garamond" w:hAnsi="Garamond"/>
        </w:rPr>
        <w:t>vigentes durante el término de</w:t>
      </w:r>
      <w:r w:rsidRPr="00AD53AB">
        <w:rPr>
          <w:rFonts w:ascii="Garamond" w:hAnsi="Garamond"/>
          <w:spacing w:val="-5"/>
        </w:rPr>
        <w:t xml:space="preserve"> </w:t>
      </w:r>
      <w:r w:rsidRPr="00AD53AB">
        <w:rPr>
          <w:rFonts w:ascii="Garamond" w:hAnsi="Garamond"/>
        </w:rPr>
        <w:t>ejecución</w:t>
      </w:r>
      <w:r w:rsidRPr="00AD53AB">
        <w:rPr>
          <w:rFonts w:ascii="Garamond" w:hAnsi="Garamond"/>
          <w:spacing w:val="40"/>
        </w:rPr>
        <w:t xml:space="preserve"> </w:t>
      </w:r>
      <w:r w:rsidRPr="00AD53AB">
        <w:rPr>
          <w:rFonts w:ascii="Garamond" w:hAnsi="Garamond"/>
        </w:rPr>
        <w:t>del contrato.</w:t>
      </w:r>
    </w:p>
    <w:p w14:paraId="3E4B5C4B" w14:textId="77777777" w:rsidR="001F2AE6" w:rsidRDefault="001F2AE6" w:rsidP="001F2AE6">
      <w:pPr>
        <w:pStyle w:val="Textoindependiente"/>
        <w:spacing w:line="247" w:lineRule="auto"/>
        <w:ind w:right="-22"/>
        <w:rPr>
          <w:rFonts w:ascii="Garamond" w:hAnsi="Garamond"/>
        </w:rPr>
      </w:pPr>
    </w:p>
    <w:p w14:paraId="1EF9465B" w14:textId="4F850CDD" w:rsidR="00AD53AB" w:rsidRDefault="00AD53AB" w:rsidP="001F2AE6">
      <w:pPr>
        <w:pStyle w:val="Textoindependiente"/>
        <w:spacing w:line="247" w:lineRule="auto"/>
        <w:ind w:right="-22"/>
        <w:rPr>
          <w:rFonts w:ascii="Garamond" w:hAnsi="Garamond"/>
          <w:spacing w:val="-2"/>
        </w:rPr>
      </w:pPr>
      <w:r w:rsidRPr="00AD53AB">
        <w:rPr>
          <w:rFonts w:ascii="Garamond" w:hAnsi="Garamond"/>
        </w:rPr>
        <w:t>Para</w:t>
      </w:r>
      <w:r w:rsidRPr="00AD53AB">
        <w:rPr>
          <w:rFonts w:ascii="Garamond" w:hAnsi="Garamond"/>
          <w:spacing w:val="1"/>
        </w:rPr>
        <w:t xml:space="preserve"> </w:t>
      </w:r>
      <w:r w:rsidRPr="00AD53AB">
        <w:rPr>
          <w:rFonts w:ascii="Garamond" w:hAnsi="Garamond"/>
        </w:rPr>
        <w:t>ello</w:t>
      </w:r>
      <w:r w:rsidRPr="00AD53AB">
        <w:rPr>
          <w:rFonts w:ascii="Garamond" w:hAnsi="Garamond"/>
          <w:spacing w:val="-12"/>
        </w:rPr>
        <w:t xml:space="preserve"> </w:t>
      </w:r>
      <w:r w:rsidRPr="00AD53AB">
        <w:rPr>
          <w:rFonts w:ascii="Garamond" w:hAnsi="Garamond"/>
        </w:rPr>
        <w:t>deberá</w:t>
      </w:r>
      <w:r w:rsidRPr="00AD53AB">
        <w:rPr>
          <w:rFonts w:ascii="Garamond" w:hAnsi="Garamond"/>
          <w:spacing w:val="2"/>
        </w:rPr>
        <w:t xml:space="preserve"> </w:t>
      </w:r>
      <w:r w:rsidRPr="00AD53AB">
        <w:rPr>
          <w:rFonts w:ascii="Garamond" w:hAnsi="Garamond"/>
          <w:spacing w:val="-2"/>
        </w:rPr>
        <w:t>anexar:</w:t>
      </w:r>
    </w:p>
    <w:p w14:paraId="6C207333" w14:textId="77777777" w:rsidR="001F2AE6" w:rsidRPr="001F2AE6" w:rsidRDefault="001F2AE6" w:rsidP="001F2AE6">
      <w:pPr>
        <w:pStyle w:val="Textoindependiente"/>
        <w:spacing w:line="247" w:lineRule="auto"/>
        <w:ind w:right="-22"/>
        <w:rPr>
          <w:rFonts w:ascii="Garamond" w:hAnsi="Garamond"/>
        </w:rPr>
      </w:pPr>
    </w:p>
    <w:p w14:paraId="49042BB3" w14:textId="77777777" w:rsidR="00AD53AB" w:rsidRPr="00AD53AB" w:rsidRDefault="00AD53AB" w:rsidP="00AD53AB">
      <w:pPr>
        <w:pStyle w:val="Prrafodelista"/>
        <w:widowControl w:val="0"/>
        <w:numPr>
          <w:ilvl w:val="0"/>
          <w:numId w:val="42"/>
        </w:numPr>
        <w:tabs>
          <w:tab w:val="left" w:pos="284"/>
        </w:tabs>
        <w:autoSpaceDE w:val="0"/>
        <w:autoSpaceDN w:val="0"/>
        <w:spacing w:before="1" w:after="0" w:line="247" w:lineRule="auto"/>
        <w:ind w:left="284" w:right="-22" w:hanging="284"/>
        <w:contextualSpacing w:val="0"/>
        <w:rPr>
          <w:rFonts w:ascii="Garamond" w:hAnsi="Garamond"/>
          <w:sz w:val="24"/>
          <w:szCs w:val="24"/>
        </w:rPr>
      </w:pPr>
      <w:r w:rsidRPr="00AD53AB">
        <w:rPr>
          <w:rFonts w:ascii="Garamond" w:hAnsi="Garamond"/>
          <w:sz w:val="24"/>
          <w:szCs w:val="24"/>
        </w:rPr>
        <w:t>Listado de armas por identificación expedido por el Departamento de Control y Comercio de A</w:t>
      </w:r>
      <w:r w:rsidRPr="00AD53AB">
        <w:rPr>
          <w:rFonts w:ascii="Garamond" w:hAnsi="Garamond"/>
          <w:sz w:val="24"/>
          <w:szCs w:val="24"/>
        </w:rPr>
        <w:t>r</w:t>
      </w:r>
      <w:r w:rsidRPr="00AD53AB">
        <w:rPr>
          <w:rFonts w:ascii="Garamond" w:hAnsi="Garamond"/>
          <w:sz w:val="24"/>
          <w:szCs w:val="24"/>
        </w:rPr>
        <w:t xml:space="preserve">mas- </w:t>
      </w:r>
      <w:r w:rsidRPr="00AD53AB">
        <w:rPr>
          <w:rFonts w:ascii="Garamond" w:hAnsi="Garamond"/>
          <w:spacing w:val="-2"/>
          <w:sz w:val="24"/>
          <w:szCs w:val="24"/>
        </w:rPr>
        <w:t>INDUMIL</w:t>
      </w:r>
    </w:p>
    <w:p w14:paraId="5C0CD3D1" w14:textId="77777777" w:rsidR="00AD53AB" w:rsidRDefault="00AD53AB" w:rsidP="00AD53AB">
      <w:pPr>
        <w:pStyle w:val="Prrafodelista"/>
        <w:widowControl w:val="0"/>
        <w:tabs>
          <w:tab w:val="left" w:pos="284"/>
        </w:tabs>
        <w:autoSpaceDE w:val="0"/>
        <w:autoSpaceDN w:val="0"/>
        <w:spacing w:after="0" w:line="247" w:lineRule="auto"/>
        <w:ind w:left="284" w:right="-22" w:hanging="284"/>
        <w:contextualSpacing w:val="0"/>
        <w:rPr>
          <w:rFonts w:ascii="Garamond" w:hAnsi="Garamond"/>
          <w:sz w:val="24"/>
          <w:szCs w:val="24"/>
        </w:rPr>
      </w:pPr>
    </w:p>
    <w:p w14:paraId="59695237" w14:textId="4A878FC9" w:rsidR="00AD53AB" w:rsidRDefault="00AD53AB" w:rsidP="00AD53AB">
      <w:pPr>
        <w:pStyle w:val="Prrafodelista"/>
        <w:widowControl w:val="0"/>
        <w:numPr>
          <w:ilvl w:val="0"/>
          <w:numId w:val="42"/>
        </w:numPr>
        <w:tabs>
          <w:tab w:val="left" w:pos="284"/>
        </w:tabs>
        <w:autoSpaceDE w:val="0"/>
        <w:autoSpaceDN w:val="0"/>
        <w:spacing w:after="0" w:line="247" w:lineRule="auto"/>
        <w:ind w:left="284" w:right="-22" w:hanging="284"/>
        <w:contextualSpacing w:val="0"/>
        <w:rPr>
          <w:rFonts w:ascii="Garamond" w:hAnsi="Garamond"/>
          <w:sz w:val="24"/>
          <w:szCs w:val="24"/>
        </w:rPr>
      </w:pPr>
      <w:r w:rsidRPr="00AD53AB">
        <w:rPr>
          <w:rFonts w:ascii="Garamond" w:hAnsi="Garamond"/>
          <w:sz w:val="24"/>
          <w:szCs w:val="24"/>
        </w:rPr>
        <w:t>Copia</w:t>
      </w:r>
      <w:r w:rsidRPr="00AD53AB">
        <w:rPr>
          <w:rFonts w:ascii="Garamond" w:hAnsi="Garamond"/>
          <w:spacing w:val="-11"/>
          <w:sz w:val="24"/>
          <w:szCs w:val="24"/>
        </w:rPr>
        <w:t xml:space="preserve"> </w:t>
      </w:r>
      <w:r w:rsidRPr="00AD53AB">
        <w:rPr>
          <w:rFonts w:ascii="Garamond" w:hAnsi="Garamond"/>
          <w:sz w:val="24"/>
          <w:szCs w:val="24"/>
        </w:rPr>
        <w:t>de</w:t>
      </w:r>
      <w:r w:rsidRPr="00AD53AB">
        <w:rPr>
          <w:rFonts w:ascii="Garamond" w:hAnsi="Garamond"/>
          <w:spacing w:val="-3"/>
          <w:sz w:val="24"/>
          <w:szCs w:val="24"/>
        </w:rPr>
        <w:t xml:space="preserve"> </w:t>
      </w:r>
      <w:r w:rsidRPr="00AD53AB">
        <w:rPr>
          <w:rFonts w:ascii="Garamond" w:hAnsi="Garamond"/>
          <w:sz w:val="24"/>
          <w:szCs w:val="24"/>
        </w:rPr>
        <w:t>cada</w:t>
      </w:r>
      <w:r w:rsidRPr="00AD53AB">
        <w:rPr>
          <w:rFonts w:ascii="Garamond" w:hAnsi="Garamond"/>
          <w:spacing w:val="-1"/>
          <w:sz w:val="24"/>
          <w:szCs w:val="24"/>
        </w:rPr>
        <w:t xml:space="preserve"> </w:t>
      </w:r>
      <w:r w:rsidRPr="00AD53AB">
        <w:rPr>
          <w:rFonts w:ascii="Garamond" w:hAnsi="Garamond"/>
          <w:sz w:val="24"/>
          <w:szCs w:val="24"/>
        </w:rPr>
        <w:t>uno de</w:t>
      </w:r>
      <w:r w:rsidRPr="00AD53AB">
        <w:rPr>
          <w:rFonts w:ascii="Garamond" w:hAnsi="Garamond"/>
          <w:spacing w:val="-12"/>
          <w:sz w:val="24"/>
          <w:szCs w:val="24"/>
        </w:rPr>
        <w:t xml:space="preserve"> </w:t>
      </w:r>
      <w:r w:rsidRPr="00AD53AB">
        <w:rPr>
          <w:rFonts w:ascii="Garamond" w:hAnsi="Garamond"/>
          <w:sz w:val="24"/>
          <w:szCs w:val="24"/>
        </w:rPr>
        <w:t>los</w:t>
      </w:r>
      <w:r w:rsidRPr="00AD53AB">
        <w:rPr>
          <w:rFonts w:ascii="Garamond" w:hAnsi="Garamond"/>
          <w:spacing w:val="-7"/>
          <w:sz w:val="24"/>
          <w:szCs w:val="24"/>
        </w:rPr>
        <w:t xml:space="preserve"> </w:t>
      </w:r>
      <w:r w:rsidRPr="00AD53AB">
        <w:rPr>
          <w:rFonts w:ascii="Garamond" w:hAnsi="Garamond"/>
          <w:sz w:val="24"/>
          <w:szCs w:val="24"/>
        </w:rPr>
        <w:t>salvoconductos de</w:t>
      </w:r>
      <w:r w:rsidRPr="00AD53AB">
        <w:rPr>
          <w:rFonts w:ascii="Garamond" w:hAnsi="Garamond"/>
          <w:spacing w:val="-12"/>
          <w:sz w:val="24"/>
          <w:szCs w:val="24"/>
        </w:rPr>
        <w:t xml:space="preserve"> </w:t>
      </w:r>
      <w:r w:rsidRPr="00AD53AB">
        <w:rPr>
          <w:rFonts w:ascii="Garamond" w:hAnsi="Garamond"/>
          <w:sz w:val="24"/>
          <w:szCs w:val="24"/>
        </w:rPr>
        <w:t>las armas destinadas a</w:t>
      </w:r>
      <w:r w:rsidRPr="00AD53AB">
        <w:rPr>
          <w:rFonts w:ascii="Garamond" w:hAnsi="Garamond"/>
          <w:spacing w:val="-12"/>
          <w:sz w:val="24"/>
          <w:szCs w:val="24"/>
        </w:rPr>
        <w:t xml:space="preserve"> </w:t>
      </w:r>
      <w:r w:rsidRPr="00AD53AB">
        <w:rPr>
          <w:rFonts w:ascii="Garamond" w:hAnsi="Garamond"/>
          <w:sz w:val="24"/>
          <w:szCs w:val="24"/>
        </w:rPr>
        <w:t>la</w:t>
      </w:r>
      <w:r w:rsidRPr="00AD53AB">
        <w:rPr>
          <w:rFonts w:ascii="Garamond" w:hAnsi="Garamond"/>
          <w:spacing w:val="-1"/>
          <w:sz w:val="24"/>
          <w:szCs w:val="24"/>
        </w:rPr>
        <w:t xml:space="preserve"> </w:t>
      </w:r>
      <w:r w:rsidRPr="00AD53AB">
        <w:rPr>
          <w:rFonts w:ascii="Garamond" w:hAnsi="Garamond"/>
          <w:sz w:val="24"/>
          <w:szCs w:val="24"/>
        </w:rPr>
        <w:t>prestación</w:t>
      </w:r>
      <w:r w:rsidRPr="00AD53AB">
        <w:rPr>
          <w:rFonts w:ascii="Garamond" w:hAnsi="Garamond"/>
          <w:spacing w:val="19"/>
          <w:sz w:val="24"/>
          <w:szCs w:val="24"/>
        </w:rPr>
        <w:t xml:space="preserve"> </w:t>
      </w:r>
      <w:r w:rsidRPr="00AD53AB">
        <w:rPr>
          <w:rFonts w:ascii="Garamond" w:hAnsi="Garamond"/>
          <w:sz w:val="24"/>
          <w:szCs w:val="24"/>
        </w:rPr>
        <w:t>del servicio</w:t>
      </w:r>
      <w:r w:rsidRPr="00AD53AB">
        <w:rPr>
          <w:rFonts w:ascii="Garamond" w:hAnsi="Garamond"/>
          <w:spacing w:val="19"/>
          <w:sz w:val="24"/>
          <w:szCs w:val="24"/>
        </w:rPr>
        <w:t xml:space="preserve"> </w:t>
      </w:r>
      <w:r w:rsidRPr="00AD53AB">
        <w:rPr>
          <w:rFonts w:ascii="Garamond" w:hAnsi="Garamond"/>
          <w:sz w:val="24"/>
          <w:szCs w:val="24"/>
        </w:rPr>
        <w:t>de</w:t>
      </w:r>
      <w:r w:rsidRPr="00AD53AB">
        <w:rPr>
          <w:rFonts w:ascii="Garamond" w:hAnsi="Garamond"/>
          <w:spacing w:val="-12"/>
          <w:sz w:val="24"/>
          <w:szCs w:val="24"/>
        </w:rPr>
        <w:t xml:space="preserve"> </w:t>
      </w:r>
      <w:r w:rsidRPr="00AD53AB">
        <w:rPr>
          <w:rFonts w:ascii="Garamond" w:hAnsi="Garamond"/>
          <w:sz w:val="24"/>
          <w:szCs w:val="24"/>
        </w:rPr>
        <w:t>vigilancia, así como la correspondiente autorización de registro expedida por la Superintendencia</w:t>
      </w:r>
      <w:r w:rsidRPr="00AD53AB">
        <w:rPr>
          <w:rFonts w:ascii="Garamond" w:hAnsi="Garamond"/>
          <w:spacing w:val="40"/>
          <w:sz w:val="24"/>
          <w:szCs w:val="24"/>
        </w:rPr>
        <w:t xml:space="preserve"> </w:t>
      </w:r>
      <w:r w:rsidRPr="00AD53AB">
        <w:rPr>
          <w:rFonts w:ascii="Garamond" w:hAnsi="Garamond"/>
          <w:sz w:val="24"/>
          <w:szCs w:val="24"/>
        </w:rPr>
        <w:t>de Vigilancia y Seguridad Privada. El</w:t>
      </w:r>
      <w:r w:rsidRPr="00AD53AB">
        <w:rPr>
          <w:rFonts w:ascii="Garamond" w:hAnsi="Garamond"/>
          <w:spacing w:val="-3"/>
          <w:sz w:val="24"/>
          <w:szCs w:val="24"/>
        </w:rPr>
        <w:t xml:space="preserve"> </w:t>
      </w:r>
      <w:r w:rsidRPr="00AD53AB">
        <w:rPr>
          <w:rFonts w:ascii="Garamond" w:hAnsi="Garamond"/>
          <w:sz w:val="24"/>
          <w:szCs w:val="24"/>
        </w:rPr>
        <w:t>armamento usado para la prestación del</w:t>
      </w:r>
      <w:r w:rsidRPr="00AD53AB">
        <w:rPr>
          <w:rFonts w:ascii="Garamond" w:hAnsi="Garamond"/>
          <w:spacing w:val="-3"/>
          <w:sz w:val="24"/>
          <w:szCs w:val="24"/>
        </w:rPr>
        <w:t xml:space="preserve"> </w:t>
      </w:r>
      <w:r w:rsidRPr="00AD53AB">
        <w:rPr>
          <w:rFonts w:ascii="Garamond" w:hAnsi="Garamond"/>
          <w:sz w:val="24"/>
          <w:szCs w:val="24"/>
        </w:rPr>
        <w:t>servicio de vigilancia y seguridad privada será de propiedad exclusiva de</w:t>
      </w:r>
      <w:r w:rsidRPr="00AD53AB">
        <w:rPr>
          <w:rFonts w:ascii="Garamond" w:hAnsi="Garamond"/>
          <w:spacing w:val="-1"/>
          <w:sz w:val="24"/>
          <w:szCs w:val="24"/>
        </w:rPr>
        <w:t xml:space="preserve"> </w:t>
      </w:r>
      <w:r w:rsidRPr="00AD53AB">
        <w:rPr>
          <w:rFonts w:ascii="Garamond" w:hAnsi="Garamond"/>
          <w:sz w:val="24"/>
          <w:szCs w:val="24"/>
        </w:rPr>
        <w:t>la empresa que preste el servicio, absteniéndose de emplear armamento hechizo o no autor</w:t>
      </w:r>
      <w:r w:rsidRPr="00AD53AB">
        <w:rPr>
          <w:rFonts w:ascii="Garamond" w:hAnsi="Garamond"/>
          <w:sz w:val="24"/>
          <w:szCs w:val="24"/>
        </w:rPr>
        <w:t>i</w:t>
      </w:r>
      <w:r w:rsidRPr="00AD53AB">
        <w:rPr>
          <w:rFonts w:ascii="Garamond" w:hAnsi="Garamond"/>
          <w:sz w:val="24"/>
          <w:szCs w:val="24"/>
        </w:rPr>
        <w:t>zado por la ley.</w:t>
      </w:r>
    </w:p>
    <w:p w14:paraId="4DA3E74A" w14:textId="77777777" w:rsidR="00AD53AB" w:rsidRPr="00AD53AB" w:rsidRDefault="00AD53AB" w:rsidP="00AD53AB">
      <w:pPr>
        <w:tabs>
          <w:tab w:val="left" w:pos="284"/>
        </w:tabs>
        <w:autoSpaceDE w:val="0"/>
        <w:spacing w:line="247" w:lineRule="auto"/>
        <w:ind w:right="-22"/>
        <w:rPr>
          <w:rFonts w:ascii="Garamond" w:hAnsi="Garamond"/>
        </w:rPr>
      </w:pPr>
    </w:p>
    <w:p w14:paraId="38D6ABCE" w14:textId="73643EA3" w:rsidR="00AD53AB" w:rsidRDefault="00AD53AB" w:rsidP="00AD53AB">
      <w:pPr>
        <w:pStyle w:val="Textoindependiente"/>
        <w:tabs>
          <w:tab w:val="left" w:pos="142"/>
        </w:tabs>
        <w:spacing w:line="247" w:lineRule="auto"/>
        <w:ind w:right="-22"/>
        <w:rPr>
          <w:rFonts w:ascii="Garamond" w:hAnsi="Garamond"/>
        </w:rPr>
      </w:pPr>
      <w:r w:rsidRPr="00AD53AB">
        <w:rPr>
          <w:rFonts w:ascii="Garamond" w:hAnsi="Garamond"/>
        </w:rPr>
        <w:lastRenderedPageBreak/>
        <w:t>La empresa de</w:t>
      </w:r>
      <w:r w:rsidRPr="00AD53AB">
        <w:rPr>
          <w:rFonts w:ascii="Garamond" w:hAnsi="Garamond"/>
          <w:spacing w:val="-5"/>
        </w:rPr>
        <w:t xml:space="preserve"> </w:t>
      </w:r>
      <w:r w:rsidRPr="00AD53AB">
        <w:rPr>
          <w:rFonts w:ascii="Garamond" w:hAnsi="Garamond"/>
        </w:rPr>
        <w:t>vigilancia y seguridad privada que preste el servicio solo podrá</w:t>
      </w:r>
      <w:r w:rsidRPr="00AD53AB">
        <w:rPr>
          <w:rFonts w:ascii="Garamond" w:hAnsi="Garamond"/>
          <w:spacing w:val="-3"/>
        </w:rPr>
        <w:t xml:space="preserve"> </w:t>
      </w:r>
      <w:r w:rsidRPr="00AD53AB">
        <w:rPr>
          <w:rFonts w:ascii="Garamond" w:hAnsi="Garamond"/>
        </w:rPr>
        <w:t>utilizar armas de</w:t>
      </w:r>
      <w:r w:rsidRPr="00AD53AB">
        <w:rPr>
          <w:rFonts w:ascii="Garamond" w:hAnsi="Garamond"/>
          <w:spacing w:val="-5"/>
        </w:rPr>
        <w:t xml:space="preserve"> </w:t>
      </w:r>
      <w:r w:rsidRPr="00AD53AB">
        <w:rPr>
          <w:rFonts w:ascii="Garamond" w:hAnsi="Garamond"/>
        </w:rPr>
        <w:t>fuego catalogadas como defensa personal y deberán adoptar todas las medidas</w:t>
      </w:r>
      <w:r w:rsidRPr="00AD53AB">
        <w:rPr>
          <w:rFonts w:ascii="Garamond" w:hAnsi="Garamond"/>
          <w:spacing w:val="-12"/>
        </w:rPr>
        <w:t xml:space="preserve"> </w:t>
      </w:r>
      <w:r w:rsidRPr="00AD53AB">
        <w:rPr>
          <w:rFonts w:ascii="Garamond" w:hAnsi="Garamond"/>
        </w:rPr>
        <w:t xml:space="preserve">necesarias para evitar la pérdida o extravío del </w:t>
      </w:r>
      <w:r w:rsidRPr="00AD53AB">
        <w:rPr>
          <w:rFonts w:ascii="Garamond" w:hAnsi="Garamond"/>
          <w:spacing w:val="-2"/>
        </w:rPr>
        <w:t>armamento.</w:t>
      </w:r>
    </w:p>
    <w:p w14:paraId="67C3F956" w14:textId="77777777" w:rsidR="00AD53AB" w:rsidRPr="00AD53AB" w:rsidRDefault="00AD53AB" w:rsidP="00AD53AB">
      <w:pPr>
        <w:pStyle w:val="Textoindependiente"/>
        <w:tabs>
          <w:tab w:val="left" w:pos="142"/>
        </w:tabs>
        <w:spacing w:line="247" w:lineRule="auto"/>
        <w:ind w:right="-22"/>
        <w:rPr>
          <w:rFonts w:ascii="Garamond" w:hAnsi="Garamond"/>
        </w:rPr>
      </w:pPr>
    </w:p>
    <w:p w14:paraId="1E89C1CC" w14:textId="77777777" w:rsidR="00AD53AB" w:rsidRPr="00AD53AB" w:rsidRDefault="00AD53AB" w:rsidP="00AD53AB">
      <w:pPr>
        <w:pStyle w:val="Textoindependiente"/>
        <w:tabs>
          <w:tab w:val="left" w:pos="142"/>
        </w:tabs>
        <w:spacing w:line="247" w:lineRule="auto"/>
        <w:ind w:right="-22"/>
        <w:rPr>
          <w:rFonts w:ascii="Garamond" w:hAnsi="Garamond"/>
        </w:rPr>
      </w:pPr>
      <w:r w:rsidRPr="00AD53AB">
        <w:rPr>
          <w:rFonts w:ascii="Garamond" w:hAnsi="Garamond"/>
        </w:rPr>
        <w:t>El personal que utilice armamento autorizado, excepto el supervisor, deberán portar uniforme y</w:t>
      </w:r>
      <w:r w:rsidRPr="00AD53AB">
        <w:rPr>
          <w:rFonts w:ascii="Garamond" w:hAnsi="Garamond"/>
          <w:spacing w:val="-1"/>
        </w:rPr>
        <w:t xml:space="preserve"> </w:t>
      </w:r>
      <w:r w:rsidRPr="00AD53AB">
        <w:rPr>
          <w:rFonts w:ascii="Garamond" w:hAnsi="Garamond"/>
        </w:rPr>
        <w:t>llevar consigo la credencial de identificación vigente y la fotocopia del permiso para tenencia. Los revólveres</w:t>
      </w:r>
      <w:r w:rsidRPr="00AD53AB">
        <w:rPr>
          <w:rFonts w:ascii="Garamond" w:hAnsi="Garamond"/>
          <w:spacing w:val="40"/>
        </w:rPr>
        <w:t xml:space="preserve"> </w:t>
      </w:r>
      <w:r w:rsidRPr="00AD53AB">
        <w:rPr>
          <w:rFonts w:ascii="Garamond" w:hAnsi="Garamond"/>
        </w:rPr>
        <w:t>deben tener sus respectivos</w:t>
      </w:r>
      <w:r w:rsidRPr="00AD53AB">
        <w:rPr>
          <w:rFonts w:ascii="Garamond" w:hAnsi="Garamond"/>
          <w:spacing w:val="40"/>
        </w:rPr>
        <w:t xml:space="preserve"> </w:t>
      </w:r>
      <w:r w:rsidRPr="00AD53AB">
        <w:rPr>
          <w:rFonts w:ascii="Garamond" w:hAnsi="Garamond"/>
        </w:rPr>
        <w:t>permisos de tenencia.</w:t>
      </w:r>
    </w:p>
    <w:p w14:paraId="25DC7F49" w14:textId="77777777" w:rsidR="00AD53AB" w:rsidRPr="00AD53AB" w:rsidRDefault="00AD53AB" w:rsidP="00AD53AB">
      <w:pPr>
        <w:pStyle w:val="Textoindependiente"/>
        <w:tabs>
          <w:tab w:val="left" w:pos="142"/>
        </w:tabs>
        <w:spacing w:line="247" w:lineRule="auto"/>
        <w:ind w:right="-22"/>
        <w:rPr>
          <w:rFonts w:ascii="Garamond" w:hAnsi="Garamond"/>
        </w:rPr>
      </w:pPr>
    </w:p>
    <w:p w14:paraId="4D4D5B7C" w14:textId="30324747" w:rsidR="00AD53AB" w:rsidRPr="00FE4E8B" w:rsidRDefault="00AD53AB" w:rsidP="00FE4E8B">
      <w:pPr>
        <w:pStyle w:val="Ttulo3"/>
        <w:keepNext w:val="0"/>
        <w:keepLines w:val="0"/>
        <w:suppressAutoHyphens w:val="0"/>
        <w:autoSpaceDE w:val="0"/>
        <w:spacing w:before="0"/>
        <w:ind w:right="-22"/>
        <w:jc w:val="both"/>
        <w:textAlignment w:val="auto"/>
        <w:rPr>
          <w:rFonts w:ascii="Garamond" w:hAnsi="Garamond"/>
          <w:color w:val="auto"/>
          <w:spacing w:val="-2"/>
          <w:szCs w:val="24"/>
        </w:rPr>
      </w:pPr>
      <w:r w:rsidRPr="00FE4E8B">
        <w:rPr>
          <w:rFonts w:ascii="Garamond" w:hAnsi="Garamond"/>
          <w:color w:val="auto"/>
          <w:spacing w:val="-2"/>
          <w:szCs w:val="24"/>
        </w:rPr>
        <w:t>Ree</w:t>
      </w:r>
      <w:r w:rsidR="00FE4E8B" w:rsidRPr="00FE4E8B">
        <w:rPr>
          <w:rFonts w:ascii="Garamond" w:hAnsi="Garamond"/>
          <w:color w:val="auto"/>
          <w:spacing w:val="-2"/>
          <w:szCs w:val="24"/>
        </w:rPr>
        <w:t>mplazo de elementos y/o equipos</w:t>
      </w:r>
    </w:p>
    <w:p w14:paraId="13E53EBF" w14:textId="77777777" w:rsidR="00FE4E8B" w:rsidRDefault="00FE4E8B" w:rsidP="00AD53AB">
      <w:pPr>
        <w:pStyle w:val="Textoindependiente"/>
        <w:spacing w:line="247" w:lineRule="auto"/>
        <w:ind w:right="-22"/>
        <w:rPr>
          <w:rFonts w:ascii="Garamond" w:eastAsiaTheme="majorEastAsia" w:hAnsi="Garamond" w:cs="Mangal"/>
          <w:b/>
          <w:bCs/>
          <w:color w:val="4F81BD" w:themeColor="accent1"/>
          <w:spacing w:val="-2"/>
          <w:kern w:val="3"/>
          <w:lang w:bidi="hi-IN"/>
        </w:rPr>
      </w:pPr>
    </w:p>
    <w:p w14:paraId="5271C3CB" w14:textId="77777777" w:rsidR="00AD53AB" w:rsidRPr="00AD53AB" w:rsidRDefault="00AD53AB" w:rsidP="00AD53AB">
      <w:pPr>
        <w:pStyle w:val="Textoindependiente"/>
        <w:spacing w:line="247" w:lineRule="auto"/>
        <w:ind w:right="-22"/>
        <w:rPr>
          <w:rFonts w:ascii="Garamond" w:hAnsi="Garamond"/>
        </w:rPr>
      </w:pPr>
      <w:r w:rsidRPr="00AD53AB">
        <w:rPr>
          <w:rFonts w:ascii="Garamond" w:hAnsi="Garamond"/>
        </w:rPr>
        <w:t>El Contratista deberá reemplazar</w:t>
      </w:r>
      <w:r w:rsidRPr="00AD53AB">
        <w:rPr>
          <w:rFonts w:ascii="Garamond" w:hAnsi="Garamond"/>
          <w:spacing w:val="40"/>
        </w:rPr>
        <w:t xml:space="preserve"> </w:t>
      </w:r>
      <w:r w:rsidRPr="00AD53AB">
        <w:rPr>
          <w:rFonts w:ascii="Garamond" w:hAnsi="Garamond"/>
        </w:rPr>
        <w:t>los equipos o elementos que sufran daños</w:t>
      </w:r>
      <w:r w:rsidRPr="00AD53AB">
        <w:rPr>
          <w:rFonts w:ascii="Garamond" w:hAnsi="Garamond"/>
          <w:spacing w:val="-1"/>
        </w:rPr>
        <w:t xml:space="preserve"> </w:t>
      </w:r>
      <w:r w:rsidRPr="00AD53AB">
        <w:rPr>
          <w:rFonts w:ascii="Garamond" w:hAnsi="Garamond"/>
        </w:rPr>
        <w:t>o deterioro y que no</w:t>
      </w:r>
      <w:r w:rsidRPr="00AD53AB">
        <w:rPr>
          <w:rFonts w:ascii="Garamond" w:hAnsi="Garamond"/>
          <w:spacing w:val="-12"/>
        </w:rPr>
        <w:t xml:space="preserve"> </w:t>
      </w:r>
      <w:r w:rsidRPr="00AD53AB">
        <w:rPr>
          <w:rFonts w:ascii="Garamond" w:hAnsi="Garamond"/>
        </w:rPr>
        <w:t>estén en óptimas condiciones</w:t>
      </w:r>
      <w:r w:rsidRPr="00AD53AB">
        <w:rPr>
          <w:rFonts w:ascii="Garamond" w:hAnsi="Garamond"/>
          <w:spacing w:val="-12"/>
        </w:rPr>
        <w:t xml:space="preserve"> </w:t>
      </w:r>
      <w:r w:rsidRPr="00AD53AB">
        <w:rPr>
          <w:rFonts w:ascii="Garamond" w:hAnsi="Garamond"/>
        </w:rPr>
        <w:t>para</w:t>
      </w:r>
      <w:r w:rsidRPr="00AD53AB">
        <w:rPr>
          <w:rFonts w:ascii="Garamond" w:hAnsi="Garamond"/>
          <w:spacing w:val="-12"/>
        </w:rPr>
        <w:t xml:space="preserve"> </w:t>
      </w:r>
      <w:r w:rsidRPr="00AD53AB">
        <w:rPr>
          <w:rFonts w:ascii="Garamond" w:hAnsi="Garamond"/>
        </w:rPr>
        <w:t>prestar</w:t>
      </w:r>
      <w:r w:rsidRPr="00AD53AB">
        <w:rPr>
          <w:rFonts w:ascii="Garamond" w:hAnsi="Garamond"/>
          <w:spacing w:val="-12"/>
        </w:rPr>
        <w:t xml:space="preserve"> </w:t>
      </w:r>
      <w:r w:rsidRPr="00AD53AB">
        <w:rPr>
          <w:rFonts w:ascii="Garamond" w:hAnsi="Garamond"/>
        </w:rPr>
        <w:t>el</w:t>
      </w:r>
      <w:r w:rsidRPr="00AD53AB">
        <w:rPr>
          <w:rFonts w:ascii="Garamond" w:hAnsi="Garamond"/>
          <w:spacing w:val="-12"/>
        </w:rPr>
        <w:t xml:space="preserve"> </w:t>
      </w:r>
      <w:r w:rsidRPr="00AD53AB">
        <w:rPr>
          <w:rFonts w:ascii="Garamond" w:hAnsi="Garamond"/>
        </w:rPr>
        <w:t>servicio,</w:t>
      </w:r>
      <w:r w:rsidRPr="00AD53AB">
        <w:rPr>
          <w:rFonts w:ascii="Garamond" w:hAnsi="Garamond"/>
          <w:spacing w:val="-1"/>
        </w:rPr>
        <w:t xml:space="preserve"> </w:t>
      </w:r>
      <w:r w:rsidRPr="00AD53AB">
        <w:rPr>
          <w:rFonts w:ascii="Garamond" w:hAnsi="Garamond"/>
        </w:rPr>
        <w:t>por</w:t>
      </w:r>
      <w:r w:rsidRPr="00AD53AB">
        <w:rPr>
          <w:rFonts w:ascii="Garamond" w:hAnsi="Garamond"/>
          <w:spacing w:val="-12"/>
        </w:rPr>
        <w:t xml:space="preserve"> </w:t>
      </w:r>
      <w:r w:rsidRPr="00AD53AB">
        <w:rPr>
          <w:rFonts w:ascii="Garamond" w:hAnsi="Garamond"/>
        </w:rPr>
        <w:t>otros</w:t>
      </w:r>
      <w:r w:rsidRPr="00AD53AB">
        <w:rPr>
          <w:rFonts w:ascii="Garamond" w:hAnsi="Garamond"/>
          <w:spacing w:val="-12"/>
        </w:rPr>
        <w:t xml:space="preserve"> </w:t>
      </w:r>
      <w:r w:rsidRPr="00AD53AB">
        <w:rPr>
          <w:rFonts w:ascii="Garamond" w:hAnsi="Garamond"/>
        </w:rPr>
        <w:t>de</w:t>
      </w:r>
      <w:r w:rsidRPr="00AD53AB">
        <w:rPr>
          <w:rFonts w:ascii="Garamond" w:hAnsi="Garamond"/>
          <w:spacing w:val="-12"/>
        </w:rPr>
        <w:t xml:space="preserve"> </w:t>
      </w:r>
      <w:r w:rsidRPr="00AD53AB">
        <w:rPr>
          <w:rFonts w:ascii="Garamond" w:hAnsi="Garamond"/>
        </w:rPr>
        <w:t>iguales o</w:t>
      </w:r>
      <w:r w:rsidRPr="00AD53AB">
        <w:rPr>
          <w:rFonts w:ascii="Garamond" w:hAnsi="Garamond"/>
          <w:spacing w:val="-7"/>
        </w:rPr>
        <w:t xml:space="preserve"> </w:t>
      </w:r>
      <w:r w:rsidRPr="00AD53AB">
        <w:rPr>
          <w:rFonts w:ascii="Garamond" w:hAnsi="Garamond"/>
        </w:rPr>
        <w:t>de</w:t>
      </w:r>
      <w:r w:rsidRPr="00AD53AB">
        <w:rPr>
          <w:rFonts w:ascii="Garamond" w:hAnsi="Garamond"/>
          <w:spacing w:val="-12"/>
        </w:rPr>
        <w:t xml:space="preserve"> </w:t>
      </w:r>
      <w:r w:rsidRPr="00AD53AB">
        <w:rPr>
          <w:rFonts w:ascii="Garamond" w:hAnsi="Garamond"/>
        </w:rPr>
        <w:t>superiores características.</w:t>
      </w:r>
      <w:r w:rsidRPr="00AD53AB">
        <w:rPr>
          <w:rFonts w:ascii="Garamond" w:hAnsi="Garamond"/>
          <w:spacing w:val="40"/>
        </w:rPr>
        <w:t xml:space="preserve"> </w:t>
      </w:r>
      <w:r w:rsidRPr="00AD53AB">
        <w:rPr>
          <w:rFonts w:ascii="Garamond" w:hAnsi="Garamond"/>
        </w:rPr>
        <w:t>El</w:t>
      </w:r>
      <w:r w:rsidRPr="00AD53AB">
        <w:rPr>
          <w:rFonts w:ascii="Garamond" w:hAnsi="Garamond"/>
          <w:spacing w:val="-12"/>
        </w:rPr>
        <w:t xml:space="preserve"> </w:t>
      </w:r>
      <w:r w:rsidRPr="00AD53AB">
        <w:rPr>
          <w:rFonts w:ascii="Garamond" w:hAnsi="Garamond"/>
        </w:rPr>
        <w:t>reemplazo</w:t>
      </w:r>
      <w:r w:rsidRPr="00AD53AB">
        <w:rPr>
          <w:rFonts w:ascii="Garamond" w:hAnsi="Garamond"/>
          <w:spacing w:val="18"/>
        </w:rPr>
        <w:t xml:space="preserve"> </w:t>
      </w:r>
      <w:r w:rsidRPr="00AD53AB">
        <w:rPr>
          <w:rFonts w:ascii="Garamond" w:hAnsi="Garamond"/>
        </w:rPr>
        <w:t>deberá</w:t>
      </w:r>
      <w:r w:rsidRPr="00AD53AB">
        <w:rPr>
          <w:rFonts w:ascii="Garamond" w:hAnsi="Garamond"/>
          <w:spacing w:val="-2"/>
        </w:rPr>
        <w:t xml:space="preserve"> </w:t>
      </w:r>
      <w:r w:rsidRPr="00AD53AB">
        <w:rPr>
          <w:rFonts w:ascii="Garamond" w:hAnsi="Garamond"/>
        </w:rPr>
        <w:t>ser</w:t>
      </w:r>
      <w:r w:rsidRPr="00AD53AB">
        <w:rPr>
          <w:rFonts w:ascii="Garamond" w:hAnsi="Garamond"/>
          <w:spacing w:val="-12"/>
        </w:rPr>
        <w:t xml:space="preserve"> </w:t>
      </w:r>
      <w:r w:rsidRPr="00AD53AB">
        <w:rPr>
          <w:rFonts w:ascii="Garamond" w:hAnsi="Garamond"/>
        </w:rPr>
        <w:t>en un término</w:t>
      </w:r>
      <w:r w:rsidRPr="00AD53AB">
        <w:rPr>
          <w:rFonts w:ascii="Garamond" w:hAnsi="Garamond"/>
          <w:spacing w:val="-5"/>
        </w:rPr>
        <w:t xml:space="preserve"> </w:t>
      </w:r>
      <w:r w:rsidRPr="00AD53AB">
        <w:rPr>
          <w:rFonts w:ascii="Garamond" w:hAnsi="Garamond"/>
        </w:rPr>
        <w:t>máximo</w:t>
      </w:r>
      <w:r w:rsidRPr="00AD53AB">
        <w:rPr>
          <w:rFonts w:ascii="Garamond" w:hAnsi="Garamond"/>
          <w:spacing w:val="-3"/>
        </w:rPr>
        <w:t xml:space="preserve"> </w:t>
      </w:r>
      <w:r w:rsidRPr="00AD53AB">
        <w:rPr>
          <w:rFonts w:ascii="Garamond" w:hAnsi="Garamond"/>
        </w:rPr>
        <w:t>de</w:t>
      </w:r>
      <w:r w:rsidRPr="00AD53AB">
        <w:rPr>
          <w:rFonts w:ascii="Garamond" w:hAnsi="Garamond"/>
          <w:spacing w:val="-12"/>
        </w:rPr>
        <w:t xml:space="preserve"> </w:t>
      </w:r>
      <w:r w:rsidRPr="00AD53AB">
        <w:rPr>
          <w:rFonts w:ascii="Garamond" w:hAnsi="Garamond"/>
        </w:rPr>
        <w:t>tres (3)</w:t>
      </w:r>
      <w:r w:rsidRPr="00AD53AB">
        <w:rPr>
          <w:rFonts w:ascii="Garamond" w:hAnsi="Garamond"/>
          <w:spacing w:val="-12"/>
        </w:rPr>
        <w:t xml:space="preserve"> </w:t>
      </w:r>
      <w:r w:rsidRPr="00AD53AB">
        <w:rPr>
          <w:rFonts w:ascii="Garamond" w:hAnsi="Garamond"/>
        </w:rPr>
        <w:t>días</w:t>
      </w:r>
      <w:r w:rsidRPr="00AD53AB">
        <w:rPr>
          <w:rFonts w:ascii="Garamond" w:hAnsi="Garamond"/>
          <w:spacing w:val="-5"/>
        </w:rPr>
        <w:t xml:space="preserve"> </w:t>
      </w:r>
      <w:r w:rsidRPr="00AD53AB">
        <w:rPr>
          <w:rFonts w:ascii="Garamond" w:hAnsi="Garamond"/>
        </w:rPr>
        <w:t>hábiles,</w:t>
      </w:r>
      <w:r w:rsidRPr="00AD53AB">
        <w:rPr>
          <w:rFonts w:ascii="Garamond" w:hAnsi="Garamond"/>
          <w:spacing w:val="-6"/>
        </w:rPr>
        <w:t xml:space="preserve"> </w:t>
      </w:r>
      <w:r w:rsidRPr="00AD53AB">
        <w:rPr>
          <w:rFonts w:ascii="Garamond" w:hAnsi="Garamond"/>
        </w:rPr>
        <w:t>contados</w:t>
      </w:r>
      <w:r w:rsidRPr="00AD53AB">
        <w:rPr>
          <w:rFonts w:ascii="Garamond" w:hAnsi="Garamond"/>
          <w:spacing w:val="-4"/>
        </w:rPr>
        <w:t xml:space="preserve"> </w:t>
      </w:r>
      <w:r w:rsidRPr="00AD53AB">
        <w:rPr>
          <w:rFonts w:ascii="Garamond" w:hAnsi="Garamond"/>
        </w:rPr>
        <w:t>a</w:t>
      </w:r>
      <w:r w:rsidRPr="00AD53AB">
        <w:rPr>
          <w:rFonts w:ascii="Garamond" w:hAnsi="Garamond"/>
          <w:spacing w:val="-12"/>
        </w:rPr>
        <w:t xml:space="preserve"> </w:t>
      </w:r>
      <w:r w:rsidRPr="00AD53AB">
        <w:rPr>
          <w:rFonts w:ascii="Garamond" w:hAnsi="Garamond"/>
        </w:rPr>
        <w:t>partir de</w:t>
      </w:r>
      <w:r w:rsidRPr="00AD53AB">
        <w:rPr>
          <w:rFonts w:ascii="Garamond" w:hAnsi="Garamond"/>
          <w:spacing w:val="-12"/>
        </w:rPr>
        <w:t xml:space="preserve"> </w:t>
      </w:r>
      <w:r w:rsidRPr="00AD53AB">
        <w:rPr>
          <w:rFonts w:ascii="Garamond" w:hAnsi="Garamond"/>
        </w:rPr>
        <w:t>la</w:t>
      </w:r>
      <w:r w:rsidRPr="00AD53AB">
        <w:rPr>
          <w:rFonts w:ascii="Garamond" w:hAnsi="Garamond"/>
          <w:spacing w:val="-12"/>
        </w:rPr>
        <w:t xml:space="preserve"> </w:t>
      </w:r>
      <w:r w:rsidRPr="00AD53AB">
        <w:rPr>
          <w:rFonts w:ascii="Garamond" w:hAnsi="Garamond"/>
        </w:rPr>
        <w:t>comunicación</w:t>
      </w:r>
      <w:r w:rsidRPr="00AD53AB">
        <w:rPr>
          <w:rFonts w:ascii="Garamond" w:hAnsi="Garamond"/>
          <w:spacing w:val="24"/>
        </w:rPr>
        <w:t xml:space="preserve"> </w:t>
      </w:r>
      <w:r w:rsidRPr="00AD53AB">
        <w:rPr>
          <w:rFonts w:ascii="Garamond" w:hAnsi="Garamond"/>
        </w:rPr>
        <w:t>que</w:t>
      </w:r>
      <w:r w:rsidRPr="00AD53AB">
        <w:rPr>
          <w:rFonts w:ascii="Garamond" w:hAnsi="Garamond"/>
          <w:spacing w:val="-1"/>
        </w:rPr>
        <w:t xml:space="preserve"> </w:t>
      </w:r>
      <w:r w:rsidRPr="00AD53AB">
        <w:rPr>
          <w:rFonts w:ascii="Garamond" w:hAnsi="Garamond"/>
        </w:rPr>
        <w:t>en</w:t>
      </w:r>
      <w:r w:rsidRPr="00AD53AB">
        <w:rPr>
          <w:rFonts w:ascii="Garamond" w:hAnsi="Garamond"/>
          <w:spacing w:val="-4"/>
        </w:rPr>
        <w:t xml:space="preserve"> </w:t>
      </w:r>
      <w:r w:rsidRPr="00AD53AB">
        <w:rPr>
          <w:rFonts w:ascii="Garamond" w:hAnsi="Garamond"/>
        </w:rPr>
        <w:t>tal sentido</w:t>
      </w:r>
      <w:r w:rsidRPr="00AD53AB">
        <w:rPr>
          <w:rFonts w:ascii="Garamond" w:hAnsi="Garamond"/>
          <w:spacing w:val="-12"/>
        </w:rPr>
        <w:t xml:space="preserve"> </w:t>
      </w:r>
      <w:r w:rsidRPr="00AD53AB">
        <w:rPr>
          <w:rFonts w:ascii="Garamond" w:hAnsi="Garamond"/>
        </w:rPr>
        <w:t>le</w:t>
      </w:r>
      <w:r w:rsidRPr="00AD53AB">
        <w:rPr>
          <w:rFonts w:ascii="Garamond" w:hAnsi="Garamond"/>
          <w:spacing w:val="-1"/>
        </w:rPr>
        <w:t xml:space="preserve"> </w:t>
      </w:r>
      <w:r w:rsidRPr="00AD53AB">
        <w:rPr>
          <w:rFonts w:ascii="Garamond" w:hAnsi="Garamond"/>
        </w:rPr>
        <w:t>realice</w:t>
      </w:r>
      <w:r w:rsidRPr="00AD53AB">
        <w:rPr>
          <w:rFonts w:ascii="Garamond" w:hAnsi="Garamond"/>
          <w:spacing w:val="25"/>
        </w:rPr>
        <w:t xml:space="preserve"> </w:t>
      </w:r>
      <w:r w:rsidRPr="00AD53AB">
        <w:rPr>
          <w:rFonts w:ascii="Garamond" w:hAnsi="Garamond"/>
        </w:rPr>
        <w:t>el</w:t>
      </w:r>
      <w:r w:rsidRPr="00AD53AB">
        <w:rPr>
          <w:rFonts w:ascii="Garamond" w:hAnsi="Garamond"/>
          <w:spacing w:val="-8"/>
        </w:rPr>
        <w:t xml:space="preserve"> </w:t>
      </w:r>
      <w:r w:rsidRPr="00AD53AB">
        <w:rPr>
          <w:rFonts w:ascii="Garamond" w:hAnsi="Garamond"/>
        </w:rPr>
        <w:t>Fondo</w:t>
      </w:r>
      <w:r w:rsidRPr="00AD53AB">
        <w:rPr>
          <w:rFonts w:ascii="Garamond" w:hAnsi="Garamond"/>
          <w:spacing w:val="-3"/>
        </w:rPr>
        <w:t xml:space="preserve"> </w:t>
      </w:r>
      <w:r w:rsidRPr="00AD53AB">
        <w:rPr>
          <w:rFonts w:ascii="Garamond" w:hAnsi="Garamond"/>
        </w:rPr>
        <w:t>de Desarrollo</w:t>
      </w:r>
      <w:r w:rsidRPr="00AD53AB">
        <w:rPr>
          <w:rFonts w:ascii="Garamond" w:hAnsi="Garamond"/>
          <w:spacing w:val="40"/>
        </w:rPr>
        <w:t xml:space="preserve"> </w:t>
      </w:r>
      <w:r w:rsidRPr="00AD53AB">
        <w:rPr>
          <w:rFonts w:ascii="Garamond" w:hAnsi="Garamond"/>
        </w:rPr>
        <w:t>Rural</w:t>
      </w:r>
      <w:r w:rsidRPr="00AD53AB">
        <w:rPr>
          <w:rFonts w:ascii="Garamond" w:hAnsi="Garamond"/>
          <w:spacing w:val="40"/>
        </w:rPr>
        <w:t xml:space="preserve"> </w:t>
      </w:r>
      <w:r w:rsidRPr="00AD53AB">
        <w:rPr>
          <w:rFonts w:ascii="Garamond" w:hAnsi="Garamond"/>
        </w:rPr>
        <w:t xml:space="preserve">de </w:t>
      </w:r>
      <w:proofErr w:type="spellStart"/>
      <w:r w:rsidRPr="00AD53AB">
        <w:rPr>
          <w:rFonts w:ascii="Garamond" w:hAnsi="Garamond"/>
        </w:rPr>
        <w:t>Sumapaz</w:t>
      </w:r>
      <w:proofErr w:type="spellEnd"/>
      <w:r w:rsidRPr="00AD53AB">
        <w:rPr>
          <w:rFonts w:ascii="Garamond" w:hAnsi="Garamond"/>
        </w:rPr>
        <w:t>.</w:t>
      </w:r>
    </w:p>
    <w:p w14:paraId="7171170A" w14:textId="77777777" w:rsidR="00AD53AB" w:rsidRPr="00AD53AB" w:rsidRDefault="00AD53AB" w:rsidP="00AD53AB">
      <w:pPr>
        <w:pStyle w:val="Textoindependiente"/>
        <w:spacing w:line="247" w:lineRule="auto"/>
        <w:ind w:right="-22"/>
        <w:rPr>
          <w:rFonts w:ascii="Garamond" w:hAnsi="Garamond"/>
        </w:rPr>
      </w:pPr>
    </w:p>
    <w:p w14:paraId="1A8DC1BD" w14:textId="490EBC3F" w:rsidR="00AD53AB" w:rsidRPr="00FE4E8B" w:rsidRDefault="00AD53AB" w:rsidP="00FE4E8B">
      <w:pPr>
        <w:pStyle w:val="Ttulo3"/>
        <w:keepNext w:val="0"/>
        <w:keepLines w:val="0"/>
        <w:suppressAutoHyphens w:val="0"/>
        <w:autoSpaceDE w:val="0"/>
        <w:spacing w:before="0"/>
        <w:ind w:right="-22"/>
        <w:jc w:val="both"/>
        <w:textAlignment w:val="auto"/>
        <w:rPr>
          <w:rFonts w:ascii="Garamond" w:hAnsi="Garamond"/>
          <w:color w:val="auto"/>
          <w:spacing w:val="-2"/>
          <w:szCs w:val="24"/>
        </w:rPr>
      </w:pPr>
      <w:r w:rsidRPr="00FE4E8B">
        <w:rPr>
          <w:rFonts w:ascii="Garamond" w:hAnsi="Garamond"/>
          <w:color w:val="auto"/>
          <w:spacing w:val="-2"/>
          <w:szCs w:val="24"/>
        </w:rPr>
        <w:t>Documentos, Certifi</w:t>
      </w:r>
      <w:r w:rsidR="00FE4E8B" w:rsidRPr="00FE4E8B">
        <w:rPr>
          <w:rFonts w:ascii="Garamond" w:hAnsi="Garamond"/>
          <w:color w:val="auto"/>
          <w:spacing w:val="-2"/>
          <w:szCs w:val="24"/>
        </w:rPr>
        <w:t>caciones, Licencias y permisos</w:t>
      </w:r>
    </w:p>
    <w:p w14:paraId="4B4E20BD" w14:textId="77777777" w:rsidR="00AD53AB" w:rsidRPr="00AD53AB" w:rsidRDefault="00AD53AB" w:rsidP="00AD53AB">
      <w:pPr>
        <w:pStyle w:val="Textoindependiente"/>
        <w:spacing w:line="247" w:lineRule="auto"/>
        <w:ind w:right="-22"/>
        <w:rPr>
          <w:rFonts w:ascii="Garamond" w:hAnsi="Garamond"/>
          <w:b/>
          <w:i/>
          <w:spacing w:val="80"/>
          <w:w w:val="150"/>
        </w:rPr>
      </w:pPr>
    </w:p>
    <w:p w14:paraId="0F4ACB87" w14:textId="77777777" w:rsidR="00AD53AB" w:rsidRPr="00AD53AB" w:rsidRDefault="00AD53AB" w:rsidP="00AD53AB">
      <w:pPr>
        <w:pStyle w:val="Textoindependiente"/>
        <w:spacing w:line="247" w:lineRule="auto"/>
        <w:ind w:right="-22"/>
        <w:rPr>
          <w:rFonts w:ascii="Garamond" w:hAnsi="Garamond"/>
        </w:rPr>
      </w:pPr>
      <w:r w:rsidRPr="00AD53AB">
        <w:rPr>
          <w:rFonts w:ascii="Garamond" w:hAnsi="Garamond"/>
        </w:rPr>
        <w:t>El</w:t>
      </w:r>
      <w:r w:rsidRPr="00AD53AB">
        <w:rPr>
          <w:rFonts w:ascii="Garamond" w:hAnsi="Garamond"/>
          <w:spacing w:val="40"/>
        </w:rPr>
        <w:t xml:space="preserve"> </w:t>
      </w:r>
      <w:r w:rsidRPr="00AD53AB">
        <w:rPr>
          <w:rFonts w:ascii="Garamond" w:hAnsi="Garamond"/>
        </w:rPr>
        <w:t>proponente</w:t>
      </w:r>
      <w:r w:rsidRPr="00AD53AB">
        <w:rPr>
          <w:rFonts w:ascii="Garamond" w:hAnsi="Garamond"/>
          <w:spacing w:val="40"/>
        </w:rPr>
        <w:t xml:space="preserve"> </w:t>
      </w:r>
      <w:r w:rsidRPr="00AD53AB">
        <w:rPr>
          <w:rFonts w:ascii="Garamond" w:hAnsi="Garamond"/>
        </w:rPr>
        <w:t>debe</w:t>
      </w:r>
      <w:r w:rsidRPr="00AD53AB">
        <w:rPr>
          <w:rFonts w:ascii="Garamond" w:hAnsi="Garamond"/>
          <w:spacing w:val="38"/>
        </w:rPr>
        <w:t xml:space="preserve"> </w:t>
      </w:r>
      <w:r w:rsidRPr="00AD53AB">
        <w:rPr>
          <w:rFonts w:ascii="Garamond" w:hAnsi="Garamond"/>
        </w:rPr>
        <w:t>aportar</w:t>
      </w:r>
      <w:r w:rsidRPr="00AD53AB">
        <w:rPr>
          <w:rFonts w:ascii="Garamond" w:hAnsi="Garamond"/>
          <w:spacing w:val="69"/>
        </w:rPr>
        <w:t xml:space="preserve"> </w:t>
      </w:r>
      <w:r w:rsidRPr="00AD53AB">
        <w:rPr>
          <w:rFonts w:ascii="Garamond" w:hAnsi="Garamond"/>
        </w:rPr>
        <w:t>los</w:t>
      </w:r>
      <w:r w:rsidRPr="00AD53AB">
        <w:rPr>
          <w:rFonts w:ascii="Garamond" w:hAnsi="Garamond"/>
          <w:spacing w:val="40"/>
        </w:rPr>
        <w:t xml:space="preserve"> </w:t>
      </w:r>
      <w:r w:rsidRPr="00AD53AB">
        <w:rPr>
          <w:rFonts w:ascii="Garamond" w:hAnsi="Garamond"/>
        </w:rPr>
        <w:t>siguientes documentos y credenciales:</w:t>
      </w:r>
    </w:p>
    <w:p w14:paraId="436EBDDA" w14:textId="77777777" w:rsidR="00AD53AB" w:rsidRPr="00AD53AB" w:rsidRDefault="00AD53AB" w:rsidP="00FE4E8B">
      <w:pPr>
        <w:pStyle w:val="Prrafodelista"/>
        <w:widowControl w:val="0"/>
        <w:numPr>
          <w:ilvl w:val="3"/>
          <w:numId w:val="41"/>
        </w:numPr>
        <w:tabs>
          <w:tab w:val="left" w:pos="709"/>
        </w:tabs>
        <w:autoSpaceDE w:val="0"/>
        <w:autoSpaceDN w:val="0"/>
        <w:spacing w:before="198" w:after="0" w:line="244" w:lineRule="auto"/>
        <w:ind w:left="709" w:right="-22" w:hanging="283"/>
        <w:contextualSpacing w:val="0"/>
        <w:jc w:val="left"/>
        <w:rPr>
          <w:rFonts w:ascii="Garamond" w:hAnsi="Garamond"/>
          <w:sz w:val="24"/>
          <w:szCs w:val="24"/>
        </w:rPr>
      </w:pPr>
      <w:r w:rsidRPr="00AD53AB">
        <w:rPr>
          <w:rFonts w:ascii="Garamond" w:hAnsi="Garamond"/>
          <w:sz w:val="24"/>
          <w:szCs w:val="24"/>
        </w:rPr>
        <w:t>Licencia</w:t>
      </w:r>
      <w:r w:rsidRPr="00AD53AB">
        <w:rPr>
          <w:rFonts w:ascii="Garamond" w:hAnsi="Garamond"/>
          <w:spacing w:val="11"/>
          <w:sz w:val="24"/>
          <w:szCs w:val="24"/>
        </w:rPr>
        <w:t xml:space="preserve"> </w:t>
      </w:r>
      <w:r w:rsidRPr="00AD53AB">
        <w:rPr>
          <w:rFonts w:ascii="Garamond" w:hAnsi="Garamond"/>
          <w:sz w:val="24"/>
          <w:szCs w:val="24"/>
        </w:rPr>
        <w:t>de</w:t>
      </w:r>
      <w:r w:rsidRPr="00AD53AB">
        <w:rPr>
          <w:rFonts w:ascii="Garamond" w:hAnsi="Garamond"/>
          <w:spacing w:val="-12"/>
          <w:sz w:val="24"/>
          <w:szCs w:val="24"/>
        </w:rPr>
        <w:t xml:space="preserve"> </w:t>
      </w:r>
      <w:r w:rsidRPr="00AD53AB">
        <w:rPr>
          <w:rFonts w:ascii="Garamond" w:hAnsi="Garamond"/>
          <w:sz w:val="24"/>
          <w:szCs w:val="24"/>
        </w:rPr>
        <w:t>Funcionamiento</w:t>
      </w:r>
      <w:r w:rsidRPr="00AD53AB">
        <w:rPr>
          <w:rFonts w:ascii="Garamond" w:hAnsi="Garamond"/>
          <w:spacing w:val="17"/>
          <w:sz w:val="24"/>
          <w:szCs w:val="24"/>
        </w:rPr>
        <w:t xml:space="preserve"> </w:t>
      </w:r>
      <w:r w:rsidRPr="00AD53AB">
        <w:rPr>
          <w:rFonts w:ascii="Garamond" w:hAnsi="Garamond"/>
          <w:sz w:val="24"/>
          <w:szCs w:val="24"/>
        </w:rPr>
        <w:t>o</w:t>
      </w:r>
      <w:r w:rsidRPr="00AD53AB">
        <w:rPr>
          <w:rFonts w:ascii="Garamond" w:hAnsi="Garamond"/>
          <w:spacing w:val="-8"/>
          <w:sz w:val="24"/>
          <w:szCs w:val="24"/>
        </w:rPr>
        <w:t xml:space="preserve"> </w:t>
      </w:r>
      <w:r w:rsidRPr="00AD53AB">
        <w:rPr>
          <w:rFonts w:ascii="Garamond" w:hAnsi="Garamond"/>
          <w:sz w:val="24"/>
          <w:szCs w:val="24"/>
        </w:rPr>
        <w:t>de</w:t>
      </w:r>
      <w:r w:rsidRPr="00AD53AB">
        <w:rPr>
          <w:rFonts w:ascii="Garamond" w:hAnsi="Garamond"/>
          <w:spacing w:val="-11"/>
          <w:sz w:val="24"/>
          <w:szCs w:val="24"/>
        </w:rPr>
        <w:t xml:space="preserve"> </w:t>
      </w:r>
      <w:r w:rsidRPr="00AD53AB">
        <w:rPr>
          <w:rFonts w:ascii="Garamond" w:hAnsi="Garamond"/>
          <w:sz w:val="24"/>
          <w:szCs w:val="24"/>
        </w:rPr>
        <w:t>Autorización</w:t>
      </w:r>
      <w:r w:rsidRPr="00AD53AB">
        <w:rPr>
          <w:rFonts w:ascii="Garamond" w:hAnsi="Garamond"/>
          <w:spacing w:val="5"/>
          <w:sz w:val="24"/>
          <w:szCs w:val="24"/>
        </w:rPr>
        <w:t xml:space="preserve"> </w:t>
      </w:r>
      <w:r w:rsidRPr="00AD53AB">
        <w:rPr>
          <w:rFonts w:ascii="Garamond" w:hAnsi="Garamond"/>
          <w:sz w:val="24"/>
          <w:szCs w:val="24"/>
        </w:rPr>
        <w:t>para</w:t>
      </w:r>
      <w:r w:rsidRPr="00AD53AB">
        <w:rPr>
          <w:rFonts w:ascii="Garamond" w:hAnsi="Garamond"/>
          <w:spacing w:val="8"/>
          <w:sz w:val="24"/>
          <w:szCs w:val="24"/>
        </w:rPr>
        <w:t xml:space="preserve"> </w:t>
      </w:r>
      <w:r w:rsidRPr="00AD53AB">
        <w:rPr>
          <w:rFonts w:ascii="Garamond" w:hAnsi="Garamond"/>
          <w:sz w:val="24"/>
          <w:szCs w:val="24"/>
        </w:rPr>
        <w:t>prestar</w:t>
      </w:r>
      <w:r w:rsidRPr="00AD53AB">
        <w:rPr>
          <w:rFonts w:ascii="Garamond" w:hAnsi="Garamond"/>
          <w:spacing w:val="-3"/>
          <w:sz w:val="24"/>
          <w:szCs w:val="24"/>
        </w:rPr>
        <w:t xml:space="preserve"> </w:t>
      </w:r>
      <w:r w:rsidRPr="00AD53AB">
        <w:rPr>
          <w:rFonts w:ascii="Garamond" w:hAnsi="Garamond"/>
          <w:sz w:val="24"/>
          <w:szCs w:val="24"/>
        </w:rPr>
        <w:t xml:space="preserve">el </w:t>
      </w:r>
      <w:r w:rsidRPr="00AD53AB">
        <w:rPr>
          <w:rFonts w:ascii="Garamond" w:hAnsi="Garamond"/>
          <w:spacing w:val="-2"/>
          <w:sz w:val="24"/>
          <w:szCs w:val="24"/>
        </w:rPr>
        <w:t>servicio</w:t>
      </w:r>
    </w:p>
    <w:p w14:paraId="0A763CCC" w14:textId="77777777" w:rsidR="00AD53AB" w:rsidRPr="00AD53AB" w:rsidRDefault="00AD53AB" w:rsidP="00FE4E8B">
      <w:pPr>
        <w:pStyle w:val="Prrafodelista"/>
        <w:widowControl w:val="0"/>
        <w:numPr>
          <w:ilvl w:val="3"/>
          <w:numId w:val="41"/>
        </w:numPr>
        <w:tabs>
          <w:tab w:val="left" w:pos="709"/>
        </w:tabs>
        <w:autoSpaceDE w:val="0"/>
        <w:autoSpaceDN w:val="0"/>
        <w:spacing w:before="7" w:after="0"/>
        <w:ind w:left="709" w:right="-22" w:hanging="283"/>
        <w:contextualSpacing w:val="0"/>
        <w:jc w:val="left"/>
        <w:rPr>
          <w:rFonts w:ascii="Garamond" w:hAnsi="Garamond"/>
          <w:sz w:val="24"/>
          <w:szCs w:val="24"/>
        </w:rPr>
      </w:pPr>
      <w:r w:rsidRPr="00AD53AB">
        <w:rPr>
          <w:rFonts w:ascii="Garamond" w:hAnsi="Garamond"/>
          <w:spacing w:val="-4"/>
          <w:sz w:val="24"/>
          <w:szCs w:val="24"/>
        </w:rPr>
        <w:t>Registro</w:t>
      </w:r>
      <w:r w:rsidRPr="00AD53AB">
        <w:rPr>
          <w:rFonts w:ascii="Garamond" w:hAnsi="Garamond"/>
          <w:spacing w:val="17"/>
          <w:sz w:val="24"/>
          <w:szCs w:val="24"/>
        </w:rPr>
        <w:t xml:space="preserve"> </w:t>
      </w:r>
      <w:r w:rsidRPr="00AD53AB">
        <w:rPr>
          <w:rFonts w:ascii="Garamond" w:hAnsi="Garamond"/>
          <w:spacing w:val="-4"/>
          <w:sz w:val="24"/>
          <w:szCs w:val="24"/>
        </w:rPr>
        <w:t>y</w:t>
      </w:r>
      <w:r w:rsidRPr="00AD53AB">
        <w:rPr>
          <w:rFonts w:ascii="Garamond" w:hAnsi="Garamond"/>
          <w:spacing w:val="5"/>
          <w:sz w:val="24"/>
          <w:szCs w:val="24"/>
        </w:rPr>
        <w:t xml:space="preserve"> </w:t>
      </w:r>
      <w:r w:rsidRPr="00AD53AB">
        <w:rPr>
          <w:rFonts w:ascii="Garamond" w:hAnsi="Garamond"/>
          <w:spacing w:val="-4"/>
          <w:sz w:val="24"/>
          <w:szCs w:val="24"/>
        </w:rPr>
        <w:t>Licencia</w:t>
      </w:r>
      <w:r w:rsidRPr="00AD53AB">
        <w:rPr>
          <w:rFonts w:ascii="Garamond" w:hAnsi="Garamond"/>
          <w:spacing w:val="24"/>
          <w:sz w:val="24"/>
          <w:szCs w:val="24"/>
        </w:rPr>
        <w:t xml:space="preserve"> </w:t>
      </w:r>
      <w:r w:rsidRPr="00AD53AB">
        <w:rPr>
          <w:rFonts w:ascii="Garamond" w:hAnsi="Garamond"/>
          <w:spacing w:val="-4"/>
          <w:sz w:val="24"/>
          <w:szCs w:val="24"/>
        </w:rPr>
        <w:t>para</w:t>
      </w:r>
      <w:r w:rsidRPr="00AD53AB">
        <w:rPr>
          <w:rFonts w:ascii="Garamond" w:hAnsi="Garamond"/>
          <w:spacing w:val="-8"/>
          <w:sz w:val="24"/>
          <w:szCs w:val="24"/>
        </w:rPr>
        <w:t xml:space="preserve"> </w:t>
      </w:r>
      <w:r w:rsidRPr="00AD53AB">
        <w:rPr>
          <w:rFonts w:ascii="Garamond" w:hAnsi="Garamond"/>
          <w:spacing w:val="-4"/>
          <w:sz w:val="24"/>
          <w:szCs w:val="24"/>
        </w:rPr>
        <w:t>desarrollar</w:t>
      </w:r>
      <w:r w:rsidRPr="00AD53AB">
        <w:rPr>
          <w:rFonts w:ascii="Garamond" w:hAnsi="Garamond"/>
          <w:spacing w:val="-8"/>
          <w:sz w:val="24"/>
          <w:szCs w:val="24"/>
        </w:rPr>
        <w:t xml:space="preserve"> </w:t>
      </w:r>
      <w:r w:rsidRPr="00AD53AB">
        <w:rPr>
          <w:rFonts w:ascii="Garamond" w:hAnsi="Garamond"/>
          <w:spacing w:val="-4"/>
          <w:sz w:val="24"/>
          <w:szCs w:val="24"/>
        </w:rPr>
        <w:t>actividades</w:t>
      </w:r>
      <w:r w:rsidRPr="00AD53AB">
        <w:rPr>
          <w:rFonts w:ascii="Garamond" w:hAnsi="Garamond"/>
          <w:spacing w:val="-11"/>
          <w:sz w:val="24"/>
          <w:szCs w:val="24"/>
        </w:rPr>
        <w:t xml:space="preserve"> </w:t>
      </w:r>
      <w:r w:rsidRPr="00AD53AB">
        <w:rPr>
          <w:rFonts w:ascii="Garamond" w:hAnsi="Garamond"/>
          <w:spacing w:val="-4"/>
          <w:sz w:val="24"/>
          <w:szCs w:val="24"/>
        </w:rPr>
        <w:t>de</w:t>
      </w:r>
      <w:r w:rsidRPr="00AD53AB">
        <w:rPr>
          <w:rFonts w:ascii="Garamond" w:hAnsi="Garamond"/>
          <w:spacing w:val="-9"/>
          <w:sz w:val="24"/>
          <w:szCs w:val="24"/>
        </w:rPr>
        <w:t xml:space="preserve"> </w:t>
      </w:r>
      <w:r w:rsidRPr="00AD53AB">
        <w:rPr>
          <w:rFonts w:ascii="Garamond" w:hAnsi="Garamond"/>
          <w:spacing w:val="-4"/>
          <w:sz w:val="24"/>
          <w:szCs w:val="24"/>
        </w:rPr>
        <w:t>Comunicaciones</w:t>
      </w:r>
    </w:p>
    <w:p w14:paraId="75072776" w14:textId="77777777" w:rsidR="00AD53AB" w:rsidRPr="00AD53AB" w:rsidRDefault="00AD53AB" w:rsidP="00FE4E8B">
      <w:pPr>
        <w:pStyle w:val="Prrafodelista"/>
        <w:widowControl w:val="0"/>
        <w:numPr>
          <w:ilvl w:val="3"/>
          <w:numId w:val="41"/>
        </w:numPr>
        <w:tabs>
          <w:tab w:val="left" w:pos="709"/>
        </w:tabs>
        <w:autoSpaceDE w:val="0"/>
        <w:autoSpaceDN w:val="0"/>
        <w:spacing w:before="6" w:after="0"/>
        <w:ind w:left="709" w:right="-22" w:hanging="283"/>
        <w:contextualSpacing w:val="0"/>
        <w:jc w:val="left"/>
        <w:rPr>
          <w:rFonts w:ascii="Garamond" w:hAnsi="Garamond"/>
          <w:sz w:val="24"/>
          <w:szCs w:val="24"/>
        </w:rPr>
      </w:pPr>
      <w:r w:rsidRPr="00AD53AB">
        <w:rPr>
          <w:rFonts w:ascii="Garamond" w:hAnsi="Garamond"/>
          <w:sz w:val="24"/>
          <w:szCs w:val="24"/>
        </w:rPr>
        <w:t>Licencia</w:t>
      </w:r>
      <w:r w:rsidRPr="00AD53AB">
        <w:rPr>
          <w:rFonts w:ascii="Garamond" w:hAnsi="Garamond"/>
          <w:spacing w:val="26"/>
          <w:sz w:val="24"/>
          <w:szCs w:val="24"/>
        </w:rPr>
        <w:t xml:space="preserve"> </w:t>
      </w:r>
      <w:r w:rsidRPr="00AD53AB">
        <w:rPr>
          <w:rFonts w:ascii="Garamond" w:hAnsi="Garamond"/>
          <w:sz w:val="24"/>
          <w:szCs w:val="24"/>
        </w:rPr>
        <w:t>de Funcionamiento</w:t>
      </w:r>
      <w:r w:rsidRPr="00AD53AB">
        <w:rPr>
          <w:rFonts w:ascii="Garamond" w:hAnsi="Garamond"/>
          <w:spacing w:val="23"/>
          <w:sz w:val="24"/>
          <w:szCs w:val="24"/>
        </w:rPr>
        <w:t xml:space="preserve"> </w:t>
      </w:r>
      <w:r w:rsidRPr="00AD53AB">
        <w:rPr>
          <w:rFonts w:ascii="Garamond" w:hAnsi="Garamond"/>
          <w:sz w:val="24"/>
          <w:szCs w:val="24"/>
        </w:rPr>
        <w:t>de</w:t>
      </w:r>
      <w:r w:rsidRPr="00AD53AB">
        <w:rPr>
          <w:rFonts w:ascii="Garamond" w:hAnsi="Garamond"/>
          <w:spacing w:val="-9"/>
          <w:sz w:val="24"/>
          <w:szCs w:val="24"/>
        </w:rPr>
        <w:t xml:space="preserve"> </w:t>
      </w:r>
      <w:r w:rsidRPr="00AD53AB">
        <w:rPr>
          <w:rFonts w:ascii="Garamond" w:hAnsi="Garamond"/>
          <w:sz w:val="24"/>
          <w:szCs w:val="24"/>
        </w:rPr>
        <w:t>Equipos</w:t>
      </w:r>
      <w:r w:rsidRPr="00AD53AB">
        <w:rPr>
          <w:rFonts w:ascii="Garamond" w:hAnsi="Garamond"/>
          <w:spacing w:val="11"/>
          <w:sz w:val="24"/>
          <w:szCs w:val="24"/>
        </w:rPr>
        <w:t xml:space="preserve"> </w:t>
      </w:r>
      <w:r w:rsidRPr="00AD53AB">
        <w:rPr>
          <w:rFonts w:ascii="Garamond" w:hAnsi="Garamond"/>
          <w:sz w:val="24"/>
          <w:szCs w:val="24"/>
        </w:rPr>
        <w:t>de</w:t>
      </w:r>
      <w:r w:rsidRPr="00AD53AB">
        <w:rPr>
          <w:rFonts w:ascii="Garamond" w:hAnsi="Garamond"/>
          <w:spacing w:val="-12"/>
          <w:sz w:val="24"/>
          <w:szCs w:val="24"/>
        </w:rPr>
        <w:t xml:space="preserve"> </w:t>
      </w:r>
      <w:r w:rsidRPr="00AD53AB">
        <w:rPr>
          <w:rFonts w:ascii="Garamond" w:hAnsi="Garamond"/>
          <w:spacing w:val="-2"/>
          <w:sz w:val="24"/>
          <w:szCs w:val="24"/>
        </w:rPr>
        <w:t>Comunicación</w:t>
      </w:r>
    </w:p>
    <w:p w14:paraId="2E81D367" w14:textId="77777777" w:rsidR="00AD53AB" w:rsidRPr="00AD53AB" w:rsidRDefault="00AD53AB" w:rsidP="00FE4E8B">
      <w:pPr>
        <w:pStyle w:val="Prrafodelista"/>
        <w:widowControl w:val="0"/>
        <w:numPr>
          <w:ilvl w:val="3"/>
          <w:numId w:val="41"/>
        </w:numPr>
        <w:tabs>
          <w:tab w:val="left" w:pos="709"/>
        </w:tabs>
        <w:autoSpaceDE w:val="0"/>
        <w:autoSpaceDN w:val="0"/>
        <w:spacing w:before="7" w:after="0" w:line="247" w:lineRule="auto"/>
        <w:ind w:left="709" w:right="-22" w:hanging="283"/>
        <w:contextualSpacing w:val="0"/>
        <w:jc w:val="left"/>
        <w:rPr>
          <w:rFonts w:ascii="Garamond" w:hAnsi="Garamond"/>
          <w:sz w:val="24"/>
          <w:szCs w:val="24"/>
        </w:rPr>
      </w:pPr>
      <w:r w:rsidRPr="00AD53AB">
        <w:rPr>
          <w:rFonts w:ascii="Garamond" w:hAnsi="Garamond"/>
          <w:sz w:val="24"/>
          <w:szCs w:val="24"/>
        </w:rPr>
        <w:t>Autorización</w:t>
      </w:r>
      <w:r w:rsidRPr="00AD53AB">
        <w:rPr>
          <w:rFonts w:ascii="Garamond" w:hAnsi="Garamond"/>
          <w:spacing w:val="33"/>
          <w:sz w:val="24"/>
          <w:szCs w:val="24"/>
        </w:rPr>
        <w:t xml:space="preserve"> </w:t>
      </w:r>
      <w:r w:rsidRPr="00AD53AB">
        <w:rPr>
          <w:rFonts w:ascii="Garamond" w:hAnsi="Garamond"/>
          <w:sz w:val="24"/>
          <w:szCs w:val="24"/>
        </w:rPr>
        <w:t>del</w:t>
      </w:r>
      <w:r w:rsidRPr="00AD53AB">
        <w:rPr>
          <w:rFonts w:ascii="Garamond" w:hAnsi="Garamond"/>
          <w:spacing w:val="15"/>
          <w:sz w:val="24"/>
          <w:szCs w:val="24"/>
        </w:rPr>
        <w:t xml:space="preserve"> </w:t>
      </w:r>
      <w:r w:rsidRPr="00AD53AB">
        <w:rPr>
          <w:rFonts w:ascii="Garamond" w:hAnsi="Garamond"/>
          <w:sz w:val="24"/>
          <w:szCs w:val="24"/>
        </w:rPr>
        <w:t>Ministerio</w:t>
      </w:r>
      <w:r w:rsidRPr="00AD53AB">
        <w:rPr>
          <w:rFonts w:ascii="Garamond" w:hAnsi="Garamond"/>
          <w:spacing w:val="20"/>
          <w:sz w:val="24"/>
          <w:szCs w:val="24"/>
        </w:rPr>
        <w:t xml:space="preserve"> </w:t>
      </w:r>
      <w:r w:rsidRPr="00AD53AB">
        <w:rPr>
          <w:rFonts w:ascii="Garamond" w:hAnsi="Garamond"/>
          <w:sz w:val="24"/>
          <w:szCs w:val="24"/>
        </w:rPr>
        <w:t>del</w:t>
      </w:r>
      <w:r w:rsidRPr="00AD53AB">
        <w:rPr>
          <w:rFonts w:ascii="Garamond" w:hAnsi="Garamond"/>
          <w:spacing w:val="14"/>
          <w:sz w:val="24"/>
          <w:szCs w:val="24"/>
        </w:rPr>
        <w:t xml:space="preserve"> </w:t>
      </w:r>
      <w:r w:rsidRPr="00AD53AB">
        <w:rPr>
          <w:rFonts w:ascii="Garamond" w:hAnsi="Garamond"/>
          <w:sz w:val="24"/>
          <w:szCs w:val="24"/>
        </w:rPr>
        <w:t>Trabajo</w:t>
      </w:r>
      <w:r w:rsidRPr="00AD53AB">
        <w:rPr>
          <w:rFonts w:ascii="Garamond" w:hAnsi="Garamond"/>
          <w:spacing w:val="32"/>
          <w:sz w:val="24"/>
          <w:szCs w:val="24"/>
        </w:rPr>
        <w:t xml:space="preserve"> </w:t>
      </w:r>
      <w:r w:rsidRPr="00AD53AB">
        <w:rPr>
          <w:rFonts w:ascii="Garamond" w:hAnsi="Garamond"/>
          <w:sz w:val="24"/>
          <w:szCs w:val="24"/>
        </w:rPr>
        <w:t>para</w:t>
      </w:r>
      <w:r w:rsidRPr="00AD53AB">
        <w:rPr>
          <w:rFonts w:ascii="Garamond" w:hAnsi="Garamond"/>
          <w:spacing w:val="23"/>
          <w:sz w:val="24"/>
          <w:szCs w:val="24"/>
        </w:rPr>
        <w:t xml:space="preserve"> </w:t>
      </w:r>
      <w:r w:rsidRPr="00AD53AB">
        <w:rPr>
          <w:rFonts w:ascii="Garamond" w:hAnsi="Garamond"/>
          <w:sz w:val="24"/>
          <w:szCs w:val="24"/>
        </w:rPr>
        <w:t>exceder</w:t>
      </w:r>
      <w:r w:rsidRPr="00AD53AB">
        <w:rPr>
          <w:rFonts w:ascii="Garamond" w:hAnsi="Garamond"/>
          <w:spacing w:val="40"/>
          <w:sz w:val="24"/>
          <w:szCs w:val="24"/>
        </w:rPr>
        <w:t xml:space="preserve"> </w:t>
      </w:r>
      <w:r w:rsidRPr="00AD53AB">
        <w:rPr>
          <w:rFonts w:ascii="Garamond" w:hAnsi="Garamond"/>
          <w:sz w:val="24"/>
          <w:szCs w:val="24"/>
        </w:rPr>
        <w:t>la jornada</w:t>
      </w:r>
      <w:r w:rsidRPr="00AD53AB">
        <w:rPr>
          <w:rFonts w:ascii="Garamond" w:hAnsi="Garamond"/>
          <w:spacing w:val="23"/>
          <w:sz w:val="24"/>
          <w:szCs w:val="24"/>
        </w:rPr>
        <w:t xml:space="preserve"> </w:t>
      </w:r>
      <w:r w:rsidRPr="00AD53AB">
        <w:rPr>
          <w:rFonts w:ascii="Garamond" w:hAnsi="Garamond"/>
          <w:sz w:val="24"/>
          <w:szCs w:val="24"/>
        </w:rPr>
        <w:t>de máxima</w:t>
      </w:r>
      <w:r w:rsidRPr="00AD53AB">
        <w:rPr>
          <w:rFonts w:ascii="Garamond" w:hAnsi="Garamond"/>
          <w:spacing w:val="23"/>
          <w:sz w:val="24"/>
          <w:szCs w:val="24"/>
        </w:rPr>
        <w:t xml:space="preserve"> </w:t>
      </w:r>
      <w:r w:rsidRPr="00AD53AB">
        <w:rPr>
          <w:rFonts w:ascii="Garamond" w:hAnsi="Garamond"/>
          <w:sz w:val="24"/>
          <w:szCs w:val="24"/>
        </w:rPr>
        <w:t>legal</w:t>
      </w:r>
      <w:r w:rsidRPr="00AD53AB">
        <w:rPr>
          <w:rFonts w:ascii="Garamond" w:hAnsi="Garamond"/>
          <w:spacing w:val="27"/>
          <w:sz w:val="24"/>
          <w:szCs w:val="24"/>
        </w:rPr>
        <w:t xml:space="preserve"> </w:t>
      </w:r>
      <w:r w:rsidRPr="00AD53AB">
        <w:rPr>
          <w:rFonts w:ascii="Garamond" w:hAnsi="Garamond"/>
          <w:sz w:val="24"/>
          <w:szCs w:val="24"/>
        </w:rPr>
        <w:t>o</w:t>
      </w:r>
      <w:r w:rsidRPr="00AD53AB">
        <w:rPr>
          <w:rFonts w:ascii="Garamond" w:hAnsi="Garamond"/>
          <w:spacing w:val="19"/>
          <w:sz w:val="24"/>
          <w:szCs w:val="24"/>
        </w:rPr>
        <w:t xml:space="preserve"> </w:t>
      </w:r>
      <w:r w:rsidRPr="00AD53AB">
        <w:rPr>
          <w:rFonts w:ascii="Garamond" w:hAnsi="Garamond"/>
          <w:sz w:val="24"/>
          <w:szCs w:val="24"/>
        </w:rPr>
        <w:t>régimen</w:t>
      </w:r>
      <w:r w:rsidRPr="00AD53AB">
        <w:rPr>
          <w:rFonts w:ascii="Garamond" w:hAnsi="Garamond"/>
          <w:spacing w:val="40"/>
          <w:sz w:val="24"/>
          <w:szCs w:val="24"/>
        </w:rPr>
        <w:t xml:space="preserve"> </w:t>
      </w:r>
      <w:r w:rsidRPr="00AD53AB">
        <w:rPr>
          <w:rFonts w:ascii="Garamond" w:hAnsi="Garamond"/>
          <w:sz w:val="24"/>
          <w:szCs w:val="24"/>
        </w:rPr>
        <w:t xml:space="preserve">de trabajo </w:t>
      </w:r>
      <w:r w:rsidRPr="00AD53AB">
        <w:rPr>
          <w:rFonts w:ascii="Garamond" w:hAnsi="Garamond"/>
          <w:spacing w:val="-2"/>
          <w:sz w:val="24"/>
          <w:szCs w:val="24"/>
        </w:rPr>
        <w:t>complementario.</w:t>
      </w:r>
    </w:p>
    <w:p w14:paraId="4597E1DF" w14:textId="77777777" w:rsidR="00AD53AB" w:rsidRPr="00AD53AB" w:rsidRDefault="00AD53AB" w:rsidP="00FE4E8B">
      <w:pPr>
        <w:pStyle w:val="Prrafodelista"/>
        <w:widowControl w:val="0"/>
        <w:numPr>
          <w:ilvl w:val="3"/>
          <w:numId w:val="41"/>
        </w:numPr>
        <w:tabs>
          <w:tab w:val="left" w:pos="709"/>
        </w:tabs>
        <w:autoSpaceDE w:val="0"/>
        <w:autoSpaceDN w:val="0"/>
        <w:spacing w:after="0"/>
        <w:ind w:left="709" w:right="-22" w:hanging="283"/>
        <w:contextualSpacing w:val="0"/>
        <w:jc w:val="left"/>
        <w:rPr>
          <w:rFonts w:ascii="Garamond" w:hAnsi="Garamond"/>
          <w:sz w:val="24"/>
          <w:szCs w:val="24"/>
        </w:rPr>
      </w:pPr>
      <w:r w:rsidRPr="00AD53AB">
        <w:rPr>
          <w:rFonts w:ascii="Garamond" w:hAnsi="Garamond"/>
          <w:sz w:val="24"/>
          <w:szCs w:val="24"/>
        </w:rPr>
        <w:t>Resolución</w:t>
      </w:r>
      <w:r w:rsidRPr="00AD53AB">
        <w:rPr>
          <w:rFonts w:ascii="Garamond" w:hAnsi="Garamond"/>
          <w:spacing w:val="10"/>
          <w:sz w:val="24"/>
          <w:szCs w:val="24"/>
        </w:rPr>
        <w:t xml:space="preserve"> </w:t>
      </w:r>
      <w:r w:rsidRPr="00AD53AB">
        <w:rPr>
          <w:rFonts w:ascii="Garamond" w:hAnsi="Garamond"/>
          <w:sz w:val="24"/>
          <w:szCs w:val="24"/>
        </w:rPr>
        <w:t>de</w:t>
      </w:r>
      <w:r w:rsidRPr="00AD53AB">
        <w:rPr>
          <w:rFonts w:ascii="Garamond" w:hAnsi="Garamond"/>
          <w:spacing w:val="-12"/>
          <w:sz w:val="24"/>
          <w:szCs w:val="24"/>
        </w:rPr>
        <w:t xml:space="preserve"> </w:t>
      </w:r>
      <w:r w:rsidRPr="00AD53AB">
        <w:rPr>
          <w:rFonts w:ascii="Garamond" w:hAnsi="Garamond"/>
          <w:sz w:val="24"/>
          <w:szCs w:val="24"/>
        </w:rPr>
        <w:t>autorización</w:t>
      </w:r>
      <w:r w:rsidRPr="00AD53AB">
        <w:rPr>
          <w:rFonts w:ascii="Garamond" w:hAnsi="Garamond"/>
          <w:spacing w:val="16"/>
          <w:sz w:val="24"/>
          <w:szCs w:val="24"/>
        </w:rPr>
        <w:t xml:space="preserve"> </w:t>
      </w:r>
      <w:r w:rsidRPr="00AD53AB">
        <w:rPr>
          <w:rFonts w:ascii="Garamond" w:hAnsi="Garamond"/>
          <w:sz w:val="24"/>
          <w:szCs w:val="24"/>
        </w:rPr>
        <w:t>de</w:t>
      </w:r>
      <w:r w:rsidRPr="00AD53AB">
        <w:rPr>
          <w:rFonts w:ascii="Garamond" w:hAnsi="Garamond"/>
          <w:spacing w:val="-5"/>
          <w:sz w:val="24"/>
          <w:szCs w:val="24"/>
        </w:rPr>
        <w:t xml:space="preserve"> </w:t>
      </w:r>
      <w:r w:rsidRPr="00AD53AB">
        <w:rPr>
          <w:rFonts w:ascii="Garamond" w:hAnsi="Garamond"/>
          <w:sz w:val="24"/>
          <w:szCs w:val="24"/>
        </w:rPr>
        <w:t>uniformes</w:t>
      </w:r>
      <w:r w:rsidRPr="00AD53AB">
        <w:rPr>
          <w:rFonts w:ascii="Garamond" w:hAnsi="Garamond"/>
          <w:spacing w:val="14"/>
          <w:sz w:val="24"/>
          <w:szCs w:val="24"/>
        </w:rPr>
        <w:t xml:space="preserve"> </w:t>
      </w:r>
      <w:r w:rsidRPr="00AD53AB">
        <w:rPr>
          <w:rFonts w:ascii="Garamond" w:hAnsi="Garamond"/>
          <w:sz w:val="24"/>
          <w:szCs w:val="24"/>
        </w:rPr>
        <w:t>y</w:t>
      </w:r>
      <w:r w:rsidRPr="00AD53AB">
        <w:rPr>
          <w:rFonts w:ascii="Garamond" w:hAnsi="Garamond"/>
          <w:spacing w:val="-5"/>
          <w:sz w:val="24"/>
          <w:szCs w:val="24"/>
        </w:rPr>
        <w:t xml:space="preserve"> </w:t>
      </w:r>
      <w:r w:rsidRPr="00AD53AB">
        <w:rPr>
          <w:rFonts w:ascii="Garamond" w:hAnsi="Garamond"/>
          <w:spacing w:val="-2"/>
          <w:sz w:val="24"/>
          <w:szCs w:val="24"/>
        </w:rPr>
        <w:t>distintivos.</w:t>
      </w:r>
    </w:p>
    <w:p w14:paraId="6EC0FE7A" w14:textId="77777777" w:rsidR="00AD53AB" w:rsidRPr="00AD53AB" w:rsidRDefault="00AD53AB" w:rsidP="00FE4E8B">
      <w:pPr>
        <w:pStyle w:val="Prrafodelista"/>
        <w:widowControl w:val="0"/>
        <w:numPr>
          <w:ilvl w:val="3"/>
          <w:numId w:val="41"/>
        </w:numPr>
        <w:tabs>
          <w:tab w:val="left" w:pos="709"/>
        </w:tabs>
        <w:autoSpaceDE w:val="0"/>
        <w:autoSpaceDN w:val="0"/>
        <w:spacing w:after="0"/>
        <w:ind w:left="709" w:right="-22" w:hanging="283"/>
        <w:contextualSpacing w:val="0"/>
        <w:jc w:val="left"/>
        <w:rPr>
          <w:rFonts w:ascii="Garamond" w:hAnsi="Garamond"/>
          <w:sz w:val="24"/>
          <w:szCs w:val="24"/>
        </w:rPr>
      </w:pPr>
      <w:r w:rsidRPr="00AD53AB">
        <w:rPr>
          <w:rFonts w:ascii="Garamond" w:hAnsi="Garamond"/>
          <w:spacing w:val="-2"/>
          <w:sz w:val="24"/>
          <w:szCs w:val="24"/>
        </w:rPr>
        <w:t>Certificación</w:t>
      </w:r>
      <w:r w:rsidRPr="00AD53AB">
        <w:rPr>
          <w:rFonts w:ascii="Garamond" w:hAnsi="Garamond"/>
          <w:spacing w:val="27"/>
          <w:sz w:val="24"/>
          <w:szCs w:val="24"/>
        </w:rPr>
        <w:t xml:space="preserve"> </w:t>
      </w:r>
      <w:r w:rsidRPr="00AD53AB">
        <w:rPr>
          <w:rFonts w:ascii="Garamond" w:hAnsi="Garamond"/>
          <w:spacing w:val="-2"/>
          <w:sz w:val="24"/>
          <w:szCs w:val="24"/>
        </w:rPr>
        <w:t>de</w:t>
      </w:r>
      <w:r w:rsidRPr="00AD53AB">
        <w:rPr>
          <w:rFonts w:ascii="Garamond" w:hAnsi="Garamond"/>
          <w:spacing w:val="-1"/>
          <w:sz w:val="24"/>
          <w:szCs w:val="24"/>
        </w:rPr>
        <w:t xml:space="preserve"> </w:t>
      </w:r>
      <w:r w:rsidRPr="00AD53AB">
        <w:rPr>
          <w:rFonts w:ascii="Garamond" w:hAnsi="Garamond"/>
          <w:spacing w:val="-2"/>
          <w:sz w:val="24"/>
          <w:szCs w:val="24"/>
        </w:rPr>
        <w:t>Multas</w:t>
      </w:r>
      <w:r w:rsidRPr="00AD53AB">
        <w:rPr>
          <w:rFonts w:ascii="Garamond" w:hAnsi="Garamond"/>
          <w:spacing w:val="8"/>
          <w:sz w:val="24"/>
          <w:szCs w:val="24"/>
        </w:rPr>
        <w:t xml:space="preserve"> </w:t>
      </w:r>
      <w:r w:rsidRPr="00AD53AB">
        <w:rPr>
          <w:rFonts w:ascii="Garamond" w:hAnsi="Garamond"/>
          <w:spacing w:val="-2"/>
          <w:sz w:val="24"/>
          <w:szCs w:val="24"/>
        </w:rPr>
        <w:t>y/o</w:t>
      </w:r>
      <w:r w:rsidRPr="00AD53AB">
        <w:rPr>
          <w:rFonts w:ascii="Garamond" w:hAnsi="Garamond"/>
          <w:spacing w:val="-5"/>
          <w:sz w:val="24"/>
          <w:szCs w:val="24"/>
        </w:rPr>
        <w:t xml:space="preserve"> </w:t>
      </w:r>
      <w:r w:rsidRPr="00AD53AB">
        <w:rPr>
          <w:rFonts w:ascii="Garamond" w:hAnsi="Garamond"/>
          <w:spacing w:val="-2"/>
          <w:sz w:val="24"/>
          <w:szCs w:val="24"/>
        </w:rPr>
        <w:t>Sanciones</w:t>
      </w:r>
      <w:r w:rsidRPr="00AD53AB">
        <w:rPr>
          <w:rFonts w:ascii="Garamond" w:hAnsi="Garamond"/>
          <w:spacing w:val="20"/>
          <w:sz w:val="24"/>
          <w:szCs w:val="24"/>
        </w:rPr>
        <w:t xml:space="preserve"> </w:t>
      </w:r>
      <w:r w:rsidRPr="00AD53AB">
        <w:rPr>
          <w:rFonts w:ascii="Garamond" w:hAnsi="Garamond"/>
          <w:spacing w:val="-2"/>
          <w:sz w:val="24"/>
          <w:szCs w:val="24"/>
        </w:rPr>
        <w:t>de la</w:t>
      </w:r>
      <w:r w:rsidRPr="00AD53AB">
        <w:rPr>
          <w:rFonts w:ascii="Garamond" w:hAnsi="Garamond"/>
          <w:spacing w:val="-10"/>
          <w:sz w:val="24"/>
          <w:szCs w:val="24"/>
        </w:rPr>
        <w:t xml:space="preserve"> </w:t>
      </w:r>
      <w:r w:rsidRPr="00AD53AB">
        <w:rPr>
          <w:rFonts w:ascii="Garamond" w:hAnsi="Garamond"/>
          <w:spacing w:val="-2"/>
          <w:sz w:val="24"/>
          <w:szCs w:val="24"/>
        </w:rPr>
        <w:t>Superintendencia</w:t>
      </w:r>
      <w:r w:rsidRPr="00AD53AB">
        <w:rPr>
          <w:rFonts w:ascii="Garamond" w:hAnsi="Garamond"/>
          <w:spacing w:val="49"/>
          <w:sz w:val="24"/>
          <w:szCs w:val="24"/>
        </w:rPr>
        <w:t xml:space="preserve"> </w:t>
      </w:r>
      <w:r w:rsidRPr="00AD53AB">
        <w:rPr>
          <w:rFonts w:ascii="Garamond" w:hAnsi="Garamond"/>
          <w:spacing w:val="-2"/>
          <w:sz w:val="24"/>
          <w:szCs w:val="24"/>
        </w:rPr>
        <w:t>de</w:t>
      </w:r>
      <w:r w:rsidRPr="00AD53AB">
        <w:rPr>
          <w:rFonts w:ascii="Garamond" w:hAnsi="Garamond"/>
          <w:spacing w:val="-10"/>
          <w:sz w:val="24"/>
          <w:szCs w:val="24"/>
        </w:rPr>
        <w:t xml:space="preserve"> </w:t>
      </w:r>
      <w:r w:rsidRPr="00AD53AB">
        <w:rPr>
          <w:rFonts w:ascii="Garamond" w:hAnsi="Garamond"/>
          <w:spacing w:val="-2"/>
          <w:sz w:val="24"/>
          <w:szCs w:val="24"/>
        </w:rPr>
        <w:t>Vigilancia</w:t>
      </w:r>
      <w:r w:rsidRPr="00AD53AB">
        <w:rPr>
          <w:rFonts w:ascii="Garamond" w:hAnsi="Garamond"/>
          <w:spacing w:val="13"/>
          <w:sz w:val="24"/>
          <w:szCs w:val="24"/>
        </w:rPr>
        <w:t xml:space="preserve"> </w:t>
      </w:r>
      <w:r w:rsidRPr="00AD53AB">
        <w:rPr>
          <w:rFonts w:ascii="Garamond" w:hAnsi="Garamond"/>
          <w:spacing w:val="-2"/>
          <w:sz w:val="24"/>
          <w:szCs w:val="24"/>
        </w:rPr>
        <w:t>y</w:t>
      </w:r>
      <w:r w:rsidRPr="00AD53AB">
        <w:rPr>
          <w:rFonts w:ascii="Garamond" w:hAnsi="Garamond"/>
          <w:spacing w:val="1"/>
          <w:sz w:val="24"/>
          <w:szCs w:val="24"/>
        </w:rPr>
        <w:t xml:space="preserve"> </w:t>
      </w:r>
      <w:r w:rsidRPr="00AD53AB">
        <w:rPr>
          <w:rFonts w:ascii="Garamond" w:hAnsi="Garamond"/>
          <w:spacing w:val="-2"/>
          <w:sz w:val="24"/>
          <w:szCs w:val="24"/>
        </w:rPr>
        <w:t>Seguridad</w:t>
      </w:r>
      <w:r w:rsidRPr="00AD53AB">
        <w:rPr>
          <w:rFonts w:ascii="Garamond" w:hAnsi="Garamond"/>
          <w:spacing w:val="24"/>
          <w:sz w:val="24"/>
          <w:szCs w:val="24"/>
        </w:rPr>
        <w:t xml:space="preserve"> </w:t>
      </w:r>
      <w:r w:rsidRPr="00AD53AB">
        <w:rPr>
          <w:rFonts w:ascii="Garamond" w:hAnsi="Garamond"/>
          <w:spacing w:val="-2"/>
          <w:sz w:val="24"/>
          <w:szCs w:val="24"/>
        </w:rPr>
        <w:t>Priv</w:t>
      </w:r>
      <w:r w:rsidRPr="00AD53AB">
        <w:rPr>
          <w:rFonts w:ascii="Garamond" w:hAnsi="Garamond"/>
          <w:spacing w:val="-2"/>
          <w:sz w:val="24"/>
          <w:szCs w:val="24"/>
        </w:rPr>
        <w:t>a</w:t>
      </w:r>
      <w:r w:rsidRPr="00AD53AB">
        <w:rPr>
          <w:rFonts w:ascii="Garamond" w:hAnsi="Garamond"/>
          <w:spacing w:val="-2"/>
          <w:sz w:val="24"/>
          <w:szCs w:val="24"/>
        </w:rPr>
        <w:t>da</w:t>
      </w:r>
    </w:p>
    <w:p w14:paraId="7CEF7FAF" w14:textId="77777777" w:rsidR="00AD53AB" w:rsidRPr="00AD53AB" w:rsidRDefault="00AD53AB" w:rsidP="00FE4E8B">
      <w:pPr>
        <w:pStyle w:val="Prrafodelista"/>
        <w:widowControl w:val="0"/>
        <w:numPr>
          <w:ilvl w:val="3"/>
          <w:numId w:val="41"/>
        </w:numPr>
        <w:tabs>
          <w:tab w:val="left" w:pos="709"/>
        </w:tabs>
        <w:autoSpaceDE w:val="0"/>
        <w:autoSpaceDN w:val="0"/>
        <w:spacing w:before="7" w:after="0"/>
        <w:ind w:left="709" w:right="-22" w:hanging="283"/>
        <w:contextualSpacing w:val="0"/>
        <w:jc w:val="left"/>
        <w:rPr>
          <w:rFonts w:ascii="Garamond" w:hAnsi="Garamond"/>
          <w:sz w:val="24"/>
          <w:szCs w:val="24"/>
        </w:rPr>
      </w:pPr>
      <w:r w:rsidRPr="00AD53AB">
        <w:rPr>
          <w:rFonts w:ascii="Garamond" w:hAnsi="Garamond"/>
          <w:sz w:val="24"/>
          <w:szCs w:val="24"/>
        </w:rPr>
        <w:t>Copia</w:t>
      </w:r>
      <w:r w:rsidRPr="00AD53AB">
        <w:rPr>
          <w:rFonts w:ascii="Garamond" w:hAnsi="Garamond"/>
          <w:spacing w:val="-11"/>
          <w:sz w:val="24"/>
          <w:szCs w:val="24"/>
        </w:rPr>
        <w:t xml:space="preserve"> </w:t>
      </w:r>
      <w:r w:rsidRPr="00AD53AB">
        <w:rPr>
          <w:rFonts w:ascii="Garamond" w:hAnsi="Garamond"/>
          <w:sz w:val="24"/>
          <w:szCs w:val="24"/>
        </w:rPr>
        <w:t>de</w:t>
      </w:r>
      <w:r w:rsidRPr="00AD53AB">
        <w:rPr>
          <w:rFonts w:ascii="Garamond" w:hAnsi="Garamond"/>
          <w:spacing w:val="-11"/>
          <w:sz w:val="24"/>
          <w:szCs w:val="24"/>
        </w:rPr>
        <w:t xml:space="preserve"> </w:t>
      </w:r>
      <w:r w:rsidRPr="00AD53AB">
        <w:rPr>
          <w:rFonts w:ascii="Garamond" w:hAnsi="Garamond"/>
          <w:sz w:val="24"/>
          <w:szCs w:val="24"/>
        </w:rPr>
        <w:t>la</w:t>
      </w:r>
      <w:r w:rsidRPr="00AD53AB">
        <w:rPr>
          <w:rFonts w:ascii="Garamond" w:hAnsi="Garamond"/>
          <w:spacing w:val="-12"/>
          <w:sz w:val="24"/>
          <w:szCs w:val="24"/>
        </w:rPr>
        <w:t xml:space="preserve"> </w:t>
      </w:r>
      <w:r w:rsidRPr="00AD53AB">
        <w:rPr>
          <w:rFonts w:ascii="Garamond" w:hAnsi="Garamond"/>
          <w:sz w:val="24"/>
          <w:szCs w:val="24"/>
        </w:rPr>
        <w:t>Póliza</w:t>
      </w:r>
      <w:r w:rsidRPr="00AD53AB">
        <w:rPr>
          <w:rFonts w:ascii="Garamond" w:hAnsi="Garamond"/>
          <w:spacing w:val="-11"/>
          <w:sz w:val="24"/>
          <w:szCs w:val="24"/>
        </w:rPr>
        <w:t xml:space="preserve"> </w:t>
      </w:r>
      <w:r w:rsidRPr="00AD53AB">
        <w:rPr>
          <w:rFonts w:ascii="Garamond" w:hAnsi="Garamond"/>
          <w:sz w:val="24"/>
          <w:szCs w:val="24"/>
        </w:rPr>
        <w:t>vigente</w:t>
      </w:r>
      <w:r w:rsidRPr="00AD53AB">
        <w:rPr>
          <w:rFonts w:ascii="Garamond" w:hAnsi="Garamond"/>
          <w:spacing w:val="-7"/>
          <w:sz w:val="24"/>
          <w:szCs w:val="24"/>
        </w:rPr>
        <w:t xml:space="preserve"> </w:t>
      </w:r>
      <w:r w:rsidRPr="00AD53AB">
        <w:rPr>
          <w:rFonts w:ascii="Garamond" w:hAnsi="Garamond"/>
          <w:sz w:val="24"/>
          <w:szCs w:val="24"/>
        </w:rPr>
        <w:t>de</w:t>
      </w:r>
      <w:r w:rsidRPr="00AD53AB">
        <w:rPr>
          <w:rFonts w:ascii="Garamond" w:hAnsi="Garamond"/>
          <w:spacing w:val="-12"/>
          <w:sz w:val="24"/>
          <w:szCs w:val="24"/>
        </w:rPr>
        <w:t xml:space="preserve"> </w:t>
      </w:r>
      <w:r w:rsidRPr="00AD53AB">
        <w:rPr>
          <w:rFonts w:ascii="Garamond" w:hAnsi="Garamond"/>
          <w:sz w:val="24"/>
          <w:szCs w:val="24"/>
        </w:rPr>
        <w:t>Responsabilidad</w:t>
      </w:r>
      <w:r w:rsidRPr="00AD53AB">
        <w:rPr>
          <w:rFonts w:ascii="Garamond" w:hAnsi="Garamond"/>
          <w:spacing w:val="7"/>
          <w:sz w:val="24"/>
          <w:szCs w:val="24"/>
        </w:rPr>
        <w:t xml:space="preserve"> </w:t>
      </w:r>
      <w:r w:rsidRPr="00AD53AB">
        <w:rPr>
          <w:rFonts w:ascii="Garamond" w:hAnsi="Garamond"/>
          <w:sz w:val="24"/>
          <w:szCs w:val="24"/>
        </w:rPr>
        <w:t>Civil</w:t>
      </w:r>
      <w:r w:rsidRPr="00AD53AB">
        <w:rPr>
          <w:rFonts w:ascii="Garamond" w:hAnsi="Garamond"/>
          <w:spacing w:val="-1"/>
          <w:sz w:val="24"/>
          <w:szCs w:val="24"/>
        </w:rPr>
        <w:t xml:space="preserve"> </w:t>
      </w:r>
      <w:r w:rsidRPr="00AD53AB">
        <w:rPr>
          <w:rFonts w:ascii="Garamond" w:hAnsi="Garamond"/>
          <w:spacing w:val="-2"/>
          <w:sz w:val="24"/>
          <w:szCs w:val="24"/>
        </w:rPr>
        <w:t>Extracontractual.</w:t>
      </w:r>
    </w:p>
    <w:p w14:paraId="73AB5BAD" w14:textId="2473EF1C" w:rsidR="00AD53AB" w:rsidRPr="001277EA" w:rsidRDefault="00AD53AB" w:rsidP="001277EA">
      <w:pPr>
        <w:pStyle w:val="Prrafodelista"/>
        <w:widowControl w:val="0"/>
        <w:numPr>
          <w:ilvl w:val="3"/>
          <w:numId w:val="41"/>
        </w:numPr>
        <w:tabs>
          <w:tab w:val="left" w:pos="709"/>
        </w:tabs>
        <w:autoSpaceDE w:val="0"/>
        <w:autoSpaceDN w:val="0"/>
        <w:spacing w:before="7" w:after="0"/>
        <w:ind w:left="709" w:right="-22" w:hanging="283"/>
        <w:contextualSpacing w:val="0"/>
        <w:jc w:val="left"/>
        <w:rPr>
          <w:rFonts w:ascii="Garamond" w:hAnsi="Garamond"/>
          <w:sz w:val="24"/>
          <w:szCs w:val="24"/>
        </w:rPr>
      </w:pPr>
      <w:r w:rsidRPr="00AD53AB">
        <w:rPr>
          <w:rFonts w:ascii="Garamond" w:hAnsi="Garamond"/>
          <w:spacing w:val="-2"/>
          <w:sz w:val="24"/>
          <w:szCs w:val="24"/>
        </w:rPr>
        <w:t>Certificación</w:t>
      </w:r>
      <w:r w:rsidRPr="00AD53AB">
        <w:rPr>
          <w:rFonts w:ascii="Garamond" w:hAnsi="Garamond"/>
          <w:spacing w:val="29"/>
          <w:sz w:val="24"/>
          <w:szCs w:val="24"/>
        </w:rPr>
        <w:t xml:space="preserve"> </w:t>
      </w:r>
      <w:r w:rsidRPr="00AD53AB">
        <w:rPr>
          <w:rFonts w:ascii="Garamond" w:hAnsi="Garamond"/>
          <w:spacing w:val="-2"/>
          <w:sz w:val="24"/>
          <w:szCs w:val="24"/>
        </w:rPr>
        <w:t>de</w:t>
      </w:r>
      <w:r w:rsidRPr="00AD53AB">
        <w:rPr>
          <w:rFonts w:ascii="Garamond" w:hAnsi="Garamond"/>
          <w:spacing w:val="-10"/>
          <w:sz w:val="24"/>
          <w:szCs w:val="24"/>
        </w:rPr>
        <w:t xml:space="preserve"> </w:t>
      </w:r>
      <w:r w:rsidRPr="00AD53AB">
        <w:rPr>
          <w:rFonts w:ascii="Garamond" w:hAnsi="Garamond"/>
          <w:spacing w:val="-2"/>
          <w:sz w:val="24"/>
          <w:szCs w:val="24"/>
        </w:rPr>
        <w:t>Vinculación</w:t>
      </w:r>
      <w:r w:rsidRPr="00AD53AB">
        <w:rPr>
          <w:rFonts w:ascii="Garamond" w:hAnsi="Garamond"/>
          <w:spacing w:val="24"/>
          <w:sz w:val="24"/>
          <w:szCs w:val="24"/>
        </w:rPr>
        <w:t xml:space="preserve"> </w:t>
      </w:r>
      <w:r w:rsidRPr="00AD53AB">
        <w:rPr>
          <w:rFonts w:ascii="Garamond" w:hAnsi="Garamond"/>
          <w:spacing w:val="-2"/>
          <w:sz w:val="24"/>
          <w:szCs w:val="24"/>
        </w:rPr>
        <w:t>al</w:t>
      </w:r>
      <w:r w:rsidRPr="00AD53AB">
        <w:rPr>
          <w:rFonts w:ascii="Garamond" w:hAnsi="Garamond"/>
          <w:spacing w:val="5"/>
          <w:sz w:val="24"/>
          <w:szCs w:val="24"/>
        </w:rPr>
        <w:t xml:space="preserve"> </w:t>
      </w:r>
      <w:r w:rsidRPr="00AD53AB">
        <w:rPr>
          <w:rFonts w:ascii="Garamond" w:hAnsi="Garamond"/>
          <w:spacing w:val="-2"/>
          <w:sz w:val="24"/>
          <w:szCs w:val="24"/>
        </w:rPr>
        <w:t>frente</w:t>
      </w:r>
      <w:r w:rsidRPr="00AD53AB">
        <w:rPr>
          <w:rFonts w:ascii="Garamond" w:hAnsi="Garamond"/>
          <w:sz w:val="24"/>
          <w:szCs w:val="24"/>
        </w:rPr>
        <w:t xml:space="preserve"> </w:t>
      </w:r>
      <w:r w:rsidRPr="00AD53AB">
        <w:rPr>
          <w:rFonts w:ascii="Garamond" w:hAnsi="Garamond"/>
          <w:spacing w:val="-2"/>
          <w:sz w:val="24"/>
          <w:szCs w:val="24"/>
        </w:rPr>
        <w:t>de</w:t>
      </w:r>
      <w:r w:rsidRPr="00AD53AB">
        <w:rPr>
          <w:rFonts w:ascii="Garamond" w:hAnsi="Garamond"/>
          <w:sz w:val="24"/>
          <w:szCs w:val="24"/>
        </w:rPr>
        <w:t xml:space="preserve"> </w:t>
      </w:r>
      <w:r w:rsidRPr="00AD53AB">
        <w:rPr>
          <w:rFonts w:ascii="Garamond" w:hAnsi="Garamond"/>
          <w:spacing w:val="-2"/>
          <w:sz w:val="24"/>
          <w:szCs w:val="24"/>
        </w:rPr>
        <w:t>seguridad</w:t>
      </w:r>
      <w:r w:rsidRPr="00AD53AB">
        <w:rPr>
          <w:rFonts w:ascii="Garamond" w:hAnsi="Garamond"/>
          <w:spacing w:val="12"/>
          <w:sz w:val="24"/>
          <w:szCs w:val="24"/>
        </w:rPr>
        <w:t xml:space="preserve"> </w:t>
      </w:r>
      <w:r w:rsidRPr="00AD53AB">
        <w:rPr>
          <w:rFonts w:ascii="Garamond" w:hAnsi="Garamond"/>
          <w:spacing w:val="-2"/>
          <w:sz w:val="24"/>
          <w:szCs w:val="24"/>
        </w:rPr>
        <w:t>Empresarial</w:t>
      </w:r>
      <w:r w:rsidRPr="00AD53AB">
        <w:rPr>
          <w:rFonts w:ascii="Garamond" w:hAnsi="Garamond"/>
          <w:spacing w:val="19"/>
          <w:sz w:val="24"/>
          <w:szCs w:val="24"/>
        </w:rPr>
        <w:t xml:space="preserve"> </w:t>
      </w:r>
      <w:r w:rsidRPr="00AD53AB">
        <w:rPr>
          <w:rFonts w:ascii="Garamond" w:hAnsi="Garamond"/>
          <w:spacing w:val="-2"/>
          <w:sz w:val="24"/>
          <w:szCs w:val="24"/>
        </w:rPr>
        <w:t>de</w:t>
      </w:r>
      <w:r w:rsidRPr="00AD53AB">
        <w:rPr>
          <w:rFonts w:ascii="Garamond" w:hAnsi="Garamond"/>
          <w:spacing w:val="-10"/>
          <w:sz w:val="24"/>
          <w:szCs w:val="24"/>
        </w:rPr>
        <w:t xml:space="preserve"> </w:t>
      </w:r>
      <w:r w:rsidRPr="00AD53AB">
        <w:rPr>
          <w:rFonts w:ascii="Garamond" w:hAnsi="Garamond"/>
          <w:spacing w:val="-2"/>
          <w:sz w:val="24"/>
          <w:szCs w:val="24"/>
        </w:rPr>
        <w:t>la</w:t>
      </w:r>
      <w:r w:rsidRPr="00AD53AB">
        <w:rPr>
          <w:rFonts w:ascii="Garamond" w:hAnsi="Garamond"/>
          <w:spacing w:val="1"/>
          <w:sz w:val="24"/>
          <w:szCs w:val="24"/>
        </w:rPr>
        <w:t xml:space="preserve"> </w:t>
      </w:r>
      <w:r w:rsidRPr="00AD53AB">
        <w:rPr>
          <w:rFonts w:ascii="Garamond" w:hAnsi="Garamond"/>
          <w:spacing w:val="-2"/>
          <w:sz w:val="24"/>
          <w:szCs w:val="24"/>
        </w:rPr>
        <w:t>DIJIN.</w:t>
      </w:r>
    </w:p>
    <w:p w14:paraId="0EA8CE28" w14:textId="77777777" w:rsidR="001277EA" w:rsidRDefault="001277EA" w:rsidP="001277EA">
      <w:pPr>
        <w:pStyle w:val="Ttulo3"/>
        <w:keepNext w:val="0"/>
        <w:keepLines w:val="0"/>
        <w:suppressAutoHyphens w:val="0"/>
        <w:autoSpaceDE w:val="0"/>
        <w:spacing w:before="0"/>
        <w:ind w:right="-22"/>
        <w:jc w:val="both"/>
        <w:textAlignment w:val="auto"/>
        <w:rPr>
          <w:rFonts w:ascii="Garamond" w:hAnsi="Garamond"/>
          <w:color w:val="auto"/>
          <w:spacing w:val="-2"/>
          <w:szCs w:val="24"/>
        </w:rPr>
      </w:pPr>
    </w:p>
    <w:p w14:paraId="0FE8F5D6" w14:textId="77777777" w:rsidR="00AD53AB" w:rsidRPr="001277EA" w:rsidRDefault="00AD53AB" w:rsidP="001277EA">
      <w:pPr>
        <w:pStyle w:val="Ttulo3"/>
        <w:keepNext w:val="0"/>
        <w:keepLines w:val="0"/>
        <w:suppressAutoHyphens w:val="0"/>
        <w:autoSpaceDE w:val="0"/>
        <w:spacing w:before="0"/>
        <w:ind w:right="-22"/>
        <w:jc w:val="both"/>
        <w:textAlignment w:val="auto"/>
        <w:rPr>
          <w:rFonts w:ascii="Garamond" w:hAnsi="Garamond"/>
          <w:color w:val="auto"/>
          <w:spacing w:val="-2"/>
          <w:szCs w:val="24"/>
        </w:rPr>
      </w:pPr>
      <w:r w:rsidRPr="001277EA">
        <w:rPr>
          <w:rFonts w:ascii="Garamond" w:hAnsi="Garamond"/>
          <w:color w:val="auto"/>
          <w:spacing w:val="-2"/>
          <w:szCs w:val="24"/>
        </w:rPr>
        <w:t>Parque Automotor</w:t>
      </w:r>
    </w:p>
    <w:p w14:paraId="63B6B727" w14:textId="286D94FF" w:rsidR="00AD53AB" w:rsidRPr="00AD53AB" w:rsidRDefault="00AD53AB" w:rsidP="001277EA">
      <w:pPr>
        <w:pStyle w:val="Textoindependiente"/>
        <w:spacing w:before="229" w:line="247" w:lineRule="auto"/>
        <w:ind w:right="-22"/>
        <w:rPr>
          <w:rFonts w:ascii="Garamond" w:hAnsi="Garamond"/>
        </w:rPr>
      </w:pPr>
      <w:r w:rsidRPr="00AD53AB">
        <w:rPr>
          <w:rFonts w:ascii="Garamond" w:hAnsi="Garamond"/>
        </w:rPr>
        <w:t>Vehículos en óptimas condiciones tipo camioneta 4X4 y</w:t>
      </w:r>
      <w:r w:rsidRPr="00AD53AB">
        <w:rPr>
          <w:rFonts w:ascii="Garamond" w:hAnsi="Garamond"/>
          <w:spacing w:val="-1"/>
        </w:rPr>
        <w:t xml:space="preserve"> </w:t>
      </w:r>
      <w:r w:rsidRPr="00AD53AB">
        <w:rPr>
          <w:rFonts w:ascii="Garamond" w:hAnsi="Garamond"/>
        </w:rPr>
        <w:t>disponibilidad</w:t>
      </w:r>
      <w:r w:rsidRPr="00AD53AB">
        <w:rPr>
          <w:rFonts w:ascii="Garamond" w:hAnsi="Garamond"/>
          <w:spacing w:val="-3"/>
        </w:rPr>
        <w:t xml:space="preserve"> </w:t>
      </w:r>
      <w:r w:rsidRPr="00AD53AB">
        <w:rPr>
          <w:rFonts w:ascii="Garamond" w:hAnsi="Garamond"/>
        </w:rPr>
        <w:t>las 24 horas, para uso del Supervisor</w:t>
      </w:r>
      <w:r w:rsidRPr="00AD53AB">
        <w:rPr>
          <w:rFonts w:ascii="Garamond" w:hAnsi="Garamond"/>
          <w:spacing w:val="39"/>
        </w:rPr>
        <w:t xml:space="preserve"> </w:t>
      </w:r>
      <w:r w:rsidRPr="00AD53AB">
        <w:rPr>
          <w:rFonts w:ascii="Garamond" w:hAnsi="Garamond"/>
        </w:rPr>
        <w:t>y</w:t>
      </w:r>
      <w:r w:rsidRPr="00AD53AB">
        <w:rPr>
          <w:rFonts w:ascii="Garamond" w:hAnsi="Garamond"/>
          <w:spacing w:val="-1"/>
        </w:rPr>
        <w:t xml:space="preserve"> </w:t>
      </w:r>
      <w:r w:rsidRPr="00AD53AB">
        <w:rPr>
          <w:rFonts w:ascii="Garamond" w:hAnsi="Garamond"/>
        </w:rPr>
        <w:t>el Coordinador</w:t>
      </w:r>
      <w:r w:rsidRPr="00AD53AB">
        <w:rPr>
          <w:rFonts w:ascii="Garamond" w:hAnsi="Garamond"/>
          <w:spacing w:val="-12"/>
        </w:rPr>
        <w:t xml:space="preserve"> </w:t>
      </w:r>
      <w:r w:rsidRPr="00AD53AB">
        <w:rPr>
          <w:rFonts w:ascii="Garamond" w:hAnsi="Garamond"/>
        </w:rPr>
        <w:t>del contrato,</w:t>
      </w:r>
      <w:r w:rsidRPr="00AD53AB">
        <w:rPr>
          <w:rFonts w:ascii="Garamond" w:hAnsi="Garamond"/>
          <w:spacing w:val="-3"/>
        </w:rPr>
        <w:t xml:space="preserve"> </w:t>
      </w:r>
      <w:r w:rsidRPr="00AD53AB">
        <w:rPr>
          <w:rFonts w:ascii="Garamond" w:hAnsi="Garamond"/>
        </w:rPr>
        <w:t>el oferente deberá adjuntar pantallazo del</w:t>
      </w:r>
      <w:r w:rsidRPr="00AD53AB">
        <w:rPr>
          <w:rFonts w:ascii="Garamond" w:hAnsi="Garamond"/>
          <w:spacing w:val="-5"/>
        </w:rPr>
        <w:t xml:space="preserve"> </w:t>
      </w:r>
      <w:r w:rsidRPr="00AD53AB">
        <w:rPr>
          <w:rFonts w:ascii="Garamond" w:hAnsi="Garamond"/>
        </w:rPr>
        <w:t>RENOVA donde</w:t>
      </w:r>
      <w:r w:rsidRPr="00AD53AB">
        <w:rPr>
          <w:rFonts w:ascii="Garamond" w:hAnsi="Garamond"/>
          <w:spacing w:val="-12"/>
        </w:rPr>
        <w:t xml:space="preserve"> </w:t>
      </w:r>
      <w:r w:rsidRPr="00AD53AB">
        <w:rPr>
          <w:rFonts w:ascii="Garamond" w:hAnsi="Garamond"/>
        </w:rPr>
        <w:t>se pueda</w:t>
      </w:r>
      <w:r w:rsidRPr="00AD53AB">
        <w:rPr>
          <w:rFonts w:ascii="Garamond" w:hAnsi="Garamond"/>
          <w:spacing w:val="-9"/>
        </w:rPr>
        <w:t xml:space="preserve"> </w:t>
      </w:r>
      <w:r w:rsidRPr="00AD53AB">
        <w:rPr>
          <w:rFonts w:ascii="Garamond" w:hAnsi="Garamond"/>
        </w:rPr>
        <w:t>verificar</w:t>
      </w:r>
      <w:r w:rsidRPr="00AD53AB">
        <w:rPr>
          <w:rFonts w:ascii="Garamond" w:hAnsi="Garamond"/>
          <w:spacing w:val="40"/>
        </w:rPr>
        <w:t xml:space="preserve"> </w:t>
      </w:r>
      <w:r w:rsidRPr="00AD53AB">
        <w:rPr>
          <w:rFonts w:ascii="Garamond" w:hAnsi="Garamond"/>
        </w:rPr>
        <w:t>que cuenta con</w:t>
      </w:r>
      <w:r w:rsidRPr="00AD53AB">
        <w:rPr>
          <w:rFonts w:ascii="Garamond" w:hAnsi="Garamond"/>
          <w:spacing w:val="-8"/>
        </w:rPr>
        <w:t xml:space="preserve"> </w:t>
      </w:r>
      <w:r w:rsidRPr="00AD53AB">
        <w:rPr>
          <w:rFonts w:ascii="Garamond" w:hAnsi="Garamond"/>
        </w:rPr>
        <w:t>el mínimo</w:t>
      </w:r>
      <w:r w:rsidRPr="00AD53AB">
        <w:rPr>
          <w:rFonts w:ascii="Garamond" w:hAnsi="Garamond"/>
          <w:spacing w:val="-5"/>
        </w:rPr>
        <w:t xml:space="preserve"> </w:t>
      </w:r>
      <w:r w:rsidRPr="00AD53AB">
        <w:rPr>
          <w:rFonts w:ascii="Garamond" w:hAnsi="Garamond"/>
        </w:rPr>
        <w:t>de</w:t>
      </w:r>
      <w:r w:rsidRPr="00AD53AB">
        <w:rPr>
          <w:rFonts w:ascii="Garamond" w:hAnsi="Garamond"/>
          <w:spacing w:val="-12"/>
        </w:rPr>
        <w:t xml:space="preserve"> </w:t>
      </w:r>
      <w:r w:rsidRPr="00AD53AB">
        <w:rPr>
          <w:rFonts w:ascii="Garamond" w:hAnsi="Garamond"/>
        </w:rPr>
        <w:t>dos</w:t>
      </w:r>
      <w:r w:rsidRPr="00AD53AB">
        <w:rPr>
          <w:rFonts w:ascii="Garamond" w:hAnsi="Garamond"/>
          <w:spacing w:val="-6"/>
        </w:rPr>
        <w:t xml:space="preserve"> </w:t>
      </w:r>
      <w:r w:rsidRPr="00AD53AB">
        <w:rPr>
          <w:rFonts w:ascii="Garamond" w:hAnsi="Garamond"/>
        </w:rPr>
        <w:t>(2)</w:t>
      </w:r>
      <w:r w:rsidRPr="00AD53AB">
        <w:rPr>
          <w:rFonts w:ascii="Garamond" w:hAnsi="Garamond"/>
          <w:spacing w:val="-7"/>
        </w:rPr>
        <w:t xml:space="preserve"> </w:t>
      </w:r>
      <w:r w:rsidRPr="00AD53AB">
        <w:rPr>
          <w:rFonts w:ascii="Garamond" w:hAnsi="Garamond"/>
        </w:rPr>
        <w:t>vehículos para la prestación del</w:t>
      </w:r>
      <w:r w:rsidRPr="00AD53AB">
        <w:rPr>
          <w:rFonts w:ascii="Garamond" w:hAnsi="Garamond"/>
          <w:spacing w:val="-10"/>
        </w:rPr>
        <w:t xml:space="preserve"> </w:t>
      </w:r>
      <w:r w:rsidRPr="00AD53AB">
        <w:rPr>
          <w:rFonts w:ascii="Garamond" w:hAnsi="Garamond"/>
        </w:rPr>
        <w:t>servicio</w:t>
      </w:r>
      <w:r w:rsidRPr="00AD53AB">
        <w:rPr>
          <w:rFonts w:ascii="Garamond" w:hAnsi="Garamond"/>
          <w:spacing w:val="21"/>
        </w:rPr>
        <w:t xml:space="preserve"> </w:t>
      </w:r>
      <w:r w:rsidRPr="00AD53AB">
        <w:rPr>
          <w:rFonts w:ascii="Garamond" w:hAnsi="Garamond"/>
        </w:rPr>
        <w:t>de</w:t>
      </w:r>
      <w:r w:rsidRPr="00AD53AB">
        <w:rPr>
          <w:rFonts w:ascii="Garamond" w:hAnsi="Garamond"/>
          <w:spacing w:val="-5"/>
        </w:rPr>
        <w:t xml:space="preserve"> </w:t>
      </w:r>
      <w:r w:rsidRPr="00AD53AB">
        <w:rPr>
          <w:rFonts w:ascii="Garamond" w:hAnsi="Garamond"/>
        </w:rPr>
        <w:t>modelo superior</w:t>
      </w:r>
      <w:r w:rsidRPr="00AD53AB">
        <w:rPr>
          <w:rFonts w:ascii="Garamond" w:hAnsi="Garamond"/>
          <w:spacing w:val="-1"/>
        </w:rPr>
        <w:t xml:space="preserve"> </w:t>
      </w:r>
      <w:r w:rsidRPr="00AD53AB">
        <w:rPr>
          <w:rFonts w:ascii="Garamond" w:hAnsi="Garamond"/>
        </w:rPr>
        <w:t>al (2020)</w:t>
      </w:r>
      <w:r w:rsidRPr="00AD53AB">
        <w:rPr>
          <w:rFonts w:ascii="Garamond" w:hAnsi="Garamond"/>
          <w:spacing w:val="-7"/>
        </w:rPr>
        <w:t xml:space="preserve"> </w:t>
      </w:r>
      <w:r w:rsidRPr="00AD53AB">
        <w:rPr>
          <w:rFonts w:ascii="Garamond" w:hAnsi="Garamond"/>
        </w:rPr>
        <w:t>propios</w:t>
      </w:r>
      <w:r w:rsidRPr="00AD53AB">
        <w:rPr>
          <w:rFonts w:ascii="Garamond" w:hAnsi="Garamond"/>
          <w:spacing w:val="-6"/>
        </w:rPr>
        <w:t xml:space="preserve"> </w:t>
      </w:r>
      <w:r w:rsidRPr="00AD53AB">
        <w:rPr>
          <w:rFonts w:ascii="Garamond" w:hAnsi="Garamond"/>
        </w:rPr>
        <w:t>o</w:t>
      </w:r>
      <w:r w:rsidRPr="00AD53AB">
        <w:rPr>
          <w:rFonts w:ascii="Garamond" w:hAnsi="Garamond"/>
          <w:spacing w:val="-5"/>
        </w:rPr>
        <w:t xml:space="preserve"> </w:t>
      </w:r>
      <w:r w:rsidRPr="00AD53AB">
        <w:rPr>
          <w:rFonts w:ascii="Garamond" w:hAnsi="Garamond"/>
        </w:rPr>
        <w:t xml:space="preserve">adquiridos mediante las figuras de arrendamiento y/o leasing y/o </w:t>
      </w:r>
      <w:proofErr w:type="spellStart"/>
      <w:r w:rsidRPr="00AD53AB">
        <w:rPr>
          <w:rFonts w:ascii="Garamond" w:hAnsi="Garamond"/>
        </w:rPr>
        <w:t>renting</w:t>
      </w:r>
      <w:proofErr w:type="spellEnd"/>
      <w:r w:rsidRPr="00AD53AB">
        <w:rPr>
          <w:rFonts w:ascii="Garamond" w:hAnsi="Garamond"/>
        </w:rPr>
        <w:t>, registrados en el RENOVA para efectos de la supervisión y</w:t>
      </w:r>
      <w:r w:rsidRPr="00AD53AB">
        <w:rPr>
          <w:rFonts w:ascii="Garamond" w:hAnsi="Garamond"/>
          <w:spacing w:val="-3"/>
        </w:rPr>
        <w:t xml:space="preserve"> </w:t>
      </w:r>
      <w:r w:rsidRPr="00AD53AB">
        <w:rPr>
          <w:rFonts w:ascii="Garamond" w:hAnsi="Garamond"/>
        </w:rPr>
        <w:t>visitas de</w:t>
      </w:r>
      <w:r w:rsidRPr="00AD53AB">
        <w:rPr>
          <w:rFonts w:ascii="Garamond" w:hAnsi="Garamond"/>
          <w:spacing w:val="-3"/>
        </w:rPr>
        <w:t xml:space="preserve"> </w:t>
      </w:r>
      <w:r w:rsidRPr="00AD53AB">
        <w:rPr>
          <w:rFonts w:ascii="Garamond" w:hAnsi="Garamond"/>
        </w:rPr>
        <w:t>control a</w:t>
      </w:r>
      <w:r w:rsidRPr="00AD53AB">
        <w:rPr>
          <w:rFonts w:ascii="Garamond" w:hAnsi="Garamond"/>
          <w:spacing w:val="-1"/>
        </w:rPr>
        <w:t xml:space="preserve"> </w:t>
      </w:r>
      <w:r w:rsidRPr="00AD53AB">
        <w:rPr>
          <w:rFonts w:ascii="Garamond" w:hAnsi="Garamond"/>
        </w:rPr>
        <w:t xml:space="preserve">las </w:t>
      </w:r>
      <w:r w:rsidRPr="00AD53AB">
        <w:rPr>
          <w:rFonts w:ascii="Garamond" w:hAnsi="Garamond"/>
        </w:rPr>
        <w:lastRenderedPageBreak/>
        <w:t>distintas</w:t>
      </w:r>
      <w:r w:rsidRPr="00AD53AB">
        <w:rPr>
          <w:rFonts w:ascii="Garamond" w:hAnsi="Garamond"/>
          <w:spacing w:val="-7"/>
        </w:rPr>
        <w:t xml:space="preserve"> </w:t>
      </w:r>
      <w:r w:rsidRPr="00AD53AB">
        <w:rPr>
          <w:rFonts w:ascii="Garamond" w:hAnsi="Garamond"/>
        </w:rPr>
        <w:t>sedes donde</w:t>
      </w:r>
      <w:r w:rsidRPr="00AD53AB">
        <w:rPr>
          <w:rFonts w:ascii="Garamond" w:hAnsi="Garamond"/>
          <w:spacing w:val="-12"/>
        </w:rPr>
        <w:t xml:space="preserve"> </w:t>
      </w:r>
      <w:r w:rsidRPr="00AD53AB">
        <w:rPr>
          <w:rFonts w:ascii="Garamond" w:hAnsi="Garamond"/>
        </w:rPr>
        <w:t>se</w:t>
      </w:r>
      <w:r w:rsidRPr="00AD53AB">
        <w:rPr>
          <w:rFonts w:ascii="Garamond" w:hAnsi="Garamond"/>
          <w:spacing w:val="-3"/>
        </w:rPr>
        <w:t xml:space="preserve"> </w:t>
      </w:r>
      <w:r w:rsidRPr="00AD53AB">
        <w:rPr>
          <w:rFonts w:ascii="Garamond" w:hAnsi="Garamond"/>
        </w:rPr>
        <w:t>presta el servicio, los</w:t>
      </w:r>
      <w:r w:rsidRPr="00AD53AB">
        <w:rPr>
          <w:rFonts w:ascii="Garamond" w:hAnsi="Garamond"/>
          <w:spacing w:val="-7"/>
        </w:rPr>
        <w:t xml:space="preserve"> </w:t>
      </w:r>
      <w:r w:rsidRPr="00AD53AB">
        <w:rPr>
          <w:rFonts w:ascii="Garamond" w:hAnsi="Garamond"/>
        </w:rPr>
        <w:t>cuales</w:t>
      </w:r>
      <w:r w:rsidRPr="00AD53AB">
        <w:rPr>
          <w:rFonts w:ascii="Garamond" w:hAnsi="Garamond"/>
          <w:spacing w:val="30"/>
        </w:rPr>
        <w:t xml:space="preserve"> </w:t>
      </w:r>
      <w:r w:rsidRPr="00AD53AB">
        <w:rPr>
          <w:rFonts w:ascii="Garamond" w:hAnsi="Garamond"/>
        </w:rPr>
        <w:t>deberán</w:t>
      </w:r>
      <w:r w:rsidRPr="00AD53AB">
        <w:rPr>
          <w:rFonts w:ascii="Garamond" w:hAnsi="Garamond"/>
          <w:spacing w:val="34"/>
        </w:rPr>
        <w:t xml:space="preserve"> </w:t>
      </w:r>
      <w:r w:rsidRPr="00AD53AB">
        <w:rPr>
          <w:rFonts w:ascii="Garamond" w:hAnsi="Garamond"/>
        </w:rPr>
        <w:t>estar registrados ante la Superintendencia</w:t>
      </w:r>
      <w:r w:rsidRPr="00AD53AB">
        <w:rPr>
          <w:rFonts w:ascii="Garamond" w:hAnsi="Garamond"/>
          <w:spacing w:val="31"/>
        </w:rPr>
        <w:t xml:space="preserve"> </w:t>
      </w:r>
      <w:r w:rsidRPr="00AD53AB">
        <w:rPr>
          <w:rFonts w:ascii="Garamond" w:hAnsi="Garamond"/>
        </w:rPr>
        <w:t>de Vigilancia y Seguridad</w:t>
      </w:r>
      <w:r w:rsidRPr="00AD53AB">
        <w:rPr>
          <w:rFonts w:ascii="Garamond" w:hAnsi="Garamond"/>
          <w:spacing w:val="28"/>
        </w:rPr>
        <w:t xml:space="preserve"> </w:t>
      </w:r>
      <w:r w:rsidRPr="00AD53AB">
        <w:rPr>
          <w:rFonts w:ascii="Garamond" w:hAnsi="Garamond"/>
        </w:rPr>
        <w:t>Privada.</w:t>
      </w:r>
    </w:p>
    <w:p w14:paraId="0EF9CD96" w14:textId="77777777" w:rsidR="001277EA" w:rsidRDefault="001277EA" w:rsidP="00AD53AB">
      <w:pPr>
        <w:pStyle w:val="Textoindependiente"/>
        <w:spacing w:line="247" w:lineRule="auto"/>
        <w:ind w:right="-22"/>
        <w:rPr>
          <w:rFonts w:ascii="Garamond" w:hAnsi="Garamond"/>
        </w:rPr>
      </w:pPr>
    </w:p>
    <w:p w14:paraId="74F33C6C" w14:textId="2050A9E4" w:rsidR="00AD53AB" w:rsidRPr="00AD53AB" w:rsidRDefault="00AD53AB" w:rsidP="001277EA">
      <w:pPr>
        <w:pStyle w:val="Textoindependiente"/>
        <w:spacing w:line="247" w:lineRule="auto"/>
        <w:ind w:right="-22"/>
        <w:rPr>
          <w:rFonts w:ascii="Garamond" w:hAnsi="Garamond"/>
        </w:rPr>
      </w:pPr>
      <w:r w:rsidRPr="001277EA">
        <w:rPr>
          <w:rFonts w:ascii="Garamond" w:hAnsi="Garamond"/>
          <w:b/>
        </w:rPr>
        <w:t>Nota</w:t>
      </w:r>
      <w:r w:rsidRPr="001277EA">
        <w:rPr>
          <w:rFonts w:ascii="Garamond" w:hAnsi="Garamond"/>
          <w:b/>
          <w:spacing w:val="-12"/>
        </w:rPr>
        <w:t xml:space="preserve"> </w:t>
      </w:r>
      <w:r w:rsidRPr="001277EA">
        <w:rPr>
          <w:rFonts w:ascii="Garamond" w:hAnsi="Garamond"/>
          <w:b/>
        </w:rPr>
        <w:t>1:</w:t>
      </w:r>
      <w:r w:rsidRPr="00AD53AB">
        <w:rPr>
          <w:rFonts w:ascii="Garamond" w:hAnsi="Garamond"/>
          <w:spacing w:val="-5"/>
        </w:rPr>
        <w:t xml:space="preserve"> </w:t>
      </w:r>
      <w:r w:rsidRPr="00AD53AB">
        <w:rPr>
          <w:rFonts w:ascii="Garamond" w:hAnsi="Garamond"/>
        </w:rPr>
        <w:t>En</w:t>
      </w:r>
      <w:r w:rsidRPr="00AD53AB">
        <w:rPr>
          <w:rFonts w:ascii="Garamond" w:hAnsi="Garamond"/>
          <w:spacing w:val="-1"/>
        </w:rPr>
        <w:t xml:space="preserve"> </w:t>
      </w:r>
      <w:r w:rsidRPr="00AD53AB">
        <w:rPr>
          <w:rFonts w:ascii="Garamond" w:hAnsi="Garamond"/>
        </w:rPr>
        <w:t>caso</w:t>
      </w:r>
      <w:r w:rsidRPr="00AD53AB">
        <w:rPr>
          <w:rFonts w:ascii="Garamond" w:hAnsi="Garamond"/>
          <w:spacing w:val="-1"/>
        </w:rPr>
        <w:t xml:space="preserve"> </w:t>
      </w:r>
      <w:r w:rsidRPr="00AD53AB">
        <w:rPr>
          <w:rFonts w:ascii="Garamond" w:hAnsi="Garamond"/>
        </w:rPr>
        <w:t>de</w:t>
      </w:r>
      <w:r w:rsidRPr="00AD53AB">
        <w:rPr>
          <w:rFonts w:ascii="Garamond" w:hAnsi="Garamond"/>
          <w:spacing w:val="-12"/>
        </w:rPr>
        <w:t xml:space="preserve"> </w:t>
      </w:r>
      <w:r w:rsidRPr="00AD53AB">
        <w:rPr>
          <w:rFonts w:ascii="Garamond" w:hAnsi="Garamond"/>
        </w:rPr>
        <w:t>presentar vehículos mediante las figuras de</w:t>
      </w:r>
      <w:r w:rsidRPr="00AD53AB">
        <w:rPr>
          <w:rFonts w:ascii="Garamond" w:hAnsi="Garamond"/>
          <w:spacing w:val="-12"/>
        </w:rPr>
        <w:t xml:space="preserve"> </w:t>
      </w:r>
      <w:r w:rsidRPr="00AD53AB">
        <w:rPr>
          <w:rFonts w:ascii="Garamond" w:hAnsi="Garamond"/>
        </w:rPr>
        <w:t>arrendamiento</w:t>
      </w:r>
      <w:r w:rsidRPr="00AD53AB">
        <w:rPr>
          <w:rFonts w:ascii="Garamond" w:hAnsi="Garamond"/>
          <w:spacing w:val="27"/>
        </w:rPr>
        <w:t xml:space="preserve"> </w:t>
      </w:r>
      <w:r w:rsidRPr="00AD53AB">
        <w:rPr>
          <w:rFonts w:ascii="Garamond" w:hAnsi="Garamond"/>
        </w:rPr>
        <w:t>y/o</w:t>
      </w:r>
      <w:r w:rsidRPr="00AD53AB">
        <w:rPr>
          <w:rFonts w:ascii="Garamond" w:hAnsi="Garamond"/>
          <w:spacing w:val="-1"/>
        </w:rPr>
        <w:t xml:space="preserve"> </w:t>
      </w:r>
      <w:r w:rsidRPr="00AD53AB">
        <w:rPr>
          <w:rFonts w:ascii="Garamond" w:hAnsi="Garamond"/>
        </w:rPr>
        <w:t>leasing y/o</w:t>
      </w:r>
      <w:r w:rsidRPr="00AD53AB">
        <w:rPr>
          <w:rFonts w:ascii="Garamond" w:hAnsi="Garamond"/>
          <w:spacing w:val="-12"/>
        </w:rPr>
        <w:t xml:space="preserve"> </w:t>
      </w:r>
      <w:proofErr w:type="spellStart"/>
      <w:r w:rsidRPr="00AD53AB">
        <w:rPr>
          <w:rFonts w:ascii="Garamond" w:hAnsi="Garamond"/>
        </w:rPr>
        <w:t>renting</w:t>
      </w:r>
      <w:proofErr w:type="spellEnd"/>
      <w:r w:rsidRPr="00AD53AB">
        <w:rPr>
          <w:rFonts w:ascii="Garamond" w:hAnsi="Garamond"/>
        </w:rPr>
        <w:t>, estos</w:t>
      </w:r>
      <w:r w:rsidRPr="00AD53AB">
        <w:rPr>
          <w:rFonts w:ascii="Garamond" w:hAnsi="Garamond"/>
          <w:spacing w:val="-2"/>
        </w:rPr>
        <w:t xml:space="preserve"> </w:t>
      </w:r>
      <w:r w:rsidRPr="00AD53AB">
        <w:rPr>
          <w:rFonts w:ascii="Garamond" w:hAnsi="Garamond"/>
        </w:rPr>
        <w:t>deberán estar registrados en el RENOVA</w:t>
      </w:r>
      <w:r w:rsidRPr="00AD53AB">
        <w:rPr>
          <w:rFonts w:ascii="Garamond" w:hAnsi="Garamond"/>
          <w:spacing w:val="40"/>
        </w:rPr>
        <w:t xml:space="preserve"> </w:t>
      </w:r>
      <w:r w:rsidRPr="00AD53AB">
        <w:rPr>
          <w:rFonts w:ascii="Garamond" w:hAnsi="Garamond"/>
        </w:rPr>
        <w:t>a</w:t>
      </w:r>
      <w:r w:rsidRPr="00AD53AB">
        <w:rPr>
          <w:rFonts w:ascii="Garamond" w:hAnsi="Garamond"/>
          <w:spacing w:val="-2"/>
        </w:rPr>
        <w:t xml:space="preserve"> </w:t>
      </w:r>
      <w:r w:rsidRPr="00AD53AB">
        <w:rPr>
          <w:rFonts w:ascii="Garamond" w:hAnsi="Garamond"/>
        </w:rPr>
        <w:t>nombre del oferente que presente la oferta.</w:t>
      </w:r>
    </w:p>
    <w:p w14:paraId="519264B9" w14:textId="77777777" w:rsidR="001277EA" w:rsidRDefault="001277EA" w:rsidP="00AD53AB">
      <w:pPr>
        <w:pStyle w:val="Textoindependiente"/>
        <w:spacing w:line="247" w:lineRule="auto"/>
        <w:ind w:right="-22"/>
        <w:rPr>
          <w:rFonts w:ascii="Garamond" w:hAnsi="Garamond"/>
        </w:rPr>
      </w:pPr>
    </w:p>
    <w:p w14:paraId="740348EA" w14:textId="782EDF53" w:rsidR="00AD53AB" w:rsidRDefault="00AD53AB" w:rsidP="001277EA">
      <w:pPr>
        <w:pStyle w:val="Textoindependiente"/>
        <w:spacing w:line="247" w:lineRule="auto"/>
        <w:ind w:right="-22"/>
        <w:rPr>
          <w:rFonts w:ascii="Garamond" w:hAnsi="Garamond"/>
        </w:rPr>
      </w:pPr>
      <w:r w:rsidRPr="001277EA">
        <w:rPr>
          <w:rFonts w:ascii="Garamond" w:hAnsi="Garamond"/>
          <w:b/>
        </w:rPr>
        <w:t>Nota</w:t>
      </w:r>
      <w:r w:rsidRPr="001277EA">
        <w:rPr>
          <w:rFonts w:ascii="Garamond" w:hAnsi="Garamond"/>
          <w:b/>
          <w:spacing w:val="-12"/>
        </w:rPr>
        <w:t xml:space="preserve"> </w:t>
      </w:r>
      <w:r w:rsidRPr="001277EA">
        <w:rPr>
          <w:rFonts w:ascii="Garamond" w:hAnsi="Garamond"/>
          <w:b/>
        </w:rPr>
        <w:t>2:</w:t>
      </w:r>
      <w:r w:rsidRPr="00AD53AB">
        <w:rPr>
          <w:rFonts w:ascii="Garamond" w:hAnsi="Garamond"/>
          <w:spacing w:val="-4"/>
        </w:rPr>
        <w:t xml:space="preserve"> </w:t>
      </w:r>
      <w:r w:rsidRPr="00AD53AB">
        <w:rPr>
          <w:rFonts w:ascii="Garamond" w:hAnsi="Garamond"/>
        </w:rPr>
        <w:t>En</w:t>
      </w:r>
      <w:r w:rsidRPr="00AD53AB">
        <w:rPr>
          <w:rFonts w:ascii="Garamond" w:hAnsi="Garamond"/>
          <w:spacing w:val="-12"/>
        </w:rPr>
        <w:t xml:space="preserve"> </w:t>
      </w:r>
      <w:r w:rsidRPr="00AD53AB">
        <w:rPr>
          <w:rFonts w:ascii="Garamond" w:hAnsi="Garamond"/>
        </w:rPr>
        <w:t>caso de</w:t>
      </w:r>
      <w:r w:rsidRPr="00AD53AB">
        <w:rPr>
          <w:rFonts w:ascii="Garamond" w:hAnsi="Garamond"/>
          <w:spacing w:val="-11"/>
        </w:rPr>
        <w:t xml:space="preserve"> </w:t>
      </w:r>
      <w:r w:rsidRPr="00AD53AB">
        <w:rPr>
          <w:rFonts w:ascii="Garamond" w:hAnsi="Garamond"/>
        </w:rPr>
        <w:t>presentar vehículos</w:t>
      </w:r>
      <w:r w:rsidRPr="00AD53AB">
        <w:rPr>
          <w:rFonts w:ascii="Garamond" w:hAnsi="Garamond"/>
          <w:spacing w:val="26"/>
        </w:rPr>
        <w:t xml:space="preserve"> </w:t>
      </w:r>
      <w:r w:rsidRPr="00AD53AB">
        <w:rPr>
          <w:rFonts w:ascii="Garamond" w:hAnsi="Garamond"/>
        </w:rPr>
        <w:t>mediante la</w:t>
      </w:r>
      <w:r w:rsidRPr="00AD53AB">
        <w:rPr>
          <w:rFonts w:ascii="Garamond" w:hAnsi="Garamond"/>
          <w:spacing w:val="-9"/>
        </w:rPr>
        <w:t xml:space="preserve"> </w:t>
      </w:r>
      <w:r w:rsidRPr="00AD53AB">
        <w:rPr>
          <w:rFonts w:ascii="Garamond" w:hAnsi="Garamond"/>
        </w:rPr>
        <w:t>figura de</w:t>
      </w:r>
      <w:r w:rsidRPr="00AD53AB">
        <w:rPr>
          <w:rFonts w:ascii="Garamond" w:hAnsi="Garamond"/>
          <w:spacing w:val="-11"/>
        </w:rPr>
        <w:t xml:space="preserve"> </w:t>
      </w:r>
      <w:r w:rsidRPr="00AD53AB">
        <w:rPr>
          <w:rFonts w:ascii="Garamond" w:hAnsi="Garamond"/>
        </w:rPr>
        <w:t>arrendamiento</w:t>
      </w:r>
      <w:r w:rsidRPr="00AD53AB">
        <w:rPr>
          <w:rFonts w:ascii="Garamond" w:hAnsi="Garamond"/>
          <w:spacing w:val="28"/>
        </w:rPr>
        <w:t xml:space="preserve"> </w:t>
      </w:r>
      <w:r w:rsidRPr="00AD53AB">
        <w:rPr>
          <w:rFonts w:ascii="Garamond" w:hAnsi="Garamond"/>
        </w:rPr>
        <w:t>y/o</w:t>
      </w:r>
      <w:r w:rsidRPr="00AD53AB">
        <w:rPr>
          <w:rFonts w:ascii="Garamond" w:hAnsi="Garamond"/>
          <w:spacing w:val="-1"/>
        </w:rPr>
        <w:t xml:space="preserve"> </w:t>
      </w:r>
      <w:r w:rsidRPr="00AD53AB">
        <w:rPr>
          <w:rFonts w:ascii="Garamond" w:hAnsi="Garamond"/>
        </w:rPr>
        <w:t>leasing y/o</w:t>
      </w:r>
      <w:r w:rsidRPr="00AD53AB">
        <w:rPr>
          <w:rFonts w:ascii="Garamond" w:hAnsi="Garamond"/>
          <w:spacing w:val="-12"/>
        </w:rPr>
        <w:t xml:space="preserve"> </w:t>
      </w:r>
      <w:proofErr w:type="spellStart"/>
      <w:r w:rsidRPr="00AD53AB">
        <w:rPr>
          <w:rFonts w:ascii="Garamond" w:hAnsi="Garamond"/>
        </w:rPr>
        <w:t>renting</w:t>
      </w:r>
      <w:proofErr w:type="spellEnd"/>
      <w:r w:rsidRPr="00AD53AB">
        <w:rPr>
          <w:rFonts w:ascii="Garamond" w:hAnsi="Garamond"/>
        </w:rPr>
        <w:t>, deberán aportar los</w:t>
      </w:r>
      <w:r w:rsidRPr="00AD53AB">
        <w:rPr>
          <w:rFonts w:ascii="Garamond" w:hAnsi="Garamond"/>
          <w:spacing w:val="-12"/>
        </w:rPr>
        <w:t xml:space="preserve"> </w:t>
      </w:r>
      <w:r w:rsidRPr="00AD53AB">
        <w:rPr>
          <w:rFonts w:ascii="Garamond" w:hAnsi="Garamond"/>
        </w:rPr>
        <w:t>documentos</w:t>
      </w:r>
      <w:r w:rsidRPr="00AD53AB">
        <w:rPr>
          <w:rFonts w:ascii="Garamond" w:hAnsi="Garamond"/>
          <w:spacing w:val="-12"/>
        </w:rPr>
        <w:t xml:space="preserve"> </w:t>
      </w:r>
      <w:r w:rsidRPr="00AD53AB">
        <w:rPr>
          <w:rFonts w:ascii="Garamond" w:hAnsi="Garamond"/>
        </w:rPr>
        <w:t>según</w:t>
      </w:r>
      <w:r w:rsidRPr="00AD53AB">
        <w:rPr>
          <w:rFonts w:ascii="Garamond" w:hAnsi="Garamond"/>
          <w:spacing w:val="-8"/>
        </w:rPr>
        <w:t xml:space="preserve"> </w:t>
      </w:r>
      <w:r w:rsidRPr="00AD53AB">
        <w:rPr>
          <w:rFonts w:ascii="Garamond" w:hAnsi="Garamond"/>
        </w:rPr>
        <w:t>regulación</w:t>
      </w:r>
      <w:r w:rsidRPr="00AD53AB">
        <w:rPr>
          <w:rFonts w:ascii="Garamond" w:hAnsi="Garamond"/>
          <w:spacing w:val="16"/>
        </w:rPr>
        <w:t xml:space="preserve"> </w:t>
      </w:r>
      <w:r w:rsidRPr="00AD53AB">
        <w:rPr>
          <w:rFonts w:ascii="Garamond" w:hAnsi="Garamond"/>
        </w:rPr>
        <w:t>vigente</w:t>
      </w:r>
      <w:r w:rsidRPr="00AD53AB">
        <w:rPr>
          <w:rFonts w:ascii="Garamond" w:hAnsi="Garamond"/>
          <w:spacing w:val="-5"/>
        </w:rPr>
        <w:t xml:space="preserve"> </w:t>
      </w:r>
      <w:r w:rsidRPr="00AD53AB">
        <w:rPr>
          <w:rFonts w:ascii="Garamond" w:hAnsi="Garamond"/>
        </w:rPr>
        <w:t>sobre</w:t>
      </w:r>
      <w:r w:rsidRPr="00AD53AB">
        <w:rPr>
          <w:rFonts w:ascii="Garamond" w:hAnsi="Garamond"/>
          <w:spacing w:val="-12"/>
        </w:rPr>
        <w:t xml:space="preserve"> </w:t>
      </w:r>
      <w:r w:rsidRPr="00AD53AB">
        <w:rPr>
          <w:rFonts w:ascii="Garamond" w:hAnsi="Garamond"/>
        </w:rPr>
        <w:t>arrendamiento,</w:t>
      </w:r>
      <w:r w:rsidRPr="00AD53AB">
        <w:rPr>
          <w:rFonts w:ascii="Garamond" w:hAnsi="Garamond"/>
          <w:spacing w:val="13"/>
        </w:rPr>
        <w:t xml:space="preserve"> </w:t>
      </w:r>
      <w:r w:rsidRPr="00AD53AB">
        <w:rPr>
          <w:rFonts w:ascii="Garamond" w:hAnsi="Garamond"/>
        </w:rPr>
        <w:t>leasing o</w:t>
      </w:r>
      <w:r w:rsidRPr="00AD53AB">
        <w:rPr>
          <w:rFonts w:ascii="Garamond" w:hAnsi="Garamond"/>
          <w:spacing w:val="-8"/>
        </w:rPr>
        <w:t xml:space="preserve"> </w:t>
      </w:r>
      <w:proofErr w:type="spellStart"/>
      <w:r w:rsidRPr="00AD53AB">
        <w:rPr>
          <w:rFonts w:ascii="Garamond" w:hAnsi="Garamond"/>
        </w:rPr>
        <w:t>renting</w:t>
      </w:r>
      <w:proofErr w:type="spellEnd"/>
      <w:r w:rsidRPr="00AD53AB">
        <w:rPr>
          <w:rFonts w:ascii="Garamond" w:hAnsi="Garamond"/>
          <w:spacing w:val="-10"/>
        </w:rPr>
        <w:t xml:space="preserve"> </w:t>
      </w:r>
      <w:r w:rsidRPr="00AD53AB">
        <w:rPr>
          <w:rFonts w:ascii="Garamond" w:hAnsi="Garamond"/>
        </w:rPr>
        <w:t>de</w:t>
      </w:r>
      <w:r w:rsidRPr="00AD53AB">
        <w:rPr>
          <w:rFonts w:ascii="Garamond" w:hAnsi="Garamond"/>
          <w:spacing w:val="-12"/>
        </w:rPr>
        <w:t xml:space="preserve"> </w:t>
      </w:r>
      <w:r w:rsidRPr="00AD53AB">
        <w:rPr>
          <w:rFonts w:ascii="Garamond" w:hAnsi="Garamond"/>
        </w:rPr>
        <w:t>vehículos</w:t>
      </w:r>
      <w:r w:rsidRPr="00AD53AB">
        <w:rPr>
          <w:rFonts w:ascii="Garamond" w:hAnsi="Garamond"/>
          <w:spacing w:val="14"/>
        </w:rPr>
        <w:t xml:space="preserve"> </w:t>
      </w:r>
      <w:r w:rsidRPr="00AD53AB">
        <w:rPr>
          <w:rFonts w:ascii="Garamond" w:hAnsi="Garamond"/>
        </w:rPr>
        <w:t>los</w:t>
      </w:r>
      <w:r w:rsidRPr="00AD53AB">
        <w:rPr>
          <w:rFonts w:ascii="Garamond" w:hAnsi="Garamond"/>
          <w:spacing w:val="-12"/>
        </w:rPr>
        <w:t xml:space="preserve"> </w:t>
      </w:r>
      <w:r w:rsidRPr="00AD53AB">
        <w:rPr>
          <w:rFonts w:ascii="Garamond" w:hAnsi="Garamond"/>
        </w:rPr>
        <w:t>cuales</w:t>
      </w:r>
      <w:r w:rsidRPr="00AD53AB">
        <w:rPr>
          <w:rFonts w:ascii="Garamond" w:hAnsi="Garamond"/>
          <w:spacing w:val="14"/>
        </w:rPr>
        <w:t xml:space="preserve"> </w:t>
      </w:r>
      <w:r w:rsidRPr="00AD53AB">
        <w:rPr>
          <w:rFonts w:ascii="Garamond" w:hAnsi="Garamond"/>
        </w:rPr>
        <w:t>se</w:t>
      </w:r>
      <w:r w:rsidRPr="00AD53AB">
        <w:rPr>
          <w:rFonts w:ascii="Garamond" w:hAnsi="Garamond"/>
          <w:spacing w:val="-5"/>
        </w:rPr>
        <w:t xml:space="preserve"> </w:t>
      </w:r>
      <w:r w:rsidRPr="00AD53AB">
        <w:rPr>
          <w:rFonts w:ascii="Garamond" w:hAnsi="Garamond"/>
        </w:rPr>
        <w:t>describen a continuación:</w:t>
      </w:r>
    </w:p>
    <w:p w14:paraId="393A765A" w14:textId="77777777" w:rsidR="001277EA" w:rsidRPr="00AD53AB" w:rsidRDefault="001277EA" w:rsidP="001277EA">
      <w:pPr>
        <w:pStyle w:val="Textoindependiente"/>
        <w:spacing w:line="247" w:lineRule="auto"/>
        <w:ind w:right="-22"/>
        <w:rPr>
          <w:rFonts w:ascii="Garamond" w:hAnsi="Garamond"/>
        </w:rPr>
      </w:pPr>
    </w:p>
    <w:p w14:paraId="3D112F3F" w14:textId="77777777" w:rsidR="00AD53AB" w:rsidRPr="00AD53AB" w:rsidRDefault="00AD53AB" w:rsidP="001277EA">
      <w:pPr>
        <w:pStyle w:val="Prrafodelista"/>
        <w:widowControl w:val="0"/>
        <w:numPr>
          <w:ilvl w:val="0"/>
          <w:numId w:val="39"/>
        </w:numPr>
        <w:tabs>
          <w:tab w:val="left" w:pos="284"/>
        </w:tabs>
        <w:autoSpaceDE w:val="0"/>
        <w:autoSpaceDN w:val="0"/>
        <w:spacing w:after="0"/>
        <w:ind w:left="284" w:right="-22" w:hanging="284"/>
        <w:contextualSpacing w:val="0"/>
        <w:jc w:val="left"/>
        <w:rPr>
          <w:rFonts w:ascii="Garamond" w:hAnsi="Garamond"/>
          <w:sz w:val="24"/>
          <w:szCs w:val="24"/>
        </w:rPr>
      </w:pPr>
      <w:r w:rsidRPr="00AD53AB">
        <w:rPr>
          <w:rFonts w:ascii="Garamond" w:hAnsi="Garamond"/>
          <w:sz w:val="24"/>
          <w:szCs w:val="24"/>
        </w:rPr>
        <w:t>Contrato</w:t>
      </w:r>
      <w:r w:rsidRPr="00AD53AB">
        <w:rPr>
          <w:rFonts w:ascii="Garamond" w:hAnsi="Garamond"/>
          <w:spacing w:val="1"/>
          <w:sz w:val="24"/>
          <w:szCs w:val="24"/>
        </w:rPr>
        <w:t xml:space="preserve"> </w:t>
      </w:r>
      <w:r w:rsidRPr="00AD53AB">
        <w:rPr>
          <w:rFonts w:ascii="Garamond" w:hAnsi="Garamond"/>
          <w:sz w:val="24"/>
          <w:szCs w:val="24"/>
        </w:rPr>
        <w:t>de</w:t>
      </w:r>
      <w:r w:rsidRPr="00AD53AB">
        <w:rPr>
          <w:rFonts w:ascii="Garamond" w:hAnsi="Garamond"/>
          <w:spacing w:val="-12"/>
          <w:sz w:val="24"/>
          <w:szCs w:val="24"/>
        </w:rPr>
        <w:t xml:space="preserve"> </w:t>
      </w:r>
      <w:r w:rsidRPr="00AD53AB">
        <w:rPr>
          <w:rFonts w:ascii="Garamond" w:hAnsi="Garamond"/>
          <w:sz w:val="24"/>
          <w:szCs w:val="24"/>
        </w:rPr>
        <w:t>arrendamiento,</w:t>
      </w:r>
      <w:r w:rsidRPr="00AD53AB">
        <w:rPr>
          <w:rFonts w:ascii="Garamond" w:hAnsi="Garamond"/>
          <w:spacing w:val="29"/>
          <w:sz w:val="24"/>
          <w:szCs w:val="24"/>
        </w:rPr>
        <w:t xml:space="preserve"> </w:t>
      </w:r>
      <w:r w:rsidRPr="00AD53AB">
        <w:rPr>
          <w:rFonts w:ascii="Garamond" w:hAnsi="Garamond"/>
          <w:sz w:val="24"/>
          <w:szCs w:val="24"/>
        </w:rPr>
        <w:t>leasing</w:t>
      </w:r>
      <w:r w:rsidRPr="00AD53AB">
        <w:rPr>
          <w:rFonts w:ascii="Garamond" w:hAnsi="Garamond"/>
          <w:spacing w:val="5"/>
          <w:sz w:val="24"/>
          <w:szCs w:val="24"/>
        </w:rPr>
        <w:t xml:space="preserve"> </w:t>
      </w:r>
      <w:r w:rsidRPr="00AD53AB">
        <w:rPr>
          <w:rFonts w:ascii="Garamond" w:hAnsi="Garamond"/>
          <w:sz w:val="24"/>
          <w:szCs w:val="24"/>
        </w:rPr>
        <w:t>o</w:t>
      </w:r>
      <w:r w:rsidRPr="00AD53AB">
        <w:rPr>
          <w:rFonts w:ascii="Garamond" w:hAnsi="Garamond"/>
          <w:spacing w:val="-6"/>
          <w:sz w:val="24"/>
          <w:szCs w:val="24"/>
        </w:rPr>
        <w:t xml:space="preserve"> </w:t>
      </w:r>
      <w:proofErr w:type="spellStart"/>
      <w:r w:rsidRPr="00AD53AB">
        <w:rPr>
          <w:rFonts w:ascii="Garamond" w:hAnsi="Garamond"/>
          <w:sz w:val="24"/>
          <w:szCs w:val="24"/>
        </w:rPr>
        <w:t>renting</w:t>
      </w:r>
      <w:proofErr w:type="spellEnd"/>
      <w:r w:rsidRPr="00AD53AB">
        <w:rPr>
          <w:rFonts w:ascii="Garamond" w:hAnsi="Garamond"/>
          <w:spacing w:val="12"/>
          <w:sz w:val="24"/>
          <w:szCs w:val="24"/>
        </w:rPr>
        <w:t xml:space="preserve"> </w:t>
      </w:r>
      <w:r w:rsidRPr="00AD53AB">
        <w:rPr>
          <w:rFonts w:ascii="Garamond" w:hAnsi="Garamond"/>
          <w:sz w:val="24"/>
          <w:szCs w:val="24"/>
        </w:rPr>
        <w:t>–</w:t>
      </w:r>
      <w:r w:rsidRPr="00AD53AB">
        <w:rPr>
          <w:rFonts w:ascii="Garamond" w:hAnsi="Garamond"/>
          <w:spacing w:val="-3"/>
          <w:sz w:val="24"/>
          <w:szCs w:val="24"/>
        </w:rPr>
        <w:t xml:space="preserve"> </w:t>
      </w:r>
      <w:r w:rsidRPr="00AD53AB">
        <w:rPr>
          <w:rFonts w:ascii="Garamond" w:hAnsi="Garamond"/>
          <w:sz w:val="24"/>
          <w:szCs w:val="24"/>
        </w:rPr>
        <w:t>el</w:t>
      </w:r>
      <w:r w:rsidRPr="00AD53AB">
        <w:rPr>
          <w:rFonts w:ascii="Garamond" w:hAnsi="Garamond"/>
          <w:spacing w:val="2"/>
          <w:sz w:val="24"/>
          <w:szCs w:val="24"/>
        </w:rPr>
        <w:t xml:space="preserve"> </w:t>
      </w:r>
      <w:r w:rsidRPr="00AD53AB">
        <w:rPr>
          <w:rFonts w:ascii="Garamond" w:hAnsi="Garamond"/>
          <w:sz w:val="24"/>
          <w:szCs w:val="24"/>
        </w:rPr>
        <w:t>cual</w:t>
      </w:r>
      <w:r w:rsidRPr="00AD53AB">
        <w:rPr>
          <w:rFonts w:ascii="Garamond" w:hAnsi="Garamond"/>
          <w:spacing w:val="15"/>
          <w:sz w:val="24"/>
          <w:szCs w:val="24"/>
        </w:rPr>
        <w:t xml:space="preserve"> </w:t>
      </w:r>
      <w:r w:rsidRPr="00AD53AB">
        <w:rPr>
          <w:rFonts w:ascii="Garamond" w:hAnsi="Garamond"/>
          <w:sz w:val="24"/>
          <w:szCs w:val="24"/>
        </w:rPr>
        <w:t>debe</w:t>
      </w:r>
      <w:r w:rsidRPr="00AD53AB">
        <w:rPr>
          <w:rFonts w:ascii="Garamond" w:hAnsi="Garamond"/>
          <w:spacing w:val="-2"/>
          <w:sz w:val="24"/>
          <w:szCs w:val="24"/>
        </w:rPr>
        <w:t xml:space="preserve"> </w:t>
      </w:r>
      <w:r w:rsidRPr="00AD53AB">
        <w:rPr>
          <w:rFonts w:ascii="Garamond" w:hAnsi="Garamond"/>
          <w:sz w:val="24"/>
          <w:szCs w:val="24"/>
        </w:rPr>
        <w:t>estar</w:t>
      </w:r>
      <w:r w:rsidRPr="00AD53AB">
        <w:rPr>
          <w:rFonts w:ascii="Garamond" w:hAnsi="Garamond"/>
          <w:spacing w:val="-2"/>
          <w:sz w:val="24"/>
          <w:szCs w:val="24"/>
        </w:rPr>
        <w:t xml:space="preserve"> </w:t>
      </w:r>
      <w:r w:rsidRPr="00AD53AB">
        <w:rPr>
          <w:rFonts w:ascii="Garamond" w:hAnsi="Garamond"/>
          <w:sz w:val="24"/>
          <w:szCs w:val="24"/>
        </w:rPr>
        <w:t>vigente</w:t>
      </w:r>
      <w:r w:rsidRPr="00AD53AB">
        <w:rPr>
          <w:rFonts w:ascii="Garamond" w:hAnsi="Garamond"/>
          <w:spacing w:val="11"/>
          <w:sz w:val="24"/>
          <w:szCs w:val="24"/>
        </w:rPr>
        <w:t xml:space="preserve"> </w:t>
      </w:r>
      <w:r w:rsidRPr="00AD53AB">
        <w:rPr>
          <w:rFonts w:ascii="Garamond" w:hAnsi="Garamond"/>
          <w:sz w:val="24"/>
          <w:szCs w:val="24"/>
        </w:rPr>
        <w:t>y</w:t>
      </w:r>
      <w:r w:rsidRPr="00AD53AB">
        <w:rPr>
          <w:rFonts w:ascii="Garamond" w:hAnsi="Garamond"/>
          <w:spacing w:val="-3"/>
          <w:sz w:val="24"/>
          <w:szCs w:val="24"/>
        </w:rPr>
        <w:t xml:space="preserve"> </w:t>
      </w:r>
      <w:r w:rsidRPr="00AD53AB">
        <w:rPr>
          <w:rFonts w:ascii="Garamond" w:hAnsi="Garamond"/>
          <w:sz w:val="24"/>
          <w:szCs w:val="24"/>
        </w:rPr>
        <w:t>firmado</w:t>
      </w:r>
      <w:r w:rsidRPr="00AD53AB">
        <w:rPr>
          <w:rFonts w:ascii="Garamond" w:hAnsi="Garamond"/>
          <w:spacing w:val="7"/>
          <w:sz w:val="24"/>
          <w:szCs w:val="24"/>
        </w:rPr>
        <w:t xml:space="preserve"> </w:t>
      </w:r>
      <w:r w:rsidRPr="00AD53AB">
        <w:rPr>
          <w:rFonts w:ascii="Garamond" w:hAnsi="Garamond"/>
          <w:sz w:val="24"/>
          <w:szCs w:val="24"/>
        </w:rPr>
        <w:t>por</w:t>
      </w:r>
      <w:r w:rsidRPr="00AD53AB">
        <w:rPr>
          <w:rFonts w:ascii="Garamond" w:hAnsi="Garamond"/>
          <w:spacing w:val="-12"/>
          <w:sz w:val="24"/>
          <w:szCs w:val="24"/>
        </w:rPr>
        <w:t xml:space="preserve"> </w:t>
      </w:r>
      <w:r w:rsidRPr="00AD53AB">
        <w:rPr>
          <w:rFonts w:ascii="Garamond" w:hAnsi="Garamond"/>
          <w:sz w:val="24"/>
          <w:szCs w:val="24"/>
        </w:rPr>
        <w:t>a</w:t>
      </w:r>
      <w:r w:rsidRPr="00AD53AB">
        <w:rPr>
          <w:rFonts w:ascii="Garamond" w:hAnsi="Garamond"/>
          <w:sz w:val="24"/>
          <w:szCs w:val="24"/>
        </w:rPr>
        <w:t>m</w:t>
      </w:r>
      <w:r w:rsidRPr="00AD53AB">
        <w:rPr>
          <w:rFonts w:ascii="Garamond" w:hAnsi="Garamond"/>
          <w:sz w:val="24"/>
          <w:szCs w:val="24"/>
        </w:rPr>
        <w:t>bas</w:t>
      </w:r>
      <w:r w:rsidRPr="00AD53AB">
        <w:rPr>
          <w:rFonts w:ascii="Garamond" w:hAnsi="Garamond"/>
          <w:spacing w:val="6"/>
          <w:sz w:val="24"/>
          <w:szCs w:val="24"/>
        </w:rPr>
        <w:t xml:space="preserve"> </w:t>
      </w:r>
      <w:r w:rsidRPr="00AD53AB">
        <w:rPr>
          <w:rFonts w:ascii="Garamond" w:hAnsi="Garamond"/>
          <w:spacing w:val="-2"/>
          <w:sz w:val="24"/>
          <w:szCs w:val="24"/>
        </w:rPr>
        <w:t>partes.</w:t>
      </w:r>
    </w:p>
    <w:p w14:paraId="574E4FA3" w14:textId="77777777" w:rsidR="00AD53AB" w:rsidRPr="00AD53AB" w:rsidRDefault="00AD53AB" w:rsidP="001277EA">
      <w:pPr>
        <w:pStyle w:val="Prrafodelista"/>
        <w:widowControl w:val="0"/>
        <w:numPr>
          <w:ilvl w:val="0"/>
          <w:numId w:val="39"/>
        </w:numPr>
        <w:tabs>
          <w:tab w:val="left" w:pos="284"/>
        </w:tabs>
        <w:autoSpaceDE w:val="0"/>
        <w:autoSpaceDN w:val="0"/>
        <w:spacing w:before="22" w:after="0" w:line="247" w:lineRule="auto"/>
        <w:ind w:left="284" w:right="-22" w:hanging="284"/>
        <w:contextualSpacing w:val="0"/>
        <w:jc w:val="left"/>
        <w:rPr>
          <w:rFonts w:ascii="Garamond" w:hAnsi="Garamond"/>
          <w:sz w:val="24"/>
          <w:szCs w:val="24"/>
        </w:rPr>
      </w:pPr>
      <w:r w:rsidRPr="00AD53AB">
        <w:rPr>
          <w:rFonts w:ascii="Garamond" w:hAnsi="Garamond"/>
          <w:sz w:val="24"/>
          <w:szCs w:val="24"/>
        </w:rPr>
        <w:t>Facturas</w:t>
      </w:r>
      <w:r w:rsidRPr="00AD53AB">
        <w:rPr>
          <w:rFonts w:ascii="Garamond" w:hAnsi="Garamond"/>
          <w:spacing w:val="18"/>
          <w:sz w:val="24"/>
          <w:szCs w:val="24"/>
        </w:rPr>
        <w:t xml:space="preserve"> </w:t>
      </w:r>
      <w:r w:rsidRPr="00AD53AB">
        <w:rPr>
          <w:rFonts w:ascii="Garamond" w:hAnsi="Garamond"/>
          <w:sz w:val="24"/>
          <w:szCs w:val="24"/>
        </w:rPr>
        <w:t>o</w:t>
      </w:r>
      <w:r w:rsidRPr="00AD53AB">
        <w:rPr>
          <w:rFonts w:ascii="Garamond" w:hAnsi="Garamond"/>
          <w:spacing w:val="-3"/>
          <w:sz w:val="24"/>
          <w:szCs w:val="24"/>
        </w:rPr>
        <w:t xml:space="preserve"> </w:t>
      </w:r>
      <w:r w:rsidRPr="00AD53AB">
        <w:rPr>
          <w:rFonts w:ascii="Garamond" w:hAnsi="Garamond"/>
          <w:sz w:val="24"/>
          <w:szCs w:val="24"/>
        </w:rPr>
        <w:t>documentos</w:t>
      </w:r>
      <w:r w:rsidRPr="00AD53AB">
        <w:rPr>
          <w:rFonts w:ascii="Garamond" w:hAnsi="Garamond"/>
          <w:spacing w:val="-4"/>
          <w:sz w:val="24"/>
          <w:szCs w:val="24"/>
        </w:rPr>
        <w:t xml:space="preserve"> </w:t>
      </w:r>
      <w:r w:rsidRPr="00AD53AB">
        <w:rPr>
          <w:rFonts w:ascii="Garamond" w:hAnsi="Garamond"/>
          <w:sz w:val="24"/>
          <w:szCs w:val="24"/>
        </w:rPr>
        <w:t>de</w:t>
      </w:r>
      <w:r w:rsidRPr="00AD53AB">
        <w:rPr>
          <w:rFonts w:ascii="Garamond" w:hAnsi="Garamond"/>
          <w:spacing w:val="-12"/>
          <w:sz w:val="24"/>
          <w:szCs w:val="24"/>
        </w:rPr>
        <w:t xml:space="preserve"> </w:t>
      </w:r>
      <w:r w:rsidRPr="00AD53AB">
        <w:rPr>
          <w:rFonts w:ascii="Garamond" w:hAnsi="Garamond"/>
          <w:sz w:val="24"/>
          <w:szCs w:val="24"/>
        </w:rPr>
        <w:t>pago –</w:t>
      </w:r>
      <w:r w:rsidRPr="00AD53AB">
        <w:rPr>
          <w:rFonts w:ascii="Garamond" w:hAnsi="Garamond"/>
          <w:spacing w:val="-12"/>
          <w:sz w:val="24"/>
          <w:szCs w:val="24"/>
        </w:rPr>
        <w:t xml:space="preserve"> </w:t>
      </w:r>
      <w:r w:rsidRPr="00AD53AB">
        <w:rPr>
          <w:rFonts w:ascii="Garamond" w:hAnsi="Garamond"/>
          <w:sz w:val="24"/>
          <w:szCs w:val="24"/>
        </w:rPr>
        <w:t>Que</w:t>
      </w:r>
      <w:r w:rsidRPr="00AD53AB">
        <w:rPr>
          <w:rFonts w:ascii="Garamond" w:hAnsi="Garamond"/>
          <w:spacing w:val="14"/>
          <w:sz w:val="24"/>
          <w:szCs w:val="24"/>
        </w:rPr>
        <w:t xml:space="preserve"> </w:t>
      </w:r>
      <w:r w:rsidRPr="00AD53AB">
        <w:rPr>
          <w:rFonts w:ascii="Garamond" w:hAnsi="Garamond"/>
          <w:sz w:val="24"/>
          <w:szCs w:val="24"/>
        </w:rPr>
        <w:t>evidencie el cumplimiento de</w:t>
      </w:r>
      <w:r w:rsidRPr="00AD53AB">
        <w:rPr>
          <w:rFonts w:ascii="Garamond" w:hAnsi="Garamond"/>
          <w:spacing w:val="-12"/>
          <w:sz w:val="24"/>
          <w:szCs w:val="24"/>
        </w:rPr>
        <w:t xml:space="preserve"> </w:t>
      </w:r>
      <w:r w:rsidRPr="00AD53AB">
        <w:rPr>
          <w:rFonts w:ascii="Garamond" w:hAnsi="Garamond"/>
          <w:sz w:val="24"/>
          <w:szCs w:val="24"/>
        </w:rPr>
        <w:t>las</w:t>
      </w:r>
      <w:r w:rsidRPr="00AD53AB">
        <w:rPr>
          <w:rFonts w:ascii="Garamond" w:hAnsi="Garamond"/>
          <w:spacing w:val="-4"/>
          <w:sz w:val="24"/>
          <w:szCs w:val="24"/>
        </w:rPr>
        <w:t xml:space="preserve"> </w:t>
      </w:r>
      <w:r w:rsidRPr="00AD53AB">
        <w:rPr>
          <w:rFonts w:ascii="Garamond" w:hAnsi="Garamond"/>
          <w:sz w:val="24"/>
          <w:szCs w:val="24"/>
        </w:rPr>
        <w:t>obligaciones del</w:t>
      </w:r>
      <w:r w:rsidRPr="00AD53AB">
        <w:rPr>
          <w:rFonts w:ascii="Garamond" w:hAnsi="Garamond"/>
          <w:spacing w:val="-8"/>
          <w:sz w:val="24"/>
          <w:szCs w:val="24"/>
        </w:rPr>
        <w:t xml:space="preserve"> </w:t>
      </w:r>
      <w:r w:rsidRPr="00AD53AB">
        <w:rPr>
          <w:rFonts w:ascii="Garamond" w:hAnsi="Garamond"/>
          <w:sz w:val="24"/>
          <w:szCs w:val="24"/>
        </w:rPr>
        <w:t>co</w:t>
      </w:r>
      <w:r w:rsidRPr="00AD53AB">
        <w:rPr>
          <w:rFonts w:ascii="Garamond" w:hAnsi="Garamond"/>
          <w:sz w:val="24"/>
          <w:szCs w:val="24"/>
        </w:rPr>
        <w:t>n</w:t>
      </w:r>
      <w:r w:rsidRPr="00AD53AB">
        <w:rPr>
          <w:rFonts w:ascii="Garamond" w:hAnsi="Garamond"/>
          <w:sz w:val="24"/>
          <w:szCs w:val="24"/>
        </w:rPr>
        <w:t>trato</w:t>
      </w:r>
      <w:r w:rsidRPr="00AD53AB">
        <w:rPr>
          <w:rFonts w:ascii="Garamond" w:hAnsi="Garamond"/>
          <w:spacing w:val="-3"/>
          <w:sz w:val="24"/>
          <w:szCs w:val="24"/>
        </w:rPr>
        <w:t xml:space="preserve"> </w:t>
      </w:r>
      <w:r w:rsidRPr="00AD53AB">
        <w:rPr>
          <w:rFonts w:ascii="Garamond" w:hAnsi="Garamond"/>
          <w:sz w:val="24"/>
          <w:szCs w:val="24"/>
        </w:rPr>
        <w:t>por</w:t>
      </w:r>
      <w:r w:rsidRPr="00AD53AB">
        <w:rPr>
          <w:rFonts w:ascii="Garamond" w:hAnsi="Garamond"/>
          <w:spacing w:val="-12"/>
          <w:sz w:val="24"/>
          <w:szCs w:val="24"/>
        </w:rPr>
        <w:t xml:space="preserve"> </w:t>
      </w:r>
      <w:r w:rsidRPr="00AD53AB">
        <w:rPr>
          <w:rFonts w:ascii="Garamond" w:hAnsi="Garamond"/>
          <w:sz w:val="24"/>
          <w:szCs w:val="24"/>
        </w:rPr>
        <w:t>parte del oferente que presenta</w:t>
      </w:r>
      <w:r w:rsidRPr="00AD53AB">
        <w:rPr>
          <w:rFonts w:ascii="Garamond" w:hAnsi="Garamond"/>
          <w:spacing w:val="40"/>
          <w:sz w:val="24"/>
          <w:szCs w:val="24"/>
        </w:rPr>
        <w:t xml:space="preserve"> </w:t>
      </w:r>
      <w:r w:rsidRPr="00AD53AB">
        <w:rPr>
          <w:rFonts w:ascii="Garamond" w:hAnsi="Garamond"/>
          <w:sz w:val="24"/>
          <w:szCs w:val="24"/>
        </w:rPr>
        <w:t>la propuesta</w:t>
      </w:r>
    </w:p>
    <w:p w14:paraId="7252128D" w14:textId="77777777" w:rsidR="00AD53AB" w:rsidRPr="00AD53AB" w:rsidRDefault="00AD53AB" w:rsidP="001277EA">
      <w:pPr>
        <w:pStyle w:val="Prrafodelista"/>
        <w:widowControl w:val="0"/>
        <w:numPr>
          <w:ilvl w:val="0"/>
          <w:numId w:val="39"/>
        </w:numPr>
        <w:tabs>
          <w:tab w:val="left" w:pos="284"/>
        </w:tabs>
        <w:autoSpaceDE w:val="0"/>
        <w:autoSpaceDN w:val="0"/>
        <w:spacing w:before="16" w:after="0" w:line="247" w:lineRule="auto"/>
        <w:ind w:left="284" w:right="-22" w:hanging="284"/>
        <w:contextualSpacing w:val="0"/>
        <w:jc w:val="left"/>
        <w:rPr>
          <w:rFonts w:ascii="Garamond" w:hAnsi="Garamond"/>
          <w:sz w:val="24"/>
          <w:szCs w:val="24"/>
        </w:rPr>
      </w:pPr>
      <w:r w:rsidRPr="00AD53AB">
        <w:rPr>
          <w:rFonts w:ascii="Garamond" w:hAnsi="Garamond"/>
          <w:sz w:val="24"/>
          <w:szCs w:val="24"/>
        </w:rPr>
        <w:t>Tarjeta</w:t>
      </w:r>
      <w:r w:rsidRPr="00AD53AB">
        <w:rPr>
          <w:rFonts w:ascii="Garamond" w:hAnsi="Garamond"/>
          <w:spacing w:val="15"/>
          <w:sz w:val="24"/>
          <w:szCs w:val="24"/>
        </w:rPr>
        <w:t xml:space="preserve"> </w:t>
      </w:r>
      <w:r w:rsidRPr="00AD53AB">
        <w:rPr>
          <w:rFonts w:ascii="Garamond" w:hAnsi="Garamond"/>
          <w:sz w:val="24"/>
          <w:szCs w:val="24"/>
        </w:rPr>
        <w:t>de</w:t>
      </w:r>
      <w:r w:rsidRPr="00AD53AB">
        <w:rPr>
          <w:rFonts w:ascii="Garamond" w:hAnsi="Garamond"/>
          <w:spacing w:val="-4"/>
          <w:sz w:val="24"/>
          <w:szCs w:val="24"/>
        </w:rPr>
        <w:t xml:space="preserve"> </w:t>
      </w:r>
      <w:r w:rsidRPr="00AD53AB">
        <w:rPr>
          <w:rFonts w:ascii="Garamond" w:hAnsi="Garamond"/>
          <w:sz w:val="24"/>
          <w:szCs w:val="24"/>
        </w:rPr>
        <w:t>circulación</w:t>
      </w:r>
      <w:r w:rsidRPr="00AD53AB">
        <w:rPr>
          <w:rFonts w:ascii="Garamond" w:hAnsi="Garamond"/>
          <w:spacing w:val="33"/>
          <w:sz w:val="24"/>
          <w:szCs w:val="24"/>
        </w:rPr>
        <w:t xml:space="preserve"> </w:t>
      </w:r>
      <w:r w:rsidRPr="00AD53AB">
        <w:rPr>
          <w:rFonts w:ascii="Garamond" w:hAnsi="Garamond"/>
          <w:sz w:val="24"/>
          <w:szCs w:val="24"/>
        </w:rPr>
        <w:t>– Donde</w:t>
      </w:r>
      <w:r w:rsidRPr="00AD53AB">
        <w:rPr>
          <w:rFonts w:ascii="Garamond" w:hAnsi="Garamond"/>
          <w:spacing w:val="-12"/>
          <w:sz w:val="24"/>
          <w:szCs w:val="24"/>
        </w:rPr>
        <w:t xml:space="preserve"> </w:t>
      </w:r>
      <w:r w:rsidRPr="00AD53AB">
        <w:rPr>
          <w:rFonts w:ascii="Garamond" w:hAnsi="Garamond"/>
          <w:sz w:val="24"/>
          <w:szCs w:val="24"/>
        </w:rPr>
        <w:t>se pueda</w:t>
      </w:r>
      <w:r w:rsidRPr="00AD53AB">
        <w:rPr>
          <w:rFonts w:ascii="Garamond" w:hAnsi="Garamond"/>
          <w:spacing w:val="-2"/>
          <w:sz w:val="24"/>
          <w:szCs w:val="24"/>
        </w:rPr>
        <w:t xml:space="preserve"> </w:t>
      </w:r>
      <w:r w:rsidRPr="00AD53AB">
        <w:rPr>
          <w:rFonts w:ascii="Garamond" w:hAnsi="Garamond"/>
          <w:sz w:val="24"/>
          <w:szCs w:val="24"/>
        </w:rPr>
        <w:t>verificar</w:t>
      </w:r>
      <w:r w:rsidRPr="00AD53AB">
        <w:rPr>
          <w:rFonts w:ascii="Garamond" w:hAnsi="Garamond"/>
          <w:spacing w:val="34"/>
          <w:sz w:val="24"/>
          <w:szCs w:val="24"/>
        </w:rPr>
        <w:t xml:space="preserve"> </w:t>
      </w:r>
      <w:r w:rsidRPr="00AD53AB">
        <w:rPr>
          <w:rFonts w:ascii="Garamond" w:hAnsi="Garamond"/>
          <w:sz w:val="24"/>
          <w:szCs w:val="24"/>
        </w:rPr>
        <w:t>que el</w:t>
      </w:r>
      <w:r w:rsidRPr="00AD53AB">
        <w:rPr>
          <w:rFonts w:ascii="Garamond" w:hAnsi="Garamond"/>
          <w:spacing w:val="14"/>
          <w:sz w:val="24"/>
          <w:szCs w:val="24"/>
        </w:rPr>
        <w:t xml:space="preserve"> </w:t>
      </w:r>
      <w:r w:rsidRPr="00AD53AB">
        <w:rPr>
          <w:rFonts w:ascii="Garamond" w:hAnsi="Garamond"/>
          <w:sz w:val="24"/>
          <w:szCs w:val="24"/>
        </w:rPr>
        <w:t>vehículo</w:t>
      </w:r>
      <w:r w:rsidRPr="00AD53AB">
        <w:rPr>
          <w:rFonts w:ascii="Garamond" w:hAnsi="Garamond"/>
          <w:spacing w:val="18"/>
          <w:sz w:val="24"/>
          <w:szCs w:val="24"/>
        </w:rPr>
        <w:t xml:space="preserve"> </w:t>
      </w:r>
      <w:r w:rsidRPr="00AD53AB">
        <w:rPr>
          <w:rFonts w:ascii="Garamond" w:hAnsi="Garamond"/>
          <w:sz w:val="24"/>
          <w:szCs w:val="24"/>
        </w:rPr>
        <w:t>está</w:t>
      </w:r>
      <w:r w:rsidRPr="00AD53AB">
        <w:rPr>
          <w:rFonts w:ascii="Garamond" w:hAnsi="Garamond"/>
          <w:spacing w:val="-2"/>
          <w:sz w:val="24"/>
          <w:szCs w:val="24"/>
        </w:rPr>
        <w:t xml:space="preserve"> </w:t>
      </w:r>
      <w:r w:rsidRPr="00AD53AB">
        <w:rPr>
          <w:rFonts w:ascii="Garamond" w:hAnsi="Garamond"/>
          <w:sz w:val="24"/>
          <w:szCs w:val="24"/>
        </w:rPr>
        <w:t>registrado</w:t>
      </w:r>
      <w:r w:rsidRPr="00AD53AB">
        <w:rPr>
          <w:rFonts w:ascii="Garamond" w:hAnsi="Garamond"/>
          <w:spacing w:val="18"/>
          <w:sz w:val="24"/>
          <w:szCs w:val="24"/>
        </w:rPr>
        <w:t xml:space="preserve"> </w:t>
      </w:r>
      <w:r w:rsidRPr="00AD53AB">
        <w:rPr>
          <w:rFonts w:ascii="Garamond" w:hAnsi="Garamond"/>
          <w:sz w:val="24"/>
          <w:szCs w:val="24"/>
        </w:rPr>
        <w:t>a</w:t>
      </w:r>
      <w:r w:rsidRPr="00AD53AB">
        <w:rPr>
          <w:rFonts w:ascii="Garamond" w:hAnsi="Garamond"/>
          <w:spacing w:val="-2"/>
          <w:sz w:val="24"/>
          <w:szCs w:val="24"/>
        </w:rPr>
        <w:t xml:space="preserve"> </w:t>
      </w:r>
      <w:r w:rsidRPr="00AD53AB">
        <w:rPr>
          <w:rFonts w:ascii="Garamond" w:hAnsi="Garamond"/>
          <w:sz w:val="24"/>
          <w:szCs w:val="24"/>
        </w:rPr>
        <w:t>nombre de</w:t>
      </w:r>
      <w:r w:rsidRPr="00AD53AB">
        <w:rPr>
          <w:rFonts w:ascii="Garamond" w:hAnsi="Garamond"/>
          <w:spacing w:val="-4"/>
          <w:sz w:val="24"/>
          <w:szCs w:val="24"/>
        </w:rPr>
        <w:t xml:space="preserve"> </w:t>
      </w:r>
      <w:r w:rsidRPr="00AD53AB">
        <w:rPr>
          <w:rFonts w:ascii="Garamond" w:hAnsi="Garamond"/>
          <w:sz w:val="24"/>
          <w:szCs w:val="24"/>
        </w:rPr>
        <w:t>la</w:t>
      </w:r>
      <w:r w:rsidRPr="00AD53AB">
        <w:rPr>
          <w:rFonts w:ascii="Garamond" w:hAnsi="Garamond"/>
          <w:spacing w:val="-2"/>
          <w:sz w:val="24"/>
          <w:szCs w:val="24"/>
        </w:rPr>
        <w:t xml:space="preserve"> </w:t>
      </w:r>
      <w:proofErr w:type="spellStart"/>
      <w:r w:rsidRPr="00AD53AB">
        <w:rPr>
          <w:rFonts w:ascii="Garamond" w:hAnsi="Garamond"/>
          <w:sz w:val="24"/>
          <w:szCs w:val="24"/>
        </w:rPr>
        <w:t>empres</w:t>
      </w:r>
      <w:proofErr w:type="spellEnd"/>
      <w:r w:rsidRPr="00AD53AB">
        <w:rPr>
          <w:rFonts w:ascii="Garamond" w:hAnsi="Garamond"/>
          <w:spacing w:val="-29"/>
          <w:sz w:val="24"/>
          <w:szCs w:val="24"/>
        </w:rPr>
        <w:t xml:space="preserve"> </w:t>
      </w:r>
      <w:r w:rsidRPr="00AD53AB">
        <w:rPr>
          <w:rFonts w:ascii="Garamond" w:hAnsi="Garamond"/>
          <w:sz w:val="24"/>
          <w:szCs w:val="24"/>
        </w:rPr>
        <w:t>a arrendadora,</w:t>
      </w:r>
      <w:r w:rsidRPr="00AD53AB">
        <w:rPr>
          <w:rFonts w:ascii="Garamond" w:hAnsi="Garamond"/>
          <w:spacing w:val="40"/>
          <w:sz w:val="24"/>
          <w:szCs w:val="24"/>
        </w:rPr>
        <w:t xml:space="preserve"> </w:t>
      </w:r>
      <w:r w:rsidRPr="00AD53AB">
        <w:rPr>
          <w:rFonts w:ascii="Garamond" w:hAnsi="Garamond"/>
          <w:sz w:val="24"/>
          <w:szCs w:val="24"/>
        </w:rPr>
        <w:t>es decir del oferente</w:t>
      </w:r>
      <w:r w:rsidRPr="00AD53AB">
        <w:rPr>
          <w:rFonts w:ascii="Garamond" w:hAnsi="Garamond"/>
          <w:spacing w:val="40"/>
          <w:sz w:val="24"/>
          <w:szCs w:val="24"/>
        </w:rPr>
        <w:t xml:space="preserve"> </w:t>
      </w:r>
      <w:r w:rsidRPr="00AD53AB">
        <w:rPr>
          <w:rFonts w:ascii="Garamond" w:hAnsi="Garamond"/>
          <w:sz w:val="24"/>
          <w:szCs w:val="24"/>
        </w:rPr>
        <w:t>que presenta la propuesta</w:t>
      </w:r>
    </w:p>
    <w:p w14:paraId="519EB278" w14:textId="77777777" w:rsidR="00AD53AB" w:rsidRPr="00AD53AB" w:rsidRDefault="00AD53AB" w:rsidP="001277EA">
      <w:pPr>
        <w:pStyle w:val="Prrafodelista"/>
        <w:widowControl w:val="0"/>
        <w:numPr>
          <w:ilvl w:val="0"/>
          <w:numId w:val="39"/>
        </w:numPr>
        <w:tabs>
          <w:tab w:val="left" w:pos="284"/>
        </w:tabs>
        <w:autoSpaceDE w:val="0"/>
        <w:autoSpaceDN w:val="0"/>
        <w:spacing w:before="16" w:after="0" w:line="247" w:lineRule="auto"/>
        <w:ind w:left="284" w:right="-22" w:hanging="284"/>
        <w:contextualSpacing w:val="0"/>
        <w:jc w:val="left"/>
        <w:rPr>
          <w:rFonts w:ascii="Garamond" w:hAnsi="Garamond"/>
          <w:sz w:val="24"/>
          <w:szCs w:val="24"/>
        </w:rPr>
      </w:pPr>
      <w:r w:rsidRPr="00AD53AB">
        <w:rPr>
          <w:rFonts w:ascii="Garamond" w:hAnsi="Garamond"/>
          <w:sz w:val="24"/>
          <w:szCs w:val="24"/>
        </w:rPr>
        <w:t>Carta</w:t>
      </w:r>
      <w:r w:rsidRPr="00AD53AB">
        <w:rPr>
          <w:rFonts w:ascii="Garamond" w:hAnsi="Garamond"/>
          <w:spacing w:val="29"/>
          <w:sz w:val="24"/>
          <w:szCs w:val="24"/>
        </w:rPr>
        <w:t xml:space="preserve"> </w:t>
      </w:r>
      <w:r w:rsidRPr="00AD53AB">
        <w:rPr>
          <w:rFonts w:ascii="Garamond" w:hAnsi="Garamond"/>
          <w:sz w:val="24"/>
          <w:szCs w:val="24"/>
        </w:rPr>
        <w:t>de</w:t>
      </w:r>
      <w:r w:rsidRPr="00AD53AB">
        <w:rPr>
          <w:rFonts w:ascii="Garamond" w:hAnsi="Garamond"/>
          <w:spacing w:val="27"/>
          <w:sz w:val="24"/>
          <w:szCs w:val="24"/>
        </w:rPr>
        <w:t xml:space="preserve"> </w:t>
      </w:r>
      <w:r w:rsidRPr="00AD53AB">
        <w:rPr>
          <w:rFonts w:ascii="Garamond" w:hAnsi="Garamond"/>
          <w:sz w:val="24"/>
          <w:szCs w:val="24"/>
        </w:rPr>
        <w:t>autorización</w:t>
      </w:r>
      <w:r w:rsidRPr="00AD53AB">
        <w:rPr>
          <w:rFonts w:ascii="Garamond" w:hAnsi="Garamond"/>
          <w:spacing w:val="38"/>
          <w:sz w:val="24"/>
          <w:szCs w:val="24"/>
        </w:rPr>
        <w:t xml:space="preserve"> </w:t>
      </w:r>
      <w:r w:rsidRPr="00AD53AB">
        <w:rPr>
          <w:rFonts w:ascii="Garamond" w:hAnsi="Garamond"/>
          <w:sz w:val="24"/>
          <w:szCs w:val="24"/>
        </w:rPr>
        <w:t>(si aplica)</w:t>
      </w:r>
      <w:r w:rsidRPr="00AD53AB">
        <w:rPr>
          <w:rFonts w:ascii="Garamond" w:hAnsi="Garamond"/>
          <w:spacing w:val="40"/>
          <w:sz w:val="24"/>
          <w:szCs w:val="24"/>
        </w:rPr>
        <w:t xml:space="preserve"> </w:t>
      </w:r>
      <w:r w:rsidRPr="00AD53AB">
        <w:rPr>
          <w:rFonts w:ascii="Garamond" w:hAnsi="Garamond"/>
          <w:sz w:val="24"/>
          <w:szCs w:val="24"/>
        </w:rPr>
        <w:t>–</w:t>
      </w:r>
      <w:r w:rsidRPr="00AD53AB">
        <w:rPr>
          <w:rFonts w:ascii="Garamond" w:hAnsi="Garamond"/>
          <w:spacing w:val="26"/>
          <w:sz w:val="24"/>
          <w:szCs w:val="24"/>
        </w:rPr>
        <w:t xml:space="preserve"> </w:t>
      </w:r>
      <w:r w:rsidRPr="00AD53AB">
        <w:rPr>
          <w:rFonts w:ascii="Garamond" w:hAnsi="Garamond"/>
          <w:sz w:val="24"/>
          <w:szCs w:val="24"/>
        </w:rPr>
        <w:t>Emitida por la arrendadora,</w:t>
      </w:r>
      <w:r w:rsidRPr="00AD53AB">
        <w:rPr>
          <w:rFonts w:ascii="Garamond" w:hAnsi="Garamond"/>
          <w:spacing w:val="40"/>
          <w:sz w:val="24"/>
          <w:szCs w:val="24"/>
        </w:rPr>
        <w:t xml:space="preserve"> </w:t>
      </w:r>
      <w:r w:rsidRPr="00AD53AB">
        <w:rPr>
          <w:rFonts w:ascii="Garamond" w:hAnsi="Garamond"/>
          <w:sz w:val="24"/>
          <w:szCs w:val="24"/>
        </w:rPr>
        <w:t>permitiendo</w:t>
      </w:r>
      <w:r w:rsidRPr="00AD53AB">
        <w:rPr>
          <w:rFonts w:ascii="Garamond" w:hAnsi="Garamond"/>
          <w:spacing w:val="38"/>
          <w:sz w:val="24"/>
          <w:szCs w:val="24"/>
        </w:rPr>
        <w:t xml:space="preserve"> </w:t>
      </w:r>
      <w:r w:rsidRPr="00AD53AB">
        <w:rPr>
          <w:rFonts w:ascii="Garamond" w:hAnsi="Garamond"/>
          <w:sz w:val="24"/>
          <w:szCs w:val="24"/>
        </w:rPr>
        <w:t>el</w:t>
      </w:r>
      <w:r w:rsidRPr="00AD53AB">
        <w:rPr>
          <w:rFonts w:ascii="Garamond" w:hAnsi="Garamond"/>
          <w:spacing w:val="20"/>
          <w:sz w:val="24"/>
          <w:szCs w:val="24"/>
        </w:rPr>
        <w:t xml:space="preserve"> </w:t>
      </w:r>
      <w:r w:rsidRPr="00AD53AB">
        <w:rPr>
          <w:rFonts w:ascii="Garamond" w:hAnsi="Garamond"/>
          <w:sz w:val="24"/>
          <w:szCs w:val="24"/>
        </w:rPr>
        <w:t>trámite</w:t>
      </w:r>
      <w:r w:rsidRPr="00AD53AB">
        <w:rPr>
          <w:rFonts w:ascii="Garamond" w:hAnsi="Garamond"/>
          <w:spacing w:val="40"/>
          <w:sz w:val="24"/>
          <w:szCs w:val="24"/>
        </w:rPr>
        <w:t xml:space="preserve"> </w:t>
      </w:r>
      <w:r w:rsidRPr="00AD53AB">
        <w:rPr>
          <w:rFonts w:ascii="Garamond" w:hAnsi="Garamond"/>
          <w:sz w:val="24"/>
          <w:szCs w:val="24"/>
        </w:rPr>
        <w:t>en</w:t>
      </w:r>
      <w:r w:rsidRPr="00AD53AB">
        <w:rPr>
          <w:rFonts w:ascii="Garamond" w:hAnsi="Garamond"/>
          <w:spacing w:val="24"/>
          <w:sz w:val="24"/>
          <w:szCs w:val="24"/>
        </w:rPr>
        <w:t xml:space="preserve"> </w:t>
      </w:r>
      <w:r w:rsidRPr="00AD53AB">
        <w:rPr>
          <w:rFonts w:ascii="Garamond" w:hAnsi="Garamond"/>
          <w:sz w:val="24"/>
          <w:szCs w:val="24"/>
        </w:rPr>
        <w:t xml:space="preserve">la plataforma </w:t>
      </w:r>
      <w:r w:rsidRPr="00AD53AB">
        <w:rPr>
          <w:rFonts w:ascii="Garamond" w:hAnsi="Garamond"/>
          <w:spacing w:val="-2"/>
          <w:sz w:val="24"/>
          <w:szCs w:val="24"/>
        </w:rPr>
        <w:t>RENOVA.</w:t>
      </w:r>
    </w:p>
    <w:p w14:paraId="50317A30" w14:textId="77777777" w:rsidR="00AD53AB" w:rsidRPr="00AD53AB" w:rsidRDefault="00AD53AB" w:rsidP="00AD53AB">
      <w:pPr>
        <w:tabs>
          <w:tab w:val="left" w:pos="284"/>
        </w:tabs>
        <w:spacing w:before="16" w:line="247" w:lineRule="auto"/>
        <w:ind w:right="-22"/>
        <w:rPr>
          <w:rFonts w:ascii="Garamond" w:hAnsi="Garamond"/>
        </w:rPr>
      </w:pPr>
    </w:p>
    <w:p w14:paraId="6F5699AD" w14:textId="7CF984DB" w:rsidR="00AD53AB" w:rsidRPr="001277EA" w:rsidRDefault="00AD53AB" w:rsidP="001277EA">
      <w:pPr>
        <w:pStyle w:val="Ttulo3"/>
        <w:keepNext w:val="0"/>
        <w:keepLines w:val="0"/>
        <w:suppressAutoHyphens w:val="0"/>
        <w:autoSpaceDE w:val="0"/>
        <w:spacing w:before="0"/>
        <w:ind w:right="-22"/>
        <w:jc w:val="both"/>
        <w:textAlignment w:val="auto"/>
        <w:rPr>
          <w:rFonts w:ascii="Garamond" w:hAnsi="Garamond"/>
          <w:color w:val="auto"/>
          <w:spacing w:val="-2"/>
          <w:szCs w:val="24"/>
        </w:rPr>
      </w:pPr>
      <w:r w:rsidRPr="001277EA">
        <w:rPr>
          <w:rFonts w:ascii="Garamond" w:hAnsi="Garamond"/>
          <w:color w:val="auto"/>
          <w:spacing w:val="-2"/>
          <w:szCs w:val="24"/>
        </w:rPr>
        <w:t>Circuito Cerrado de Televisión</w:t>
      </w:r>
    </w:p>
    <w:p w14:paraId="0B6ACBD5" w14:textId="77777777" w:rsidR="001277EA" w:rsidRDefault="001277EA" w:rsidP="00AD53AB">
      <w:pPr>
        <w:pStyle w:val="Textoindependiente"/>
        <w:spacing w:line="247" w:lineRule="auto"/>
        <w:ind w:right="-22"/>
        <w:rPr>
          <w:rFonts w:ascii="Garamond" w:hAnsi="Garamond"/>
        </w:rPr>
      </w:pPr>
    </w:p>
    <w:p w14:paraId="40681DA4" w14:textId="1B1A710A" w:rsidR="00AD53AB" w:rsidRPr="00AD53AB" w:rsidRDefault="00AD53AB" w:rsidP="001277EA">
      <w:pPr>
        <w:pStyle w:val="Textoindependiente"/>
        <w:spacing w:line="247" w:lineRule="auto"/>
        <w:ind w:right="-22"/>
        <w:rPr>
          <w:rFonts w:ascii="Garamond" w:hAnsi="Garamond"/>
        </w:rPr>
      </w:pPr>
      <w:r w:rsidRPr="00AD53AB">
        <w:rPr>
          <w:rFonts w:ascii="Garamond" w:hAnsi="Garamond"/>
        </w:rPr>
        <w:t>El contratista deberá proveer en calidad de</w:t>
      </w:r>
      <w:r w:rsidRPr="00AD53AB">
        <w:rPr>
          <w:rFonts w:ascii="Garamond" w:hAnsi="Garamond"/>
          <w:spacing w:val="-4"/>
        </w:rPr>
        <w:t xml:space="preserve"> </w:t>
      </w:r>
      <w:r w:rsidRPr="00AD53AB">
        <w:rPr>
          <w:rFonts w:ascii="Garamond" w:hAnsi="Garamond"/>
        </w:rPr>
        <w:t>alquiler,</w:t>
      </w:r>
      <w:r w:rsidRPr="00AD53AB">
        <w:rPr>
          <w:rFonts w:ascii="Garamond" w:hAnsi="Garamond"/>
          <w:spacing w:val="39"/>
        </w:rPr>
        <w:t xml:space="preserve"> </w:t>
      </w:r>
      <w:r w:rsidRPr="00AD53AB">
        <w:rPr>
          <w:rFonts w:ascii="Garamond" w:hAnsi="Garamond"/>
        </w:rPr>
        <w:t>Sistemas de</w:t>
      </w:r>
      <w:r w:rsidRPr="00AD53AB">
        <w:rPr>
          <w:rFonts w:ascii="Garamond" w:hAnsi="Garamond"/>
          <w:spacing w:val="-4"/>
        </w:rPr>
        <w:t xml:space="preserve"> </w:t>
      </w:r>
      <w:r w:rsidRPr="00AD53AB">
        <w:rPr>
          <w:rFonts w:ascii="Garamond" w:hAnsi="Garamond"/>
        </w:rPr>
        <w:t>video de</w:t>
      </w:r>
      <w:r w:rsidRPr="00AD53AB">
        <w:rPr>
          <w:rFonts w:ascii="Garamond" w:hAnsi="Garamond"/>
          <w:spacing w:val="-4"/>
        </w:rPr>
        <w:t xml:space="preserve"> </w:t>
      </w:r>
      <w:r w:rsidRPr="00AD53AB">
        <w:rPr>
          <w:rFonts w:ascii="Garamond" w:hAnsi="Garamond"/>
        </w:rPr>
        <w:t>vigilancia con cámaras</w:t>
      </w:r>
      <w:r w:rsidRPr="00AD53AB">
        <w:rPr>
          <w:rFonts w:ascii="Garamond" w:hAnsi="Garamond"/>
          <w:spacing w:val="40"/>
        </w:rPr>
        <w:t xml:space="preserve"> </w:t>
      </w:r>
      <w:r w:rsidRPr="00AD53AB">
        <w:rPr>
          <w:rFonts w:ascii="Garamond" w:hAnsi="Garamond"/>
        </w:rPr>
        <w:t>de</w:t>
      </w:r>
      <w:r w:rsidRPr="00AD53AB">
        <w:rPr>
          <w:rFonts w:ascii="Garamond" w:hAnsi="Garamond"/>
          <w:spacing w:val="-4"/>
        </w:rPr>
        <w:t xml:space="preserve"> </w:t>
      </w:r>
      <w:r w:rsidRPr="00AD53AB">
        <w:rPr>
          <w:rFonts w:ascii="Garamond" w:hAnsi="Garamond"/>
        </w:rPr>
        <w:t>video a</w:t>
      </w:r>
      <w:r w:rsidRPr="00AD53AB">
        <w:rPr>
          <w:rFonts w:ascii="Garamond" w:hAnsi="Garamond"/>
          <w:spacing w:val="-2"/>
        </w:rPr>
        <w:t xml:space="preserve"> </w:t>
      </w:r>
      <w:r w:rsidRPr="00AD53AB">
        <w:rPr>
          <w:rFonts w:ascii="Garamond" w:hAnsi="Garamond"/>
        </w:rPr>
        <w:t>color, estáticas y/o</w:t>
      </w:r>
      <w:r w:rsidRPr="00AD53AB">
        <w:rPr>
          <w:rFonts w:ascii="Garamond" w:hAnsi="Garamond"/>
          <w:spacing w:val="-8"/>
        </w:rPr>
        <w:t xml:space="preserve"> </w:t>
      </w:r>
      <w:r w:rsidRPr="00AD53AB">
        <w:rPr>
          <w:rFonts w:ascii="Garamond" w:hAnsi="Garamond"/>
        </w:rPr>
        <w:t>rotativas que den</w:t>
      </w:r>
      <w:r w:rsidRPr="00AD53AB">
        <w:rPr>
          <w:rFonts w:ascii="Garamond" w:hAnsi="Garamond"/>
          <w:spacing w:val="-8"/>
        </w:rPr>
        <w:t xml:space="preserve"> </w:t>
      </w:r>
      <w:r w:rsidRPr="00AD53AB">
        <w:rPr>
          <w:rFonts w:ascii="Garamond" w:hAnsi="Garamond"/>
        </w:rPr>
        <w:t>cobertura para</w:t>
      </w:r>
      <w:r w:rsidRPr="00AD53AB">
        <w:rPr>
          <w:rFonts w:ascii="Garamond" w:hAnsi="Garamond"/>
          <w:spacing w:val="-3"/>
        </w:rPr>
        <w:t xml:space="preserve"> </w:t>
      </w:r>
      <w:r w:rsidRPr="00AD53AB">
        <w:rPr>
          <w:rFonts w:ascii="Garamond" w:hAnsi="Garamond"/>
        </w:rPr>
        <w:t>grabar los</w:t>
      </w:r>
      <w:r w:rsidRPr="00AD53AB">
        <w:rPr>
          <w:rFonts w:ascii="Garamond" w:hAnsi="Garamond"/>
          <w:spacing w:val="-12"/>
        </w:rPr>
        <w:t xml:space="preserve"> </w:t>
      </w:r>
      <w:r w:rsidRPr="00AD53AB">
        <w:rPr>
          <w:rFonts w:ascii="Garamond" w:hAnsi="Garamond"/>
        </w:rPr>
        <w:t>acontecimientos diarios</w:t>
      </w:r>
      <w:r w:rsidRPr="00AD53AB">
        <w:rPr>
          <w:rFonts w:ascii="Garamond" w:hAnsi="Garamond"/>
          <w:spacing w:val="-8"/>
        </w:rPr>
        <w:t xml:space="preserve"> </w:t>
      </w:r>
      <w:r w:rsidRPr="00AD53AB">
        <w:rPr>
          <w:rFonts w:ascii="Garamond" w:hAnsi="Garamond"/>
        </w:rPr>
        <w:t>en áreas estratégicas</w:t>
      </w:r>
      <w:r w:rsidRPr="00AD53AB">
        <w:rPr>
          <w:rFonts w:ascii="Garamond" w:hAnsi="Garamond"/>
          <w:spacing w:val="27"/>
        </w:rPr>
        <w:t xml:space="preserve"> </w:t>
      </w:r>
      <w:r w:rsidRPr="00AD53AB">
        <w:rPr>
          <w:rFonts w:ascii="Garamond" w:hAnsi="Garamond"/>
        </w:rPr>
        <w:t>que</w:t>
      </w:r>
      <w:r w:rsidRPr="00AD53AB">
        <w:rPr>
          <w:rFonts w:ascii="Garamond" w:hAnsi="Garamond"/>
          <w:spacing w:val="-4"/>
        </w:rPr>
        <w:t xml:space="preserve"> </w:t>
      </w:r>
      <w:r w:rsidRPr="00AD53AB">
        <w:rPr>
          <w:rFonts w:ascii="Garamond" w:hAnsi="Garamond"/>
        </w:rPr>
        <w:t>demandan elevada seguridad por sus riesgos, deben contar con una central de control y/o monitoreo y grabación con funcionamiento</w:t>
      </w:r>
      <w:r w:rsidRPr="00AD53AB">
        <w:rPr>
          <w:rFonts w:ascii="Garamond" w:hAnsi="Garamond"/>
          <w:spacing w:val="40"/>
        </w:rPr>
        <w:t xml:space="preserve"> </w:t>
      </w:r>
      <w:r w:rsidRPr="00AD53AB">
        <w:rPr>
          <w:rFonts w:ascii="Garamond" w:hAnsi="Garamond"/>
        </w:rPr>
        <w:t>las 24 horas del día</w:t>
      </w:r>
      <w:r w:rsidRPr="00AD53AB">
        <w:rPr>
          <w:rFonts w:ascii="Garamond" w:hAnsi="Garamond"/>
          <w:spacing w:val="-3"/>
        </w:rPr>
        <w:t xml:space="preserve"> </w:t>
      </w:r>
      <w:r w:rsidRPr="00AD53AB">
        <w:rPr>
          <w:rFonts w:ascii="Garamond" w:hAnsi="Garamond"/>
        </w:rPr>
        <w:t>durante</w:t>
      </w:r>
      <w:r w:rsidRPr="00AD53AB">
        <w:rPr>
          <w:rFonts w:ascii="Garamond" w:hAnsi="Garamond"/>
          <w:spacing w:val="29"/>
        </w:rPr>
        <w:t xml:space="preserve"> </w:t>
      </w:r>
      <w:r w:rsidRPr="00AD53AB">
        <w:rPr>
          <w:rFonts w:ascii="Garamond" w:hAnsi="Garamond"/>
        </w:rPr>
        <w:t>el todo</w:t>
      </w:r>
      <w:r w:rsidRPr="00AD53AB">
        <w:rPr>
          <w:rFonts w:ascii="Garamond" w:hAnsi="Garamond"/>
          <w:spacing w:val="-8"/>
        </w:rPr>
        <w:t xml:space="preserve"> </w:t>
      </w:r>
      <w:r w:rsidRPr="00AD53AB">
        <w:rPr>
          <w:rFonts w:ascii="Garamond" w:hAnsi="Garamond"/>
        </w:rPr>
        <w:t>el tiempo de ejecución</w:t>
      </w:r>
      <w:r w:rsidRPr="00AD53AB">
        <w:rPr>
          <w:rFonts w:ascii="Garamond" w:hAnsi="Garamond"/>
          <w:spacing w:val="40"/>
        </w:rPr>
        <w:t xml:space="preserve"> </w:t>
      </w:r>
      <w:r w:rsidRPr="00AD53AB">
        <w:rPr>
          <w:rFonts w:ascii="Garamond" w:hAnsi="Garamond"/>
        </w:rPr>
        <w:t>del contrato.</w:t>
      </w:r>
    </w:p>
    <w:p w14:paraId="606F4B1F" w14:textId="77777777" w:rsidR="001277EA" w:rsidRDefault="001277EA" w:rsidP="00AD53AB">
      <w:pPr>
        <w:jc w:val="both"/>
        <w:rPr>
          <w:rFonts w:ascii="Garamond" w:hAnsi="Garamond"/>
        </w:rPr>
      </w:pPr>
    </w:p>
    <w:p w14:paraId="157BC616" w14:textId="7545E70E" w:rsidR="0055781A" w:rsidRPr="00AD53AB" w:rsidRDefault="00AD53AB" w:rsidP="00AD53AB">
      <w:pPr>
        <w:jc w:val="both"/>
        <w:rPr>
          <w:rFonts w:ascii="Garamond" w:hAnsi="Garamond" w:cs="Arial"/>
          <w:color w:val="A6A6A6"/>
        </w:rPr>
      </w:pPr>
      <w:r w:rsidRPr="00AD53AB">
        <w:rPr>
          <w:rFonts w:ascii="Garamond" w:hAnsi="Garamond"/>
        </w:rPr>
        <w:t>Se requiere</w:t>
      </w:r>
      <w:r w:rsidRPr="00AD53AB">
        <w:rPr>
          <w:rFonts w:ascii="Garamond" w:hAnsi="Garamond"/>
          <w:spacing w:val="40"/>
        </w:rPr>
        <w:t xml:space="preserve"> </w:t>
      </w:r>
      <w:r w:rsidRPr="00AD53AB">
        <w:rPr>
          <w:rFonts w:ascii="Garamond" w:hAnsi="Garamond"/>
        </w:rPr>
        <w:t>un CCTV en cada una de las sedes ubicadas en Betania y San Juan, para lo cual se</w:t>
      </w:r>
      <w:r w:rsidRPr="00AD53AB">
        <w:rPr>
          <w:rFonts w:ascii="Garamond" w:hAnsi="Garamond"/>
          <w:spacing w:val="-4"/>
        </w:rPr>
        <w:t xml:space="preserve"> </w:t>
      </w:r>
      <w:r w:rsidRPr="00AD53AB">
        <w:rPr>
          <w:rFonts w:ascii="Garamond" w:hAnsi="Garamond"/>
        </w:rPr>
        <w:t>deben proveer los siguientes elementos</w:t>
      </w:r>
      <w:r w:rsidRPr="00AD53AB">
        <w:rPr>
          <w:rFonts w:ascii="Garamond" w:hAnsi="Garamond"/>
          <w:spacing w:val="39"/>
        </w:rPr>
        <w:t xml:space="preserve"> </w:t>
      </w:r>
      <w:r w:rsidRPr="00AD53AB">
        <w:rPr>
          <w:rFonts w:ascii="Garamond" w:hAnsi="Garamond"/>
        </w:rPr>
        <w:t>con estas especificaciones:</w:t>
      </w:r>
    </w:p>
    <w:p w14:paraId="3372CBAC" w14:textId="77777777" w:rsidR="00AD53AB" w:rsidRPr="00AD53AB" w:rsidRDefault="00AD53AB" w:rsidP="00F81C41">
      <w:pPr>
        <w:jc w:val="both"/>
        <w:rPr>
          <w:rFonts w:ascii="Garamond" w:hAnsi="Garamond" w:cs="Arial"/>
          <w:color w:val="A6A6A6"/>
        </w:rPr>
      </w:pPr>
    </w:p>
    <w:tbl>
      <w:tblPr>
        <w:tblStyle w:val="Tablaconcuadrcula"/>
        <w:tblW w:w="0" w:type="auto"/>
        <w:jc w:val="center"/>
        <w:tblLook w:val="04A0" w:firstRow="1" w:lastRow="0" w:firstColumn="1" w:lastColumn="0" w:noHBand="0" w:noVBand="1"/>
      </w:tblPr>
      <w:tblGrid>
        <w:gridCol w:w="768"/>
        <w:gridCol w:w="4396"/>
        <w:gridCol w:w="1560"/>
        <w:gridCol w:w="1718"/>
      </w:tblGrid>
      <w:tr w:rsidR="008B674B" w:rsidRPr="006055B1" w14:paraId="6C5363BF" w14:textId="77777777" w:rsidTr="008B674B">
        <w:trPr>
          <w:trHeight w:val="382"/>
          <w:jc w:val="center"/>
        </w:trPr>
        <w:tc>
          <w:tcPr>
            <w:tcW w:w="768" w:type="dxa"/>
            <w:shd w:val="clear" w:color="auto" w:fill="B8CCE4" w:themeFill="accent1" w:themeFillTint="66"/>
            <w:hideMark/>
          </w:tcPr>
          <w:p w14:paraId="5FC4DC15" w14:textId="77777777" w:rsidR="008B674B" w:rsidRPr="006055B1" w:rsidRDefault="008B674B" w:rsidP="008B674B">
            <w:pPr>
              <w:pStyle w:val="Epgrafe"/>
              <w:jc w:val="center"/>
              <w:rPr>
                <w:rFonts w:ascii="Garamond" w:hAnsi="Garamond"/>
                <w:b/>
                <w:i w:val="0"/>
                <w:sz w:val="22"/>
                <w:szCs w:val="22"/>
                <w:lang w:val="es-CO"/>
              </w:rPr>
            </w:pPr>
            <w:proofErr w:type="spellStart"/>
            <w:r w:rsidRPr="006055B1">
              <w:rPr>
                <w:rFonts w:ascii="Garamond" w:hAnsi="Garamond"/>
                <w:b/>
                <w:i w:val="0"/>
                <w:sz w:val="22"/>
                <w:szCs w:val="22"/>
              </w:rPr>
              <w:t>Ítem</w:t>
            </w:r>
            <w:proofErr w:type="spellEnd"/>
          </w:p>
        </w:tc>
        <w:tc>
          <w:tcPr>
            <w:tcW w:w="4396" w:type="dxa"/>
            <w:shd w:val="clear" w:color="auto" w:fill="B8CCE4" w:themeFill="accent1" w:themeFillTint="66"/>
            <w:hideMark/>
          </w:tcPr>
          <w:p w14:paraId="1E3C02A0" w14:textId="77777777" w:rsidR="008B674B" w:rsidRPr="006055B1" w:rsidRDefault="008B674B" w:rsidP="008B674B">
            <w:pPr>
              <w:pStyle w:val="Epgrafe"/>
              <w:jc w:val="center"/>
              <w:rPr>
                <w:rFonts w:ascii="Garamond" w:hAnsi="Garamond"/>
                <w:b/>
                <w:i w:val="0"/>
                <w:sz w:val="22"/>
                <w:szCs w:val="22"/>
              </w:rPr>
            </w:pPr>
            <w:proofErr w:type="spellStart"/>
            <w:r w:rsidRPr="006055B1">
              <w:rPr>
                <w:rFonts w:ascii="Garamond" w:hAnsi="Garamond"/>
                <w:b/>
                <w:i w:val="0"/>
                <w:sz w:val="22"/>
                <w:szCs w:val="22"/>
              </w:rPr>
              <w:t>Descripción</w:t>
            </w:r>
            <w:proofErr w:type="spellEnd"/>
          </w:p>
        </w:tc>
        <w:tc>
          <w:tcPr>
            <w:tcW w:w="1560" w:type="dxa"/>
            <w:shd w:val="clear" w:color="auto" w:fill="B8CCE4" w:themeFill="accent1" w:themeFillTint="66"/>
            <w:hideMark/>
          </w:tcPr>
          <w:p w14:paraId="7F3D644D" w14:textId="77777777" w:rsidR="008B674B" w:rsidRPr="006055B1" w:rsidRDefault="008B674B" w:rsidP="008B674B">
            <w:pPr>
              <w:pStyle w:val="Epgrafe"/>
              <w:jc w:val="center"/>
              <w:rPr>
                <w:rFonts w:ascii="Garamond" w:hAnsi="Garamond"/>
                <w:b/>
                <w:i w:val="0"/>
                <w:sz w:val="22"/>
                <w:szCs w:val="22"/>
              </w:rPr>
            </w:pPr>
            <w:proofErr w:type="spellStart"/>
            <w:r w:rsidRPr="006055B1">
              <w:rPr>
                <w:rFonts w:ascii="Garamond" w:hAnsi="Garamond"/>
                <w:b/>
                <w:i w:val="0"/>
                <w:sz w:val="22"/>
                <w:szCs w:val="22"/>
              </w:rPr>
              <w:t>Cantidad</w:t>
            </w:r>
            <w:proofErr w:type="spellEnd"/>
            <w:r w:rsidRPr="006055B1">
              <w:rPr>
                <w:rFonts w:ascii="Garamond" w:hAnsi="Garamond"/>
                <w:b/>
                <w:i w:val="0"/>
                <w:sz w:val="22"/>
                <w:szCs w:val="22"/>
              </w:rPr>
              <w:t xml:space="preserve"> </w:t>
            </w:r>
            <w:proofErr w:type="spellStart"/>
            <w:r w:rsidRPr="006055B1">
              <w:rPr>
                <w:rFonts w:ascii="Garamond" w:hAnsi="Garamond"/>
                <w:b/>
                <w:i w:val="0"/>
                <w:sz w:val="22"/>
                <w:szCs w:val="22"/>
              </w:rPr>
              <w:t>sede</w:t>
            </w:r>
            <w:proofErr w:type="spellEnd"/>
            <w:r w:rsidRPr="006055B1">
              <w:rPr>
                <w:rFonts w:ascii="Garamond" w:hAnsi="Garamond"/>
                <w:b/>
                <w:i w:val="0"/>
                <w:sz w:val="22"/>
                <w:szCs w:val="22"/>
              </w:rPr>
              <w:t xml:space="preserve"> </w:t>
            </w:r>
            <w:proofErr w:type="spellStart"/>
            <w:r w:rsidRPr="006055B1">
              <w:rPr>
                <w:rFonts w:ascii="Garamond" w:hAnsi="Garamond"/>
                <w:b/>
                <w:i w:val="0"/>
                <w:sz w:val="22"/>
                <w:szCs w:val="22"/>
              </w:rPr>
              <w:t>Betania</w:t>
            </w:r>
            <w:proofErr w:type="spellEnd"/>
          </w:p>
        </w:tc>
        <w:tc>
          <w:tcPr>
            <w:tcW w:w="1718" w:type="dxa"/>
            <w:shd w:val="clear" w:color="auto" w:fill="B8CCE4" w:themeFill="accent1" w:themeFillTint="66"/>
            <w:hideMark/>
          </w:tcPr>
          <w:p w14:paraId="713DD64E" w14:textId="77777777" w:rsidR="008B674B" w:rsidRPr="006055B1" w:rsidRDefault="008B674B" w:rsidP="008B674B">
            <w:pPr>
              <w:pStyle w:val="Epgrafe"/>
              <w:jc w:val="center"/>
              <w:rPr>
                <w:rFonts w:ascii="Garamond" w:hAnsi="Garamond"/>
                <w:b/>
                <w:i w:val="0"/>
                <w:sz w:val="22"/>
                <w:szCs w:val="22"/>
              </w:rPr>
            </w:pPr>
            <w:proofErr w:type="spellStart"/>
            <w:r w:rsidRPr="006055B1">
              <w:rPr>
                <w:rFonts w:ascii="Garamond" w:hAnsi="Garamond"/>
                <w:b/>
                <w:i w:val="0"/>
                <w:sz w:val="22"/>
                <w:szCs w:val="22"/>
              </w:rPr>
              <w:t>Cantidad</w:t>
            </w:r>
            <w:proofErr w:type="spellEnd"/>
            <w:r w:rsidRPr="006055B1">
              <w:rPr>
                <w:rFonts w:ascii="Garamond" w:hAnsi="Garamond"/>
                <w:b/>
                <w:i w:val="0"/>
                <w:sz w:val="22"/>
                <w:szCs w:val="22"/>
              </w:rPr>
              <w:t xml:space="preserve"> </w:t>
            </w:r>
            <w:proofErr w:type="spellStart"/>
            <w:r w:rsidRPr="006055B1">
              <w:rPr>
                <w:rFonts w:ascii="Garamond" w:hAnsi="Garamond"/>
                <w:b/>
                <w:i w:val="0"/>
                <w:sz w:val="22"/>
                <w:szCs w:val="22"/>
              </w:rPr>
              <w:t>Sede</w:t>
            </w:r>
            <w:proofErr w:type="spellEnd"/>
            <w:r w:rsidRPr="006055B1">
              <w:rPr>
                <w:rFonts w:ascii="Garamond" w:hAnsi="Garamond"/>
                <w:b/>
                <w:i w:val="0"/>
                <w:sz w:val="22"/>
                <w:szCs w:val="22"/>
              </w:rPr>
              <w:t xml:space="preserve"> San Juan</w:t>
            </w:r>
          </w:p>
        </w:tc>
      </w:tr>
      <w:tr w:rsidR="008B674B" w:rsidRPr="006055B1" w14:paraId="67FA27CE" w14:textId="77777777" w:rsidTr="008B674B">
        <w:trPr>
          <w:trHeight w:val="382"/>
          <w:jc w:val="center"/>
        </w:trPr>
        <w:tc>
          <w:tcPr>
            <w:tcW w:w="768" w:type="dxa"/>
            <w:hideMark/>
          </w:tcPr>
          <w:p w14:paraId="56268880" w14:textId="77777777" w:rsidR="008B674B" w:rsidRPr="006055B1" w:rsidRDefault="008B674B" w:rsidP="006055B1">
            <w:pPr>
              <w:pStyle w:val="Epgrafe"/>
              <w:jc w:val="center"/>
              <w:rPr>
                <w:rFonts w:ascii="Garamond" w:hAnsi="Garamond"/>
                <w:i w:val="0"/>
                <w:sz w:val="22"/>
                <w:szCs w:val="22"/>
              </w:rPr>
            </w:pPr>
            <w:r w:rsidRPr="006055B1">
              <w:rPr>
                <w:rFonts w:ascii="Garamond" w:hAnsi="Garamond"/>
                <w:i w:val="0"/>
                <w:sz w:val="22"/>
                <w:szCs w:val="22"/>
              </w:rPr>
              <w:t>1</w:t>
            </w:r>
          </w:p>
        </w:tc>
        <w:tc>
          <w:tcPr>
            <w:tcW w:w="4396" w:type="dxa"/>
            <w:hideMark/>
          </w:tcPr>
          <w:p w14:paraId="1F4F88EB" w14:textId="77777777" w:rsidR="008B674B" w:rsidRPr="006055B1" w:rsidRDefault="008B674B" w:rsidP="008B674B">
            <w:pPr>
              <w:pStyle w:val="Epgrafe"/>
              <w:rPr>
                <w:rFonts w:ascii="Garamond" w:hAnsi="Garamond"/>
                <w:i w:val="0"/>
                <w:sz w:val="22"/>
                <w:szCs w:val="22"/>
              </w:rPr>
            </w:pPr>
            <w:proofErr w:type="spellStart"/>
            <w:r w:rsidRPr="006055B1">
              <w:rPr>
                <w:rFonts w:ascii="Garamond" w:hAnsi="Garamond"/>
                <w:i w:val="0"/>
                <w:sz w:val="22"/>
                <w:szCs w:val="22"/>
              </w:rPr>
              <w:t>Dvr</w:t>
            </w:r>
            <w:proofErr w:type="spellEnd"/>
            <w:r w:rsidRPr="006055B1">
              <w:rPr>
                <w:rFonts w:ascii="Garamond" w:hAnsi="Garamond"/>
                <w:i w:val="0"/>
                <w:sz w:val="22"/>
                <w:szCs w:val="22"/>
              </w:rPr>
              <w:t xml:space="preserve"> 16 </w:t>
            </w:r>
            <w:proofErr w:type="spellStart"/>
            <w:r w:rsidRPr="006055B1">
              <w:rPr>
                <w:rFonts w:ascii="Garamond" w:hAnsi="Garamond"/>
                <w:i w:val="0"/>
                <w:sz w:val="22"/>
                <w:szCs w:val="22"/>
              </w:rPr>
              <w:t>Ch’s</w:t>
            </w:r>
            <w:proofErr w:type="spellEnd"/>
            <w:r w:rsidRPr="006055B1">
              <w:rPr>
                <w:rFonts w:ascii="Garamond" w:hAnsi="Garamond"/>
                <w:i w:val="0"/>
                <w:sz w:val="22"/>
                <w:szCs w:val="22"/>
              </w:rPr>
              <w:t xml:space="preserve">, 2 Discos </w:t>
            </w:r>
            <w:proofErr w:type="spellStart"/>
            <w:r w:rsidRPr="006055B1">
              <w:rPr>
                <w:rFonts w:ascii="Garamond" w:hAnsi="Garamond"/>
                <w:i w:val="0"/>
                <w:sz w:val="22"/>
                <w:szCs w:val="22"/>
              </w:rPr>
              <w:t>Duro</w:t>
            </w:r>
            <w:proofErr w:type="spellEnd"/>
            <w:r w:rsidRPr="006055B1">
              <w:rPr>
                <w:rFonts w:ascii="Garamond" w:hAnsi="Garamond"/>
                <w:i w:val="0"/>
                <w:sz w:val="22"/>
                <w:szCs w:val="22"/>
              </w:rPr>
              <w:t xml:space="preserve"> 4tb, </w:t>
            </w:r>
            <w:proofErr w:type="spellStart"/>
            <w:r w:rsidRPr="006055B1">
              <w:rPr>
                <w:rFonts w:ascii="Garamond" w:hAnsi="Garamond"/>
                <w:i w:val="0"/>
                <w:sz w:val="22"/>
                <w:szCs w:val="22"/>
              </w:rPr>
              <w:t>Configuración</w:t>
            </w:r>
            <w:proofErr w:type="spellEnd"/>
            <w:r w:rsidRPr="006055B1">
              <w:rPr>
                <w:rFonts w:ascii="Garamond" w:hAnsi="Garamond"/>
                <w:i w:val="0"/>
                <w:sz w:val="22"/>
                <w:szCs w:val="22"/>
              </w:rPr>
              <w:t xml:space="preserve"> </w:t>
            </w:r>
            <w:proofErr w:type="spellStart"/>
            <w:r w:rsidRPr="006055B1">
              <w:rPr>
                <w:rFonts w:ascii="Garamond" w:hAnsi="Garamond"/>
                <w:i w:val="0"/>
                <w:sz w:val="22"/>
                <w:szCs w:val="22"/>
              </w:rPr>
              <w:t>OnLine</w:t>
            </w:r>
            <w:proofErr w:type="spellEnd"/>
          </w:p>
        </w:tc>
        <w:tc>
          <w:tcPr>
            <w:tcW w:w="1560" w:type="dxa"/>
            <w:hideMark/>
          </w:tcPr>
          <w:p w14:paraId="494460DC" w14:textId="77777777" w:rsidR="008B674B" w:rsidRPr="006055B1" w:rsidRDefault="008B674B" w:rsidP="008B674B">
            <w:pPr>
              <w:pStyle w:val="Epgrafe"/>
              <w:jc w:val="center"/>
              <w:rPr>
                <w:rFonts w:ascii="Garamond" w:hAnsi="Garamond"/>
                <w:i w:val="0"/>
                <w:sz w:val="22"/>
                <w:szCs w:val="22"/>
              </w:rPr>
            </w:pPr>
            <w:r w:rsidRPr="006055B1">
              <w:rPr>
                <w:rFonts w:ascii="Garamond" w:hAnsi="Garamond"/>
                <w:i w:val="0"/>
                <w:sz w:val="22"/>
                <w:szCs w:val="22"/>
              </w:rPr>
              <w:t>1</w:t>
            </w:r>
          </w:p>
        </w:tc>
        <w:tc>
          <w:tcPr>
            <w:tcW w:w="1718" w:type="dxa"/>
            <w:hideMark/>
          </w:tcPr>
          <w:p w14:paraId="5F44A851" w14:textId="77777777" w:rsidR="008B674B" w:rsidRPr="006055B1" w:rsidRDefault="008B674B" w:rsidP="008B674B">
            <w:pPr>
              <w:pStyle w:val="Epgrafe"/>
              <w:jc w:val="center"/>
              <w:rPr>
                <w:rFonts w:ascii="Garamond" w:hAnsi="Garamond"/>
                <w:i w:val="0"/>
                <w:sz w:val="22"/>
                <w:szCs w:val="22"/>
              </w:rPr>
            </w:pPr>
            <w:r w:rsidRPr="006055B1">
              <w:rPr>
                <w:rFonts w:ascii="Garamond" w:hAnsi="Garamond"/>
                <w:i w:val="0"/>
                <w:sz w:val="22"/>
                <w:szCs w:val="22"/>
              </w:rPr>
              <w:t>1</w:t>
            </w:r>
          </w:p>
        </w:tc>
      </w:tr>
      <w:tr w:rsidR="008B674B" w:rsidRPr="006055B1" w14:paraId="7781B91F" w14:textId="77777777" w:rsidTr="008B674B">
        <w:trPr>
          <w:trHeight w:val="2819"/>
          <w:jc w:val="center"/>
        </w:trPr>
        <w:tc>
          <w:tcPr>
            <w:tcW w:w="768" w:type="dxa"/>
            <w:hideMark/>
          </w:tcPr>
          <w:p w14:paraId="02D5F7C3" w14:textId="77777777" w:rsidR="008B674B" w:rsidRPr="006055B1" w:rsidRDefault="008B674B" w:rsidP="006055B1">
            <w:pPr>
              <w:pStyle w:val="Epgrafe"/>
              <w:jc w:val="center"/>
              <w:rPr>
                <w:rFonts w:ascii="Garamond" w:hAnsi="Garamond"/>
                <w:i w:val="0"/>
                <w:sz w:val="22"/>
                <w:szCs w:val="22"/>
              </w:rPr>
            </w:pPr>
            <w:r w:rsidRPr="006055B1">
              <w:rPr>
                <w:rFonts w:ascii="Garamond" w:hAnsi="Garamond"/>
                <w:i w:val="0"/>
                <w:sz w:val="22"/>
                <w:szCs w:val="22"/>
              </w:rPr>
              <w:lastRenderedPageBreak/>
              <w:t>2</w:t>
            </w:r>
          </w:p>
        </w:tc>
        <w:tc>
          <w:tcPr>
            <w:tcW w:w="4396" w:type="dxa"/>
            <w:hideMark/>
          </w:tcPr>
          <w:p w14:paraId="658E92DC" w14:textId="77777777" w:rsidR="008B674B" w:rsidRPr="006055B1" w:rsidRDefault="008B674B" w:rsidP="008B674B">
            <w:pPr>
              <w:pStyle w:val="Epgrafe"/>
              <w:rPr>
                <w:rFonts w:ascii="Garamond" w:hAnsi="Garamond"/>
                <w:i w:val="0"/>
                <w:sz w:val="22"/>
                <w:szCs w:val="22"/>
              </w:rPr>
            </w:pPr>
            <w:proofErr w:type="spellStart"/>
            <w:r w:rsidRPr="006055B1">
              <w:rPr>
                <w:rFonts w:ascii="Garamond" w:hAnsi="Garamond"/>
                <w:i w:val="0"/>
                <w:sz w:val="22"/>
                <w:szCs w:val="22"/>
              </w:rPr>
              <w:t>Cámaras</w:t>
            </w:r>
            <w:proofErr w:type="spellEnd"/>
            <w:r w:rsidRPr="006055B1">
              <w:rPr>
                <w:rFonts w:ascii="Garamond" w:hAnsi="Garamond"/>
                <w:i w:val="0"/>
                <w:sz w:val="22"/>
                <w:szCs w:val="22"/>
              </w:rPr>
              <w:t xml:space="preserve"> </w:t>
            </w:r>
            <w:proofErr w:type="spellStart"/>
            <w:r w:rsidRPr="006055B1">
              <w:rPr>
                <w:rFonts w:ascii="Garamond" w:hAnsi="Garamond"/>
                <w:i w:val="0"/>
                <w:sz w:val="22"/>
                <w:szCs w:val="22"/>
              </w:rPr>
              <w:t>Bala</w:t>
            </w:r>
            <w:proofErr w:type="spellEnd"/>
            <w:r w:rsidRPr="006055B1">
              <w:rPr>
                <w:rFonts w:ascii="Garamond" w:hAnsi="Garamond"/>
                <w:i w:val="0"/>
                <w:sz w:val="22"/>
                <w:szCs w:val="22"/>
              </w:rPr>
              <w:t xml:space="preserve"> </w:t>
            </w:r>
            <w:proofErr w:type="spellStart"/>
            <w:r w:rsidRPr="006055B1">
              <w:rPr>
                <w:rFonts w:ascii="Garamond" w:hAnsi="Garamond"/>
                <w:i w:val="0"/>
                <w:sz w:val="22"/>
                <w:szCs w:val="22"/>
              </w:rPr>
              <w:t>Hd</w:t>
            </w:r>
            <w:proofErr w:type="spellEnd"/>
            <w:r w:rsidRPr="006055B1">
              <w:rPr>
                <w:rFonts w:ascii="Garamond" w:hAnsi="Garamond"/>
                <w:i w:val="0"/>
                <w:sz w:val="22"/>
                <w:szCs w:val="22"/>
              </w:rPr>
              <w:t xml:space="preserve"> Exterior Anti </w:t>
            </w:r>
            <w:proofErr w:type="spellStart"/>
            <w:r w:rsidRPr="006055B1">
              <w:rPr>
                <w:rFonts w:ascii="Garamond" w:hAnsi="Garamond"/>
                <w:i w:val="0"/>
                <w:sz w:val="22"/>
                <w:szCs w:val="22"/>
              </w:rPr>
              <w:t>Vandálicas</w:t>
            </w:r>
            <w:proofErr w:type="spellEnd"/>
            <w:r w:rsidRPr="006055B1">
              <w:rPr>
                <w:rFonts w:ascii="Garamond" w:hAnsi="Garamond"/>
                <w:i w:val="0"/>
                <w:sz w:val="22"/>
                <w:szCs w:val="22"/>
              </w:rPr>
              <w:br/>
            </w:r>
            <w:proofErr w:type="spellStart"/>
            <w:r w:rsidRPr="006055B1">
              <w:rPr>
                <w:rFonts w:ascii="Garamond" w:hAnsi="Garamond"/>
                <w:i w:val="0"/>
                <w:sz w:val="22"/>
                <w:szCs w:val="22"/>
              </w:rPr>
              <w:t>Garantía</w:t>
            </w:r>
            <w:proofErr w:type="spellEnd"/>
            <w:r w:rsidRPr="006055B1">
              <w:rPr>
                <w:rFonts w:ascii="Garamond" w:hAnsi="Garamond"/>
                <w:i w:val="0"/>
                <w:sz w:val="22"/>
                <w:szCs w:val="22"/>
              </w:rPr>
              <w:t xml:space="preserve"> 2 </w:t>
            </w:r>
            <w:proofErr w:type="spellStart"/>
            <w:r w:rsidRPr="006055B1">
              <w:rPr>
                <w:rFonts w:ascii="Garamond" w:hAnsi="Garamond"/>
                <w:i w:val="0"/>
                <w:sz w:val="22"/>
                <w:szCs w:val="22"/>
              </w:rPr>
              <w:t>Años</w:t>
            </w:r>
            <w:proofErr w:type="spellEnd"/>
            <w:r w:rsidRPr="006055B1">
              <w:rPr>
                <w:rFonts w:ascii="Garamond" w:hAnsi="Garamond"/>
                <w:i w:val="0"/>
                <w:sz w:val="22"/>
                <w:szCs w:val="22"/>
              </w:rPr>
              <w:t xml:space="preserve"> </w:t>
            </w:r>
            <w:proofErr w:type="spellStart"/>
            <w:r w:rsidRPr="006055B1">
              <w:rPr>
                <w:rFonts w:ascii="Garamond" w:hAnsi="Garamond"/>
                <w:i w:val="0"/>
                <w:sz w:val="22"/>
                <w:szCs w:val="22"/>
              </w:rPr>
              <w:t>para</w:t>
            </w:r>
            <w:proofErr w:type="spellEnd"/>
            <w:r w:rsidRPr="006055B1">
              <w:rPr>
                <w:rFonts w:ascii="Garamond" w:hAnsi="Garamond"/>
                <w:i w:val="0"/>
                <w:sz w:val="22"/>
                <w:szCs w:val="22"/>
              </w:rPr>
              <w:t xml:space="preserve"> los </w:t>
            </w:r>
            <w:proofErr w:type="spellStart"/>
            <w:r w:rsidRPr="006055B1">
              <w:rPr>
                <w:rFonts w:ascii="Garamond" w:hAnsi="Garamond"/>
                <w:i w:val="0"/>
                <w:sz w:val="22"/>
                <w:szCs w:val="22"/>
              </w:rPr>
              <w:t>siguientes</w:t>
            </w:r>
            <w:proofErr w:type="spellEnd"/>
            <w:r w:rsidRPr="006055B1">
              <w:rPr>
                <w:rFonts w:ascii="Garamond" w:hAnsi="Garamond"/>
                <w:i w:val="0"/>
                <w:sz w:val="22"/>
                <w:szCs w:val="22"/>
              </w:rPr>
              <w:t xml:space="preserve"> </w:t>
            </w:r>
            <w:proofErr w:type="spellStart"/>
            <w:r w:rsidRPr="006055B1">
              <w:rPr>
                <w:rFonts w:ascii="Garamond" w:hAnsi="Garamond"/>
                <w:i w:val="0"/>
                <w:sz w:val="22"/>
                <w:szCs w:val="22"/>
              </w:rPr>
              <w:t>puntos</w:t>
            </w:r>
            <w:proofErr w:type="spellEnd"/>
            <w:r w:rsidRPr="006055B1">
              <w:rPr>
                <w:rFonts w:ascii="Garamond" w:hAnsi="Garamond"/>
                <w:i w:val="0"/>
                <w:sz w:val="22"/>
                <w:szCs w:val="22"/>
              </w:rPr>
              <w:t xml:space="preserve">: (Red de </w:t>
            </w:r>
            <w:proofErr w:type="spellStart"/>
            <w:r w:rsidRPr="006055B1">
              <w:rPr>
                <w:rFonts w:ascii="Garamond" w:hAnsi="Garamond"/>
                <w:i w:val="0"/>
                <w:sz w:val="22"/>
                <w:szCs w:val="22"/>
              </w:rPr>
              <w:t>cámaras</w:t>
            </w:r>
            <w:proofErr w:type="spellEnd"/>
            <w:r w:rsidRPr="006055B1">
              <w:rPr>
                <w:rFonts w:ascii="Garamond" w:hAnsi="Garamond"/>
                <w:i w:val="0"/>
                <w:sz w:val="22"/>
                <w:szCs w:val="22"/>
              </w:rPr>
              <w:t xml:space="preserve"> los </w:t>
            </w:r>
            <w:proofErr w:type="spellStart"/>
            <w:proofErr w:type="gramStart"/>
            <w:r w:rsidRPr="006055B1">
              <w:rPr>
                <w:rFonts w:ascii="Garamond" w:hAnsi="Garamond"/>
                <w:i w:val="0"/>
                <w:sz w:val="22"/>
                <w:szCs w:val="22"/>
              </w:rPr>
              <w:t>puntos</w:t>
            </w:r>
            <w:proofErr w:type="spellEnd"/>
            <w:r w:rsidRPr="006055B1">
              <w:rPr>
                <w:rFonts w:ascii="Garamond" w:hAnsi="Garamond"/>
                <w:i w:val="0"/>
                <w:sz w:val="22"/>
                <w:szCs w:val="22"/>
              </w:rPr>
              <w:t xml:space="preserve">  </w:t>
            </w:r>
            <w:proofErr w:type="spellStart"/>
            <w:r w:rsidRPr="006055B1">
              <w:rPr>
                <w:rFonts w:ascii="Garamond" w:hAnsi="Garamond"/>
                <w:i w:val="0"/>
                <w:sz w:val="22"/>
                <w:szCs w:val="22"/>
              </w:rPr>
              <w:t>aquí</w:t>
            </w:r>
            <w:proofErr w:type="spellEnd"/>
            <w:proofErr w:type="gramEnd"/>
            <w:r w:rsidRPr="006055B1">
              <w:rPr>
                <w:rFonts w:ascii="Garamond" w:hAnsi="Garamond"/>
                <w:i w:val="0"/>
                <w:sz w:val="22"/>
                <w:szCs w:val="22"/>
              </w:rPr>
              <w:t xml:space="preserve"> </w:t>
            </w:r>
            <w:proofErr w:type="spellStart"/>
            <w:r w:rsidRPr="006055B1">
              <w:rPr>
                <w:rFonts w:ascii="Garamond" w:hAnsi="Garamond"/>
                <w:i w:val="0"/>
                <w:sz w:val="22"/>
                <w:szCs w:val="22"/>
              </w:rPr>
              <w:t>descritos</w:t>
            </w:r>
            <w:proofErr w:type="spellEnd"/>
            <w:r w:rsidRPr="006055B1">
              <w:rPr>
                <w:rFonts w:ascii="Garamond" w:hAnsi="Garamond"/>
                <w:i w:val="0"/>
                <w:sz w:val="22"/>
                <w:szCs w:val="22"/>
              </w:rPr>
              <w:t>:</w:t>
            </w:r>
            <w:r w:rsidRPr="006055B1">
              <w:rPr>
                <w:rFonts w:ascii="Garamond" w:hAnsi="Garamond"/>
                <w:i w:val="0"/>
                <w:sz w:val="22"/>
                <w:szCs w:val="22"/>
              </w:rPr>
              <w:br/>
            </w:r>
            <w:proofErr w:type="spellStart"/>
            <w:r w:rsidRPr="006055B1">
              <w:rPr>
                <w:rFonts w:ascii="Garamond" w:hAnsi="Garamond"/>
                <w:i w:val="0"/>
                <w:sz w:val="22"/>
                <w:szCs w:val="22"/>
              </w:rPr>
              <w:t>Sede</w:t>
            </w:r>
            <w:proofErr w:type="spellEnd"/>
            <w:r w:rsidRPr="006055B1">
              <w:rPr>
                <w:rFonts w:ascii="Garamond" w:hAnsi="Garamond"/>
                <w:i w:val="0"/>
                <w:sz w:val="22"/>
                <w:szCs w:val="22"/>
              </w:rPr>
              <w:t xml:space="preserve"> </w:t>
            </w:r>
            <w:proofErr w:type="spellStart"/>
            <w:r w:rsidRPr="006055B1">
              <w:rPr>
                <w:rFonts w:ascii="Garamond" w:hAnsi="Garamond"/>
                <w:i w:val="0"/>
                <w:sz w:val="22"/>
                <w:szCs w:val="22"/>
              </w:rPr>
              <w:t>betania</w:t>
            </w:r>
            <w:proofErr w:type="spellEnd"/>
            <w:r w:rsidRPr="006055B1">
              <w:rPr>
                <w:rFonts w:ascii="Garamond" w:hAnsi="Garamond"/>
                <w:i w:val="0"/>
                <w:sz w:val="22"/>
                <w:szCs w:val="22"/>
              </w:rPr>
              <w:br/>
            </w:r>
            <w:proofErr w:type="spellStart"/>
            <w:r w:rsidRPr="006055B1">
              <w:rPr>
                <w:rFonts w:ascii="Garamond" w:hAnsi="Garamond"/>
                <w:i w:val="0"/>
                <w:sz w:val="22"/>
                <w:szCs w:val="22"/>
              </w:rPr>
              <w:t>Auditorio</w:t>
            </w:r>
            <w:proofErr w:type="spellEnd"/>
            <w:r w:rsidRPr="006055B1">
              <w:rPr>
                <w:rFonts w:ascii="Garamond" w:hAnsi="Garamond"/>
                <w:i w:val="0"/>
                <w:sz w:val="22"/>
                <w:szCs w:val="22"/>
              </w:rPr>
              <w:t>.</w:t>
            </w:r>
            <w:r w:rsidRPr="006055B1">
              <w:rPr>
                <w:rFonts w:ascii="Garamond" w:hAnsi="Garamond"/>
                <w:i w:val="0"/>
                <w:sz w:val="22"/>
                <w:szCs w:val="22"/>
              </w:rPr>
              <w:br/>
              <w:t>Bodega-</w:t>
            </w:r>
            <w:proofErr w:type="spellStart"/>
            <w:r w:rsidRPr="006055B1">
              <w:rPr>
                <w:rFonts w:ascii="Garamond" w:hAnsi="Garamond"/>
                <w:i w:val="0"/>
                <w:sz w:val="22"/>
                <w:szCs w:val="22"/>
              </w:rPr>
              <w:t>Almacén</w:t>
            </w:r>
            <w:proofErr w:type="spellEnd"/>
            <w:r w:rsidRPr="006055B1">
              <w:rPr>
                <w:rFonts w:ascii="Garamond" w:hAnsi="Garamond"/>
                <w:i w:val="0"/>
                <w:sz w:val="22"/>
                <w:szCs w:val="22"/>
              </w:rPr>
              <w:t>.</w:t>
            </w:r>
            <w:r w:rsidRPr="006055B1">
              <w:rPr>
                <w:rFonts w:ascii="Garamond" w:hAnsi="Garamond"/>
                <w:i w:val="0"/>
                <w:sz w:val="22"/>
                <w:szCs w:val="22"/>
              </w:rPr>
              <w:br/>
              <w:t>Bodega-</w:t>
            </w:r>
            <w:proofErr w:type="spellStart"/>
            <w:r w:rsidRPr="006055B1">
              <w:rPr>
                <w:rFonts w:ascii="Garamond" w:hAnsi="Garamond"/>
                <w:i w:val="0"/>
                <w:sz w:val="22"/>
                <w:szCs w:val="22"/>
              </w:rPr>
              <w:t>Gestión</w:t>
            </w:r>
            <w:proofErr w:type="spellEnd"/>
            <w:r w:rsidRPr="006055B1">
              <w:rPr>
                <w:rFonts w:ascii="Garamond" w:hAnsi="Garamond"/>
                <w:i w:val="0"/>
                <w:sz w:val="22"/>
                <w:szCs w:val="22"/>
              </w:rPr>
              <w:t xml:space="preserve"> documental </w:t>
            </w:r>
            <w:r w:rsidRPr="006055B1">
              <w:rPr>
                <w:rFonts w:ascii="Garamond" w:hAnsi="Garamond"/>
                <w:i w:val="0"/>
                <w:sz w:val="22"/>
                <w:szCs w:val="22"/>
              </w:rPr>
              <w:br/>
            </w:r>
            <w:proofErr w:type="spellStart"/>
            <w:r w:rsidRPr="006055B1">
              <w:rPr>
                <w:rFonts w:ascii="Garamond" w:hAnsi="Garamond"/>
                <w:i w:val="0"/>
                <w:sz w:val="22"/>
                <w:szCs w:val="22"/>
              </w:rPr>
              <w:t>Obra</w:t>
            </w:r>
            <w:proofErr w:type="spellEnd"/>
            <w:r w:rsidRPr="006055B1">
              <w:rPr>
                <w:rFonts w:ascii="Garamond" w:hAnsi="Garamond"/>
                <w:i w:val="0"/>
                <w:sz w:val="22"/>
                <w:szCs w:val="22"/>
              </w:rPr>
              <w:t xml:space="preserve"> </w:t>
            </w:r>
            <w:proofErr w:type="spellStart"/>
            <w:r w:rsidRPr="006055B1">
              <w:rPr>
                <w:rFonts w:ascii="Garamond" w:hAnsi="Garamond"/>
                <w:i w:val="0"/>
                <w:sz w:val="22"/>
                <w:szCs w:val="22"/>
              </w:rPr>
              <w:t>fase</w:t>
            </w:r>
            <w:proofErr w:type="spellEnd"/>
            <w:r w:rsidRPr="006055B1">
              <w:rPr>
                <w:rFonts w:ascii="Garamond" w:hAnsi="Garamond"/>
                <w:i w:val="0"/>
                <w:sz w:val="22"/>
                <w:szCs w:val="22"/>
              </w:rPr>
              <w:t xml:space="preserve"> de dos (co-working)</w:t>
            </w:r>
            <w:r w:rsidRPr="006055B1">
              <w:rPr>
                <w:rFonts w:ascii="Garamond" w:hAnsi="Garamond"/>
                <w:i w:val="0"/>
                <w:sz w:val="22"/>
                <w:szCs w:val="22"/>
              </w:rPr>
              <w:br/>
            </w:r>
            <w:proofErr w:type="spellStart"/>
            <w:r w:rsidRPr="006055B1">
              <w:rPr>
                <w:rFonts w:ascii="Garamond" w:hAnsi="Garamond"/>
                <w:i w:val="0"/>
                <w:sz w:val="22"/>
                <w:szCs w:val="22"/>
              </w:rPr>
              <w:t>Parque</w:t>
            </w:r>
            <w:proofErr w:type="spellEnd"/>
            <w:r w:rsidRPr="006055B1">
              <w:rPr>
                <w:rFonts w:ascii="Garamond" w:hAnsi="Garamond"/>
                <w:i w:val="0"/>
                <w:sz w:val="22"/>
                <w:szCs w:val="22"/>
              </w:rPr>
              <w:t xml:space="preserve"> </w:t>
            </w:r>
            <w:proofErr w:type="spellStart"/>
            <w:r w:rsidRPr="006055B1">
              <w:rPr>
                <w:rFonts w:ascii="Garamond" w:hAnsi="Garamond"/>
                <w:i w:val="0"/>
                <w:sz w:val="22"/>
                <w:szCs w:val="22"/>
              </w:rPr>
              <w:t>paz</w:t>
            </w:r>
            <w:proofErr w:type="spellEnd"/>
            <w:r w:rsidRPr="006055B1">
              <w:rPr>
                <w:rFonts w:ascii="Garamond" w:hAnsi="Garamond"/>
                <w:i w:val="0"/>
                <w:sz w:val="22"/>
                <w:szCs w:val="22"/>
              </w:rPr>
              <w:t xml:space="preserve"> y </w:t>
            </w:r>
            <w:proofErr w:type="spellStart"/>
            <w:r w:rsidRPr="006055B1">
              <w:rPr>
                <w:rFonts w:ascii="Garamond" w:hAnsi="Garamond"/>
                <w:i w:val="0"/>
                <w:sz w:val="22"/>
                <w:szCs w:val="22"/>
              </w:rPr>
              <w:t>vida</w:t>
            </w:r>
            <w:proofErr w:type="spellEnd"/>
            <w:r w:rsidRPr="006055B1">
              <w:rPr>
                <w:rFonts w:ascii="Garamond" w:hAnsi="Garamond"/>
                <w:i w:val="0"/>
                <w:sz w:val="22"/>
                <w:szCs w:val="22"/>
              </w:rPr>
              <w:t xml:space="preserve"> </w:t>
            </w:r>
            <w:r w:rsidRPr="006055B1">
              <w:rPr>
                <w:rFonts w:ascii="Garamond" w:hAnsi="Garamond"/>
                <w:i w:val="0"/>
                <w:sz w:val="22"/>
                <w:szCs w:val="22"/>
              </w:rPr>
              <w:br/>
            </w:r>
            <w:proofErr w:type="spellStart"/>
            <w:r w:rsidRPr="006055B1">
              <w:rPr>
                <w:rFonts w:ascii="Garamond" w:hAnsi="Garamond"/>
                <w:i w:val="0"/>
                <w:sz w:val="22"/>
                <w:szCs w:val="22"/>
              </w:rPr>
              <w:t>Portería</w:t>
            </w:r>
            <w:proofErr w:type="spellEnd"/>
            <w:r w:rsidRPr="006055B1">
              <w:rPr>
                <w:rFonts w:ascii="Garamond" w:hAnsi="Garamond"/>
                <w:i w:val="0"/>
                <w:sz w:val="22"/>
                <w:szCs w:val="22"/>
              </w:rPr>
              <w:br/>
            </w:r>
            <w:proofErr w:type="spellStart"/>
            <w:r w:rsidRPr="006055B1">
              <w:rPr>
                <w:rFonts w:ascii="Garamond" w:hAnsi="Garamond"/>
                <w:i w:val="0"/>
                <w:sz w:val="22"/>
                <w:szCs w:val="22"/>
              </w:rPr>
              <w:t>Sedes</w:t>
            </w:r>
            <w:proofErr w:type="spellEnd"/>
            <w:r w:rsidRPr="006055B1">
              <w:rPr>
                <w:rFonts w:ascii="Garamond" w:hAnsi="Garamond"/>
                <w:i w:val="0"/>
                <w:sz w:val="22"/>
                <w:szCs w:val="22"/>
              </w:rPr>
              <w:t xml:space="preserve"> san </w:t>
            </w:r>
            <w:proofErr w:type="spellStart"/>
            <w:r w:rsidRPr="006055B1">
              <w:rPr>
                <w:rFonts w:ascii="Garamond" w:hAnsi="Garamond"/>
                <w:i w:val="0"/>
                <w:sz w:val="22"/>
                <w:szCs w:val="22"/>
              </w:rPr>
              <w:t>juan</w:t>
            </w:r>
            <w:proofErr w:type="spellEnd"/>
            <w:r w:rsidRPr="006055B1">
              <w:rPr>
                <w:rFonts w:ascii="Garamond" w:hAnsi="Garamond"/>
                <w:i w:val="0"/>
                <w:sz w:val="22"/>
                <w:szCs w:val="22"/>
              </w:rPr>
              <w:br/>
            </w:r>
            <w:proofErr w:type="spellStart"/>
            <w:r w:rsidRPr="006055B1">
              <w:rPr>
                <w:rFonts w:ascii="Garamond" w:hAnsi="Garamond"/>
                <w:i w:val="0"/>
                <w:sz w:val="22"/>
                <w:szCs w:val="22"/>
              </w:rPr>
              <w:t>Edificio</w:t>
            </w:r>
            <w:proofErr w:type="spellEnd"/>
            <w:r w:rsidRPr="006055B1">
              <w:rPr>
                <w:rFonts w:ascii="Garamond" w:hAnsi="Garamond"/>
                <w:i w:val="0"/>
                <w:sz w:val="22"/>
                <w:szCs w:val="22"/>
              </w:rPr>
              <w:t xml:space="preserve"> </w:t>
            </w:r>
            <w:proofErr w:type="spellStart"/>
            <w:r w:rsidRPr="006055B1">
              <w:rPr>
                <w:rFonts w:ascii="Garamond" w:hAnsi="Garamond"/>
                <w:i w:val="0"/>
                <w:sz w:val="22"/>
                <w:szCs w:val="22"/>
              </w:rPr>
              <w:t>sede</w:t>
            </w:r>
            <w:proofErr w:type="spellEnd"/>
            <w:r w:rsidRPr="006055B1">
              <w:rPr>
                <w:rFonts w:ascii="Garamond" w:hAnsi="Garamond"/>
                <w:i w:val="0"/>
                <w:sz w:val="22"/>
                <w:szCs w:val="22"/>
              </w:rPr>
              <w:t xml:space="preserve"> </w:t>
            </w:r>
            <w:proofErr w:type="spellStart"/>
            <w:r w:rsidRPr="006055B1">
              <w:rPr>
                <w:rFonts w:ascii="Garamond" w:hAnsi="Garamond"/>
                <w:i w:val="0"/>
                <w:sz w:val="22"/>
                <w:szCs w:val="22"/>
              </w:rPr>
              <w:t>alcaldía</w:t>
            </w:r>
            <w:proofErr w:type="spellEnd"/>
            <w:r w:rsidRPr="006055B1">
              <w:rPr>
                <w:rFonts w:ascii="Garamond" w:hAnsi="Garamond"/>
                <w:i w:val="0"/>
                <w:sz w:val="22"/>
                <w:szCs w:val="22"/>
              </w:rPr>
              <w:br/>
              <w:t xml:space="preserve">La </w:t>
            </w:r>
            <w:proofErr w:type="spellStart"/>
            <w:r w:rsidRPr="006055B1">
              <w:rPr>
                <w:rFonts w:ascii="Garamond" w:hAnsi="Garamond"/>
                <w:i w:val="0"/>
                <w:sz w:val="22"/>
                <w:szCs w:val="22"/>
              </w:rPr>
              <w:t>casona</w:t>
            </w:r>
            <w:proofErr w:type="spellEnd"/>
            <w:r w:rsidRPr="006055B1">
              <w:rPr>
                <w:rFonts w:ascii="Garamond" w:hAnsi="Garamond"/>
                <w:i w:val="0"/>
                <w:sz w:val="22"/>
                <w:szCs w:val="22"/>
              </w:rPr>
              <w:t xml:space="preserve"> -</w:t>
            </w:r>
            <w:proofErr w:type="spellStart"/>
            <w:r w:rsidRPr="006055B1">
              <w:rPr>
                <w:rFonts w:ascii="Garamond" w:hAnsi="Garamond"/>
                <w:i w:val="0"/>
                <w:sz w:val="22"/>
                <w:szCs w:val="22"/>
              </w:rPr>
              <w:t>Zona</w:t>
            </w:r>
            <w:proofErr w:type="spellEnd"/>
            <w:r w:rsidRPr="006055B1">
              <w:rPr>
                <w:rFonts w:ascii="Garamond" w:hAnsi="Garamond"/>
                <w:i w:val="0"/>
                <w:sz w:val="22"/>
                <w:szCs w:val="22"/>
              </w:rPr>
              <w:t xml:space="preserve"> de </w:t>
            </w:r>
            <w:proofErr w:type="spellStart"/>
            <w:r w:rsidRPr="006055B1">
              <w:rPr>
                <w:rFonts w:ascii="Garamond" w:hAnsi="Garamond"/>
                <w:i w:val="0"/>
                <w:sz w:val="22"/>
                <w:szCs w:val="22"/>
              </w:rPr>
              <w:t>maquinas</w:t>
            </w:r>
            <w:proofErr w:type="spellEnd"/>
          </w:p>
        </w:tc>
        <w:tc>
          <w:tcPr>
            <w:tcW w:w="1560" w:type="dxa"/>
            <w:hideMark/>
          </w:tcPr>
          <w:p w14:paraId="29A4E368" w14:textId="77777777" w:rsidR="008B674B" w:rsidRPr="006055B1" w:rsidRDefault="008B674B" w:rsidP="008B674B">
            <w:pPr>
              <w:pStyle w:val="Epgrafe"/>
              <w:jc w:val="center"/>
              <w:rPr>
                <w:rFonts w:ascii="Garamond" w:hAnsi="Garamond"/>
                <w:i w:val="0"/>
                <w:sz w:val="22"/>
                <w:szCs w:val="22"/>
              </w:rPr>
            </w:pPr>
            <w:r w:rsidRPr="006055B1">
              <w:rPr>
                <w:rFonts w:ascii="Garamond" w:hAnsi="Garamond"/>
                <w:i w:val="0"/>
                <w:sz w:val="22"/>
                <w:szCs w:val="22"/>
              </w:rPr>
              <w:t>6</w:t>
            </w:r>
          </w:p>
        </w:tc>
        <w:tc>
          <w:tcPr>
            <w:tcW w:w="1718" w:type="dxa"/>
            <w:hideMark/>
          </w:tcPr>
          <w:p w14:paraId="35B4E353" w14:textId="77777777" w:rsidR="008B674B" w:rsidRPr="006055B1" w:rsidRDefault="008B674B" w:rsidP="008B674B">
            <w:pPr>
              <w:pStyle w:val="Epgrafe"/>
              <w:jc w:val="center"/>
              <w:rPr>
                <w:rFonts w:ascii="Garamond" w:hAnsi="Garamond"/>
                <w:i w:val="0"/>
                <w:sz w:val="22"/>
                <w:szCs w:val="22"/>
              </w:rPr>
            </w:pPr>
            <w:r w:rsidRPr="006055B1">
              <w:rPr>
                <w:rFonts w:ascii="Garamond" w:hAnsi="Garamond"/>
                <w:i w:val="0"/>
                <w:sz w:val="22"/>
                <w:szCs w:val="22"/>
              </w:rPr>
              <w:t>2</w:t>
            </w:r>
          </w:p>
        </w:tc>
      </w:tr>
      <w:tr w:rsidR="008B674B" w:rsidRPr="006055B1" w14:paraId="4635072E" w14:textId="77777777" w:rsidTr="008B674B">
        <w:trPr>
          <w:trHeight w:val="569"/>
          <w:jc w:val="center"/>
        </w:trPr>
        <w:tc>
          <w:tcPr>
            <w:tcW w:w="768" w:type="dxa"/>
            <w:hideMark/>
          </w:tcPr>
          <w:p w14:paraId="46A7CF86" w14:textId="77777777" w:rsidR="008B674B" w:rsidRPr="006055B1" w:rsidRDefault="008B674B" w:rsidP="006055B1">
            <w:pPr>
              <w:pStyle w:val="Epgrafe"/>
              <w:jc w:val="center"/>
              <w:rPr>
                <w:rFonts w:ascii="Garamond" w:hAnsi="Garamond"/>
                <w:i w:val="0"/>
                <w:sz w:val="22"/>
                <w:szCs w:val="22"/>
              </w:rPr>
            </w:pPr>
            <w:r w:rsidRPr="006055B1">
              <w:rPr>
                <w:rFonts w:ascii="Garamond" w:hAnsi="Garamond"/>
                <w:i w:val="0"/>
                <w:sz w:val="22"/>
                <w:szCs w:val="22"/>
              </w:rPr>
              <w:t>3</w:t>
            </w:r>
          </w:p>
        </w:tc>
        <w:tc>
          <w:tcPr>
            <w:tcW w:w="4396" w:type="dxa"/>
            <w:hideMark/>
          </w:tcPr>
          <w:p w14:paraId="2ED12BDC" w14:textId="77777777" w:rsidR="008B674B" w:rsidRPr="006055B1" w:rsidRDefault="008B674B" w:rsidP="008B674B">
            <w:pPr>
              <w:pStyle w:val="Epgrafe"/>
              <w:rPr>
                <w:rFonts w:ascii="Garamond" w:hAnsi="Garamond"/>
                <w:i w:val="0"/>
                <w:sz w:val="22"/>
                <w:szCs w:val="22"/>
              </w:rPr>
            </w:pPr>
            <w:proofErr w:type="spellStart"/>
            <w:r w:rsidRPr="006055B1">
              <w:rPr>
                <w:rFonts w:ascii="Garamond" w:hAnsi="Garamond"/>
                <w:i w:val="0"/>
                <w:sz w:val="22"/>
                <w:szCs w:val="22"/>
              </w:rPr>
              <w:t>Cámaras</w:t>
            </w:r>
            <w:proofErr w:type="spellEnd"/>
            <w:r w:rsidRPr="006055B1">
              <w:rPr>
                <w:rFonts w:ascii="Garamond" w:hAnsi="Garamond"/>
                <w:i w:val="0"/>
                <w:sz w:val="22"/>
                <w:szCs w:val="22"/>
              </w:rPr>
              <w:t xml:space="preserve"> </w:t>
            </w:r>
            <w:proofErr w:type="spellStart"/>
            <w:r w:rsidRPr="006055B1">
              <w:rPr>
                <w:rFonts w:ascii="Garamond" w:hAnsi="Garamond"/>
                <w:i w:val="0"/>
                <w:sz w:val="22"/>
                <w:szCs w:val="22"/>
              </w:rPr>
              <w:t>Tipo</w:t>
            </w:r>
            <w:proofErr w:type="spellEnd"/>
            <w:r w:rsidRPr="006055B1">
              <w:rPr>
                <w:rFonts w:ascii="Garamond" w:hAnsi="Garamond"/>
                <w:i w:val="0"/>
                <w:sz w:val="22"/>
                <w:szCs w:val="22"/>
              </w:rPr>
              <w:t xml:space="preserve"> Domo HD Interior </w:t>
            </w:r>
            <w:proofErr w:type="spellStart"/>
            <w:r w:rsidRPr="006055B1">
              <w:rPr>
                <w:rFonts w:ascii="Garamond" w:hAnsi="Garamond"/>
                <w:i w:val="0"/>
                <w:sz w:val="22"/>
                <w:szCs w:val="22"/>
              </w:rPr>
              <w:t>Antivandálicas</w:t>
            </w:r>
            <w:proofErr w:type="spellEnd"/>
            <w:r w:rsidRPr="006055B1">
              <w:rPr>
                <w:rFonts w:ascii="Garamond" w:hAnsi="Garamond"/>
                <w:i w:val="0"/>
                <w:sz w:val="22"/>
                <w:szCs w:val="22"/>
              </w:rPr>
              <w:t xml:space="preserve"> con </w:t>
            </w:r>
            <w:proofErr w:type="spellStart"/>
            <w:r w:rsidRPr="006055B1">
              <w:rPr>
                <w:rFonts w:ascii="Garamond" w:hAnsi="Garamond"/>
                <w:i w:val="0"/>
                <w:sz w:val="22"/>
                <w:szCs w:val="22"/>
              </w:rPr>
              <w:t>garantía</w:t>
            </w:r>
            <w:proofErr w:type="spellEnd"/>
            <w:r w:rsidRPr="006055B1">
              <w:rPr>
                <w:rFonts w:ascii="Garamond" w:hAnsi="Garamond"/>
                <w:i w:val="0"/>
                <w:sz w:val="22"/>
                <w:szCs w:val="22"/>
              </w:rPr>
              <w:t xml:space="preserve"> de dos </w:t>
            </w:r>
            <w:proofErr w:type="spellStart"/>
            <w:r w:rsidRPr="006055B1">
              <w:rPr>
                <w:rFonts w:ascii="Garamond" w:hAnsi="Garamond"/>
                <w:i w:val="0"/>
                <w:sz w:val="22"/>
                <w:szCs w:val="22"/>
              </w:rPr>
              <w:t>años</w:t>
            </w:r>
            <w:proofErr w:type="spellEnd"/>
          </w:p>
        </w:tc>
        <w:tc>
          <w:tcPr>
            <w:tcW w:w="1560" w:type="dxa"/>
            <w:hideMark/>
          </w:tcPr>
          <w:p w14:paraId="298C6B25" w14:textId="77777777" w:rsidR="008B674B" w:rsidRPr="006055B1" w:rsidRDefault="008B674B" w:rsidP="008B674B">
            <w:pPr>
              <w:pStyle w:val="Epgrafe"/>
              <w:jc w:val="center"/>
              <w:rPr>
                <w:rFonts w:ascii="Garamond" w:hAnsi="Garamond"/>
                <w:i w:val="0"/>
                <w:sz w:val="22"/>
                <w:szCs w:val="22"/>
              </w:rPr>
            </w:pPr>
            <w:r w:rsidRPr="006055B1">
              <w:rPr>
                <w:rFonts w:ascii="Garamond" w:hAnsi="Garamond"/>
                <w:i w:val="0"/>
                <w:sz w:val="22"/>
                <w:szCs w:val="22"/>
              </w:rPr>
              <w:t>5</w:t>
            </w:r>
          </w:p>
        </w:tc>
        <w:tc>
          <w:tcPr>
            <w:tcW w:w="1718" w:type="dxa"/>
            <w:hideMark/>
          </w:tcPr>
          <w:p w14:paraId="0AF72437" w14:textId="77777777" w:rsidR="008B674B" w:rsidRPr="006055B1" w:rsidRDefault="008B674B" w:rsidP="008B674B">
            <w:pPr>
              <w:pStyle w:val="Epgrafe"/>
              <w:jc w:val="center"/>
              <w:rPr>
                <w:rFonts w:ascii="Garamond" w:hAnsi="Garamond"/>
                <w:i w:val="0"/>
                <w:sz w:val="22"/>
                <w:szCs w:val="22"/>
              </w:rPr>
            </w:pPr>
            <w:r w:rsidRPr="006055B1">
              <w:rPr>
                <w:rFonts w:ascii="Garamond" w:hAnsi="Garamond"/>
                <w:i w:val="0"/>
                <w:sz w:val="22"/>
                <w:szCs w:val="22"/>
              </w:rPr>
              <w:t>2</w:t>
            </w:r>
          </w:p>
        </w:tc>
      </w:tr>
      <w:tr w:rsidR="008B674B" w:rsidRPr="006055B1" w14:paraId="3829F12C" w14:textId="77777777" w:rsidTr="008B674B">
        <w:trPr>
          <w:trHeight w:val="216"/>
          <w:jc w:val="center"/>
        </w:trPr>
        <w:tc>
          <w:tcPr>
            <w:tcW w:w="768" w:type="dxa"/>
            <w:hideMark/>
          </w:tcPr>
          <w:p w14:paraId="7B614833" w14:textId="77777777" w:rsidR="008B674B" w:rsidRPr="006055B1" w:rsidRDefault="008B674B" w:rsidP="006055B1">
            <w:pPr>
              <w:pStyle w:val="Epgrafe"/>
              <w:jc w:val="center"/>
              <w:rPr>
                <w:rFonts w:ascii="Garamond" w:hAnsi="Garamond"/>
                <w:i w:val="0"/>
                <w:sz w:val="22"/>
                <w:szCs w:val="22"/>
              </w:rPr>
            </w:pPr>
            <w:r w:rsidRPr="006055B1">
              <w:rPr>
                <w:rFonts w:ascii="Garamond" w:hAnsi="Garamond"/>
                <w:i w:val="0"/>
                <w:sz w:val="22"/>
                <w:szCs w:val="22"/>
              </w:rPr>
              <w:t>4</w:t>
            </w:r>
          </w:p>
        </w:tc>
        <w:tc>
          <w:tcPr>
            <w:tcW w:w="4396" w:type="dxa"/>
            <w:hideMark/>
          </w:tcPr>
          <w:p w14:paraId="5E1BBA39" w14:textId="77777777" w:rsidR="008B674B" w:rsidRPr="006055B1" w:rsidRDefault="008B674B" w:rsidP="008B674B">
            <w:pPr>
              <w:pStyle w:val="Epgrafe"/>
              <w:rPr>
                <w:rFonts w:ascii="Garamond" w:hAnsi="Garamond"/>
                <w:i w:val="0"/>
                <w:sz w:val="22"/>
                <w:szCs w:val="22"/>
              </w:rPr>
            </w:pPr>
            <w:r w:rsidRPr="006055B1">
              <w:rPr>
                <w:rFonts w:ascii="Garamond" w:hAnsi="Garamond"/>
                <w:i w:val="0"/>
                <w:sz w:val="22"/>
                <w:szCs w:val="22"/>
              </w:rPr>
              <w:t>Monitor De 32”</w:t>
            </w:r>
          </w:p>
        </w:tc>
        <w:tc>
          <w:tcPr>
            <w:tcW w:w="1560" w:type="dxa"/>
            <w:hideMark/>
          </w:tcPr>
          <w:p w14:paraId="68C3F38C" w14:textId="77777777" w:rsidR="008B674B" w:rsidRPr="006055B1" w:rsidRDefault="008B674B" w:rsidP="008B674B">
            <w:pPr>
              <w:pStyle w:val="Epgrafe"/>
              <w:jc w:val="center"/>
              <w:rPr>
                <w:rFonts w:ascii="Garamond" w:hAnsi="Garamond"/>
                <w:i w:val="0"/>
                <w:sz w:val="22"/>
                <w:szCs w:val="22"/>
              </w:rPr>
            </w:pPr>
            <w:r w:rsidRPr="006055B1">
              <w:rPr>
                <w:rFonts w:ascii="Garamond" w:hAnsi="Garamond"/>
                <w:i w:val="0"/>
                <w:sz w:val="22"/>
                <w:szCs w:val="22"/>
              </w:rPr>
              <w:t>1</w:t>
            </w:r>
          </w:p>
        </w:tc>
        <w:tc>
          <w:tcPr>
            <w:tcW w:w="1718" w:type="dxa"/>
            <w:hideMark/>
          </w:tcPr>
          <w:p w14:paraId="40632FB4" w14:textId="77777777" w:rsidR="008B674B" w:rsidRPr="006055B1" w:rsidRDefault="008B674B" w:rsidP="008B674B">
            <w:pPr>
              <w:pStyle w:val="Epgrafe"/>
              <w:jc w:val="center"/>
              <w:rPr>
                <w:rFonts w:ascii="Garamond" w:hAnsi="Garamond"/>
                <w:i w:val="0"/>
                <w:sz w:val="22"/>
                <w:szCs w:val="22"/>
              </w:rPr>
            </w:pPr>
            <w:r w:rsidRPr="006055B1">
              <w:rPr>
                <w:rFonts w:ascii="Garamond" w:hAnsi="Garamond"/>
                <w:i w:val="0"/>
                <w:sz w:val="22"/>
                <w:szCs w:val="22"/>
              </w:rPr>
              <w:t>1</w:t>
            </w:r>
          </w:p>
        </w:tc>
      </w:tr>
      <w:tr w:rsidR="008B674B" w:rsidRPr="006055B1" w14:paraId="62A595F7" w14:textId="77777777" w:rsidTr="008B674B">
        <w:trPr>
          <w:trHeight w:val="569"/>
          <w:jc w:val="center"/>
        </w:trPr>
        <w:tc>
          <w:tcPr>
            <w:tcW w:w="768" w:type="dxa"/>
            <w:hideMark/>
          </w:tcPr>
          <w:p w14:paraId="3C15E439" w14:textId="77777777" w:rsidR="008B674B" w:rsidRPr="006055B1" w:rsidRDefault="008B674B" w:rsidP="006055B1">
            <w:pPr>
              <w:pStyle w:val="Epgrafe"/>
              <w:jc w:val="center"/>
              <w:rPr>
                <w:rFonts w:ascii="Garamond" w:hAnsi="Garamond"/>
                <w:i w:val="0"/>
                <w:sz w:val="22"/>
                <w:szCs w:val="22"/>
              </w:rPr>
            </w:pPr>
            <w:r w:rsidRPr="006055B1">
              <w:rPr>
                <w:rFonts w:ascii="Garamond" w:hAnsi="Garamond"/>
                <w:i w:val="0"/>
                <w:sz w:val="22"/>
                <w:szCs w:val="22"/>
              </w:rPr>
              <w:t>5</w:t>
            </w:r>
          </w:p>
        </w:tc>
        <w:tc>
          <w:tcPr>
            <w:tcW w:w="4396" w:type="dxa"/>
            <w:hideMark/>
          </w:tcPr>
          <w:p w14:paraId="2EE1443C" w14:textId="77777777" w:rsidR="008B674B" w:rsidRPr="006055B1" w:rsidRDefault="008B674B" w:rsidP="008B674B">
            <w:pPr>
              <w:pStyle w:val="Epgrafe"/>
              <w:rPr>
                <w:rFonts w:ascii="Garamond" w:hAnsi="Garamond"/>
                <w:i w:val="0"/>
                <w:sz w:val="22"/>
                <w:szCs w:val="22"/>
              </w:rPr>
            </w:pPr>
            <w:r w:rsidRPr="006055B1">
              <w:rPr>
                <w:rFonts w:ascii="Garamond" w:hAnsi="Garamond"/>
                <w:i w:val="0"/>
                <w:sz w:val="22"/>
                <w:szCs w:val="22"/>
              </w:rPr>
              <w:t xml:space="preserve">Backup </w:t>
            </w:r>
            <w:proofErr w:type="spellStart"/>
            <w:r w:rsidRPr="006055B1">
              <w:rPr>
                <w:rFonts w:ascii="Garamond" w:hAnsi="Garamond"/>
                <w:i w:val="0"/>
                <w:sz w:val="22"/>
                <w:szCs w:val="22"/>
              </w:rPr>
              <w:t>Mensuales</w:t>
            </w:r>
            <w:proofErr w:type="spellEnd"/>
            <w:r w:rsidRPr="006055B1">
              <w:rPr>
                <w:rFonts w:ascii="Garamond" w:hAnsi="Garamond"/>
                <w:i w:val="0"/>
                <w:sz w:val="22"/>
                <w:szCs w:val="22"/>
              </w:rPr>
              <w:t xml:space="preserve"> </w:t>
            </w:r>
            <w:proofErr w:type="spellStart"/>
            <w:r w:rsidRPr="006055B1">
              <w:rPr>
                <w:rFonts w:ascii="Garamond" w:hAnsi="Garamond"/>
                <w:i w:val="0"/>
                <w:sz w:val="22"/>
                <w:szCs w:val="22"/>
              </w:rPr>
              <w:t>cada</w:t>
            </w:r>
            <w:proofErr w:type="spellEnd"/>
            <w:r w:rsidRPr="006055B1">
              <w:rPr>
                <w:rFonts w:ascii="Garamond" w:hAnsi="Garamond"/>
                <w:i w:val="0"/>
                <w:sz w:val="22"/>
                <w:szCs w:val="22"/>
              </w:rPr>
              <w:t xml:space="preserve"> quince </w:t>
            </w:r>
            <w:proofErr w:type="spellStart"/>
            <w:r w:rsidRPr="006055B1">
              <w:rPr>
                <w:rFonts w:ascii="Garamond" w:hAnsi="Garamond"/>
                <w:i w:val="0"/>
                <w:sz w:val="22"/>
                <w:szCs w:val="22"/>
              </w:rPr>
              <w:t>días</w:t>
            </w:r>
            <w:proofErr w:type="spellEnd"/>
            <w:r w:rsidRPr="006055B1">
              <w:rPr>
                <w:rFonts w:ascii="Garamond" w:hAnsi="Garamond"/>
                <w:i w:val="0"/>
                <w:sz w:val="22"/>
                <w:szCs w:val="22"/>
              </w:rPr>
              <w:t xml:space="preserve"> o antes </w:t>
            </w:r>
            <w:proofErr w:type="spellStart"/>
            <w:r w:rsidRPr="006055B1">
              <w:rPr>
                <w:rFonts w:ascii="Garamond" w:hAnsi="Garamond"/>
                <w:i w:val="0"/>
                <w:sz w:val="22"/>
                <w:szCs w:val="22"/>
              </w:rPr>
              <w:t>cualquier</w:t>
            </w:r>
            <w:proofErr w:type="spellEnd"/>
            <w:r w:rsidRPr="006055B1">
              <w:rPr>
                <w:rFonts w:ascii="Garamond" w:hAnsi="Garamond"/>
                <w:i w:val="0"/>
                <w:sz w:val="22"/>
                <w:szCs w:val="22"/>
              </w:rPr>
              <w:t xml:space="preserve"> </w:t>
            </w:r>
            <w:proofErr w:type="spellStart"/>
            <w:r w:rsidRPr="006055B1">
              <w:rPr>
                <w:rFonts w:ascii="Garamond" w:hAnsi="Garamond"/>
                <w:i w:val="0"/>
                <w:sz w:val="22"/>
                <w:szCs w:val="22"/>
              </w:rPr>
              <w:t>novedad</w:t>
            </w:r>
            <w:proofErr w:type="spellEnd"/>
            <w:r w:rsidRPr="006055B1">
              <w:rPr>
                <w:rFonts w:ascii="Garamond" w:hAnsi="Garamond"/>
                <w:i w:val="0"/>
                <w:sz w:val="22"/>
                <w:szCs w:val="22"/>
              </w:rPr>
              <w:t xml:space="preserve"> o </w:t>
            </w:r>
            <w:proofErr w:type="spellStart"/>
            <w:r w:rsidRPr="006055B1">
              <w:rPr>
                <w:rFonts w:ascii="Garamond" w:hAnsi="Garamond"/>
                <w:i w:val="0"/>
                <w:sz w:val="22"/>
                <w:szCs w:val="22"/>
              </w:rPr>
              <w:t>solicitud</w:t>
            </w:r>
            <w:proofErr w:type="spellEnd"/>
            <w:r w:rsidRPr="006055B1">
              <w:rPr>
                <w:rFonts w:ascii="Garamond" w:hAnsi="Garamond"/>
                <w:i w:val="0"/>
                <w:sz w:val="22"/>
                <w:szCs w:val="22"/>
              </w:rPr>
              <w:t xml:space="preserve"> </w:t>
            </w:r>
            <w:proofErr w:type="spellStart"/>
            <w:r w:rsidRPr="006055B1">
              <w:rPr>
                <w:rFonts w:ascii="Garamond" w:hAnsi="Garamond"/>
                <w:i w:val="0"/>
                <w:sz w:val="22"/>
                <w:szCs w:val="22"/>
              </w:rPr>
              <w:t>por</w:t>
            </w:r>
            <w:proofErr w:type="spellEnd"/>
            <w:r w:rsidRPr="006055B1">
              <w:rPr>
                <w:rFonts w:ascii="Garamond" w:hAnsi="Garamond"/>
                <w:i w:val="0"/>
                <w:sz w:val="22"/>
                <w:szCs w:val="22"/>
              </w:rPr>
              <w:t xml:space="preserve"> parte del supervisor </w:t>
            </w:r>
          </w:p>
        </w:tc>
        <w:tc>
          <w:tcPr>
            <w:tcW w:w="1560" w:type="dxa"/>
            <w:hideMark/>
          </w:tcPr>
          <w:p w14:paraId="1303905C" w14:textId="77777777" w:rsidR="008B674B" w:rsidRPr="006055B1" w:rsidRDefault="008B674B" w:rsidP="008B674B">
            <w:pPr>
              <w:pStyle w:val="Epgrafe"/>
              <w:jc w:val="center"/>
              <w:rPr>
                <w:rFonts w:ascii="Garamond" w:hAnsi="Garamond"/>
                <w:i w:val="0"/>
                <w:sz w:val="22"/>
                <w:szCs w:val="22"/>
              </w:rPr>
            </w:pPr>
            <w:r w:rsidRPr="006055B1">
              <w:rPr>
                <w:rFonts w:ascii="Garamond" w:hAnsi="Garamond"/>
                <w:i w:val="0"/>
                <w:sz w:val="22"/>
                <w:szCs w:val="22"/>
              </w:rPr>
              <w:t>2</w:t>
            </w:r>
          </w:p>
        </w:tc>
        <w:tc>
          <w:tcPr>
            <w:tcW w:w="1718" w:type="dxa"/>
            <w:hideMark/>
          </w:tcPr>
          <w:p w14:paraId="0AC5D5BE" w14:textId="77777777" w:rsidR="008B674B" w:rsidRPr="006055B1" w:rsidRDefault="008B674B" w:rsidP="008B674B">
            <w:pPr>
              <w:pStyle w:val="Epgrafe"/>
              <w:jc w:val="center"/>
              <w:rPr>
                <w:rFonts w:ascii="Garamond" w:hAnsi="Garamond"/>
                <w:i w:val="0"/>
                <w:sz w:val="22"/>
                <w:szCs w:val="22"/>
              </w:rPr>
            </w:pPr>
            <w:r w:rsidRPr="006055B1">
              <w:rPr>
                <w:rFonts w:ascii="Garamond" w:hAnsi="Garamond"/>
                <w:i w:val="0"/>
                <w:sz w:val="22"/>
                <w:szCs w:val="22"/>
              </w:rPr>
              <w:t>2</w:t>
            </w:r>
          </w:p>
        </w:tc>
      </w:tr>
      <w:tr w:rsidR="008B674B" w:rsidRPr="006055B1" w14:paraId="66AD7CEE" w14:textId="77777777" w:rsidTr="008B674B">
        <w:trPr>
          <w:trHeight w:val="382"/>
          <w:jc w:val="center"/>
        </w:trPr>
        <w:tc>
          <w:tcPr>
            <w:tcW w:w="768" w:type="dxa"/>
            <w:hideMark/>
          </w:tcPr>
          <w:p w14:paraId="05770A90" w14:textId="77777777" w:rsidR="008B674B" w:rsidRPr="006055B1" w:rsidRDefault="008B674B" w:rsidP="006055B1">
            <w:pPr>
              <w:pStyle w:val="Epgrafe"/>
              <w:jc w:val="center"/>
              <w:rPr>
                <w:rFonts w:ascii="Garamond" w:hAnsi="Garamond"/>
                <w:i w:val="0"/>
                <w:sz w:val="22"/>
                <w:szCs w:val="22"/>
              </w:rPr>
            </w:pPr>
            <w:r w:rsidRPr="006055B1">
              <w:rPr>
                <w:rFonts w:ascii="Garamond" w:hAnsi="Garamond"/>
                <w:i w:val="0"/>
                <w:sz w:val="22"/>
                <w:szCs w:val="22"/>
              </w:rPr>
              <w:t>6</w:t>
            </w:r>
          </w:p>
        </w:tc>
        <w:tc>
          <w:tcPr>
            <w:tcW w:w="4396" w:type="dxa"/>
            <w:hideMark/>
          </w:tcPr>
          <w:p w14:paraId="42DCE405" w14:textId="77777777" w:rsidR="008B674B" w:rsidRPr="006055B1" w:rsidRDefault="008B674B" w:rsidP="008B674B">
            <w:pPr>
              <w:pStyle w:val="Epgrafe"/>
              <w:rPr>
                <w:rFonts w:ascii="Garamond" w:hAnsi="Garamond"/>
                <w:i w:val="0"/>
                <w:sz w:val="22"/>
                <w:szCs w:val="22"/>
              </w:rPr>
            </w:pPr>
            <w:proofErr w:type="spellStart"/>
            <w:r w:rsidRPr="006055B1">
              <w:rPr>
                <w:rFonts w:ascii="Garamond" w:hAnsi="Garamond"/>
                <w:i w:val="0"/>
                <w:sz w:val="22"/>
                <w:szCs w:val="22"/>
              </w:rPr>
              <w:t>Instalación</w:t>
            </w:r>
            <w:proofErr w:type="spellEnd"/>
            <w:r w:rsidRPr="006055B1">
              <w:rPr>
                <w:rFonts w:ascii="Garamond" w:hAnsi="Garamond"/>
                <w:i w:val="0"/>
                <w:sz w:val="22"/>
                <w:szCs w:val="22"/>
              </w:rPr>
              <w:t xml:space="preserve">, </w:t>
            </w:r>
            <w:proofErr w:type="spellStart"/>
            <w:r w:rsidRPr="006055B1">
              <w:rPr>
                <w:rFonts w:ascii="Garamond" w:hAnsi="Garamond"/>
                <w:i w:val="0"/>
                <w:sz w:val="22"/>
                <w:szCs w:val="22"/>
              </w:rPr>
              <w:t>Configuración</w:t>
            </w:r>
            <w:proofErr w:type="spellEnd"/>
            <w:r w:rsidRPr="006055B1">
              <w:rPr>
                <w:rFonts w:ascii="Garamond" w:hAnsi="Garamond"/>
                <w:i w:val="0"/>
                <w:sz w:val="22"/>
                <w:szCs w:val="22"/>
              </w:rPr>
              <w:t xml:space="preserve"> y </w:t>
            </w:r>
            <w:proofErr w:type="spellStart"/>
            <w:r w:rsidRPr="006055B1">
              <w:rPr>
                <w:rFonts w:ascii="Garamond" w:hAnsi="Garamond"/>
                <w:i w:val="0"/>
                <w:sz w:val="22"/>
                <w:szCs w:val="22"/>
              </w:rPr>
              <w:t>Puesta</w:t>
            </w:r>
            <w:proofErr w:type="spellEnd"/>
            <w:r w:rsidRPr="006055B1">
              <w:rPr>
                <w:rFonts w:ascii="Garamond" w:hAnsi="Garamond"/>
                <w:i w:val="0"/>
                <w:sz w:val="22"/>
                <w:szCs w:val="22"/>
              </w:rPr>
              <w:t xml:space="preserve"> En </w:t>
            </w:r>
            <w:proofErr w:type="spellStart"/>
            <w:r w:rsidRPr="006055B1">
              <w:rPr>
                <w:rFonts w:ascii="Garamond" w:hAnsi="Garamond"/>
                <w:i w:val="0"/>
                <w:sz w:val="22"/>
                <w:szCs w:val="22"/>
              </w:rPr>
              <w:t>Funcionamiento</w:t>
            </w:r>
            <w:proofErr w:type="spellEnd"/>
          </w:p>
        </w:tc>
        <w:tc>
          <w:tcPr>
            <w:tcW w:w="1560" w:type="dxa"/>
            <w:hideMark/>
          </w:tcPr>
          <w:p w14:paraId="2F246604" w14:textId="77777777" w:rsidR="008B674B" w:rsidRPr="006055B1" w:rsidRDefault="008B674B" w:rsidP="008B674B">
            <w:pPr>
              <w:pStyle w:val="Epgrafe"/>
              <w:jc w:val="center"/>
              <w:rPr>
                <w:rFonts w:ascii="Garamond" w:hAnsi="Garamond"/>
                <w:i w:val="0"/>
                <w:sz w:val="22"/>
                <w:szCs w:val="22"/>
              </w:rPr>
            </w:pPr>
            <w:r w:rsidRPr="006055B1">
              <w:rPr>
                <w:rFonts w:ascii="Garamond" w:hAnsi="Garamond"/>
                <w:i w:val="0"/>
                <w:sz w:val="22"/>
                <w:szCs w:val="22"/>
              </w:rPr>
              <w:t>5</w:t>
            </w:r>
          </w:p>
        </w:tc>
        <w:tc>
          <w:tcPr>
            <w:tcW w:w="1718" w:type="dxa"/>
            <w:hideMark/>
          </w:tcPr>
          <w:p w14:paraId="226A64E5" w14:textId="77777777" w:rsidR="008B674B" w:rsidRPr="006055B1" w:rsidRDefault="008B674B" w:rsidP="008B674B">
            <w:pPr>
              <w:pStyle w:val="Epgrafe"/>
              <w:jc w:val="center"/>
              <w:rPr>
                <w:rFonts w:ascii="Garamond" w:hAnsi="Garamond"/>
                <w:i w:val="0"/>
                <w:sz w:val="22"/>
                <w:szCs w:val="22"/>
              </w:rPr>
            </w:pPr>
            <w:r w:rsidRPr="006055B1">
              <w:rPr>
                <w:rFonts w:ascii="Garamond" w:hAnsi="Garamond"/>
                <w:i w:val="0"/>
                <w:sz w:val="22"/>
                <w:szCs w:val="22"/>
              </w:rPr>
              <w:t>2</w:t>
            </w:r>
          </w:p>
        </w:tc>
      </w:tr>
    </w:tbl>
    <w:p w14:paraId="55FC64DE" w14:textId="77777777" w:rsidR="00AD53AB" w:rsidRPr="006055B1" w:rsidRDefault="00AD53AB" w:rsidP="00F81C41">
      <w:pPr>
        <w:jc w:val="both"/>
        <w:rPr>
          <w:rFonts w:ascii="Garamond" w:hAnsi="Garamond" w:cs="Arial"/>
        </w:rPr>
      </w:pPr>
    </w:p>
    <w:p w14:paraId="2BD67D27" w14:textId="77777777" w:rsidR="006055B1" w:rsidRPr="006055B1" w:rsidRDefault="006055B1" w:rsidP="006055B1">
      <w:pPr>
        <w:jc w:val="both"/>
        <w:rPr>
          <w:rFonts w:ascii="Garamond" w:hAnsi="Garamond" w:cs="Arial"/>
        </w:rPr>
      </w:pPr>
      <w:r w:rsidRPr="006055B1">
        <w:rPr>
          <w:rFonts w:ascii="Garamond" w:hAnsi="Garamond" w:cs="Arial"/>
        </w:rPr>
        <w:t>El contratista deberá hacer la instalación de cableado y demás elementos necesarios para garantizar el correcto funcionamiento de todos los equipos de los sistemas de CCTV, los cuales deberán estar en perfecto estado y funcionamiento en el primer (1) día hábil, contado a partir de la entrega del inicio de la ejecución del contrato.</w:t>
      </w:r>
    </w:p>
    <w:p w14:paraId="5E8C1CF4" w14:textId="77777777" w:rsidR="006055B1" w:rsidRPr="006055B1" w:rsidRDefault="006055B1" w:rsidP="006055B1">
      <w:pPr>
        <w:jc w:val="both"/>
        <w:rPr>
          <w:rFonts w:ascii="Garamond" w:hAnsi="Garamond" w:cs="Arial"/>
        </w:rPr>
      </w:pPr>
    </w:p>
    <w:p w14:paraId="403FAA09" w14:textId="77777777" w:rsidR="006055B1" w:rsidRPr="006055B1" w:rsidRDefault="006055B1" w:rsidP="006055B1">
      <w:pPr>
        <w:jc w:val="both"/>
        <w:rPr>
          <w:rFonts w:ascii="Garamond" w:hAnsi="Garamond" w:cs="Arial"/>
        </w:rPr>
      </w:pPr>
      <w:r w:rsidRPr="006055B1">
        <w:rPr>
          <w:rFonts w:ascii="Garamond" w:hAnsi="Garamond" w:cs="Arial"/>
        </w:rPr>
        <w:t>Para la instalación de los dos CCTV en cada una de las sedes de Betania y San Juan, se utilizarán tanto las cámaras y el DVR de propiedad del Fondo de Desarrollo Rural como las que suministra el contratista en calidad de alquiler, para que los dos CCTV contengan la misma cantidad de equipos y/o elementos. El ítem Instalación CCTV se ejecutará y cobrará una sola vez, en cada una de las sedes administrativas al inicio del contrato.</w:t>
      </w:r>
    </w:p>
    <w:p w14:paraId="656AFC99" w14:textId="77777777" w:rsidR="006055B1" w:rsidRPr="006055B1" w:rsidRDefault="006055B1" w:rsidP="006055B1">
      <w:pPr>
        <w:jc w:val="both"/>
        <w:rPr>
          <w:rFonts w:ascii="Garamond" w:hAnsi="Garamond" w:cs="Arial"/>
        </w:rPr>
      </w:pPr>
    </w:p>
    <w:p w14:paraId="546977E9" w14:textId="77777777" w:rsidR="006055B1" w:rsidRPr="006055B1" w:rsidRDefault="006055B1" w:rsidP="006055B1">
      <w:pPr>
        <w:jc w:val="both"/>
        <w:rPr>
          <w:rFonts w:ascii="Garamond" w:hAnsi="Garamond" w:cs="Arial"/>
        </w:rPr>
      </w:pPr>
      <w:r w:rsidRPr="006055B1">
        <w:rPr>
          <w:rFonts w:ascii="Garamond" w:hAnsi="Garamond" w:cs="Arial"/>
        </w:rPr>
        <w:t xml:space="preserve">Todos los equipos deben estar en permanente funcionamiento y en buenas condiciones para su uso, </w:t>
      </w:r>
      <w:r w:rsidRPr="006055B1">
        <w:rPr>
          <w:rFonts w:ascii="Garamond" w:hAnsi="Garamond" w:cs="Arial"/>
        </w:rPr>
        <w:lastRenderedPageBreak/>
        <w:t>en caso de presentarse desperfecto o daño de alguno de los equipos proporcionados, el contratista está obligado a reponerlo o arreglarlo en un plazo no mayor de 24 horas luego de ser informa-do por parte del apoyo a la supervisión del contrato.</w:t>
      </w:r>
    </w:p>
    <w:p w14:paraId="6D2A08EC" w14:textId="77777777" w:rsidR="006055B1" w:rsidRPr="006055B1" w:rsidRDefault="006055B1" w:rsidP="006055B1">
      <w:pPr>
        <w:jc w:val="both"/>
        <w:rPr>
          <w:rFonts w:ascii="Garamond" w:hAnsi="Garamond" w:cs="Arial"/>
        </w:rPr>
      </w:pPr>
    </w:p>
    <w:p w14:paraId="00A5396E" w14:textId="77777777" w:rsidR="006055B1" w:rsidRPr="006055B1" w:rsidRDefault="006055B1" w:rsidP="006055B1">
      <w:pPr>
        <w:jc w:val="both"/>
        <w:rPr>
          <w:rFonts w:ascii="Garamond" w:hAnsi="Garamond" w:cs="Arial"/>
        </w:rPr>
      </w:pPr>
      <w:r w:rsidRPr="006055B1">
        <w:rPr>
          <w:rFonts w:ascii="Garamond" w:hAnsi="Garamond" w:cs="Arial"/>
        </w:rPr>
        <w:t>El monitoreo diario del CCTV deberá ser realizado por cada uno de los guardas que presta el servicio de vigilancia  en los inmuebles donde se preste el servicio y se instale el sistema.</w:t>
      </w:r>
    </w:p>
    <w:p w14:paraId="5D98CF75" w14:textId="77777777" w:rsidR="006055B1" w:rsidRPr="006055B1" w:rsidRDefault="006055B1" w:rsidP="006055B1">
      <w:pPr>
        <w:jc w:val="both"/>
        <w:rPr>
          <w:rFonts w:ascii="Garamond" w:hAnsi="Garamond" w:cs="Arial"/>
        </w:rPr>
      </w:pPr>
    </w:p>
    <w:p w14:paraId="4A5B9292" w14:textId="77777777" w:rsidR="006055B1" w:rsidRPr="006055B1" w:rsidRDefault="006055B1" w:rsidP="006055B1">
      <w:pPr>
        <w:jc w:val="both"/>
        <w:rPr>
          <w:rFonts w:ascii="Garamond" w:hAnsi="Garamond" w:cs="Arial"/>
        </w:rPr>
      </w:pPr>
      <w:r w:rsidRPr="006055B1">
        <w:rPr>
          <w:rFonts w:ascii="Garamond" w:hAnsi="Garamond" w:cs="Arial"/>
        </w:rPr>
        <w:t xml:space="preserve">Los </w:t>
      </w:r>
      <w:proofErr w:type="spellStart"/>
      <w:r w:rsidRPr="006055B1">
        <w:rPr>
          <w:rFonts w:ascii="Garamond" w:hAnsi="Garamond" w:cs="Arial"/>
        </w:rPr>
        <w:t>Backup</w:t>
      </w:r>
      <w:proofErr w:type="spellEnd"/>
      <w:r w:rsidRPr="006055B1">
        <w:rPr>
          <w:rFonts w:ascii="Garamond" w:hAnsi="Garamond" w:cs="Arial"/>
        </w:rPr>
        <w:t xml:space="preserve"> serán mensuales para cada uno de los puntos, dicho procedimiento, se deben consignar en memorias para entrega correspondiente al apoyo a la supervisión, sin embargo, se debe asegurar que el contenido de las grabaciones estará en custodia por el doble de tiempo de la duración del contrato una vez finalizado el último día de ejecución.</w:t>
      </w:r>
    </w:p>
    <w:p w14:paraId="3612D2E4" w14:textId="77777777" w:rsidR="006055B1" w:rsidRPr="006055B1" w:rsidRDefault="006055B1" w:rsidP="006055B1">
      <w:pPr>
        <w:jc w:val="both"/>
        <w:rPr>
          <w:rFonts w:ascii="Garamond" w:hAnsi="Garamond" w:cs="Arial"/>
        </w:rPr>
      </w:pPr>
    </w:p>
    <w:p w14:paraId="0B31453B" w14:textId="660203EA" w:rsidR="006055B1" w:rsidRPr="006055B1" w:rsidRDefault="006055B1" w:rsidP="006055B1">
      <w:pPr>
        <w:jc w:val="both"/>
        <w:rPr>
          <w:rFonts w:ascii="Garamond" w:hAnsi="Garamond" w:cs="Arial"/>
        </w:rPr>
      </w:pPr>
      <w:r w:rsidRPr="006055B1">
        <w:rPr>
          <w:rFonts w:ascii="Garamond" w:hAnsi="Garamond" w:cs="Arial"/>
          <w:b/>
        </w:rPr>
        <w:t>N</w:t>
      </w:r>
      <w:r w:rsidRPr="006055B1">
        <w:rPr>
          <w:rFonts w:ascii="Garamond" w:hAnsi="Garamond" w:cs="Arial"/>
          <w:b/>
        </w:rPr>
        <w:t>ota 1:</w:t>
      </w:r>
      <w:r w:rsidRPr="006055B1">
        <w:rPr>
          <w:rFonts w:ascii="Garamond" w:hAnsi="Garamond" w:cs="Arial"/>
        </w:rPr>
        <w:t xml:space="preserve"> El FDRS, verificará el cumplimiento de los requisitos técnicos aquí señalados, los cuales tienen por objeto establecer si las propuestas cumplen con las condiciones y requisitos mínimos exigidos en el presente proceso de selección. NO otorgan puntaje alguno y su verificación se realizará al inicio de la ejecución del contrato.</w:t>
      </w:r>
    </w:p>
    <w:p w14:paraId="7C399816" w14:textId="77777777" w:rsidR="006055B1" w:rsidRPr="006055B1" w:rsidRDefault="006055B1" w:rsidP="006055B1">
      <w:pPr>
        <w:jc w:val="both"/>
        <w:rPr>
          <w:rFonts w:ascii="Garamond" w:hAnsi="Garamond" w:cs="Arial"/>
        </w:rPr>
      </w:pPr>
    </w:p>
    <w:p w14:paraId="488C71E9" w14:textId="3E16619D" w:rsidR="006055B1" w:rsidRPr="006055B1" w:rsidRDefault="006055B1" w:rsidP="006055B1">
      <w:pPr>
        <w:jc w:val="both"/>
        <w:rPr>
          <w:rFonts w:ascii="Garamond" w:hAnsi="Garamond" w:cs="Arial"/>
        </w:rPr>
      </w:pPr>
      <w:r w:rsidRPr="006055B1">
        <w:rPr>
          <w:rFonts w:ascii="Garamond" w:hAnsi="Garamond" w:cs="Arial"/>
          <w:b/>
        </w:rPr>
        <w:t>Nota 2</w:t>
      </w:r>
      <w:r w:rsidRPr="006055B1">
        <w:rPr>
          <w:rFonts w:ascii="Garamond" w:hAnsi="Garamond" w:cs="Arial"/>
          <w:b/>
        </w:rPr>
        <w:t>:</w:t>
      </w:r>
      <w:r w:rsidRPr="006055B1">
        <w:rPr>
          <w:rFonts w:ascii="Garamond" w:hAnsi="Garamond" w:cs="Arial"/>
        </w:rPr>
        <w:t xml:space="preserve"> Las sedes, cantidades, horarios y modos en que se preste el servicio podrán variar de acuerdo con las necesidades del momento, situación que entiende y aceptará el proponente y se prevé desde el inicio de la ejecución  del servicio</w:t>
      </w:r>
    </w:p>
    <w:p w14:paraId="4EFAE377" w14:textId="77777777" w:rsidR="006055B1" w:rsidRPr="006055B1" w:rsidRDefault="006055B1" w:rsidP="006055B1">
      <w:pPr>
        <w:jc w:val="both"/>
        <w:rPr>
          <w:rFonts w:ascii="Garamond" w:hAnsi="Garamond" w:cs="Arial"/>
        </w:rPr>
      </w:pPr>
      <w:r w:rsidRPr="006055B1">
        <w:rPr>
          <w:rFonts w:ascii="Garamond" w:hAnsi="Garamond" w:cs="Arial"/>
        </w:rPr>
        <w:t>.</w:t>
      </w:r>
    </w:p>
    <w:p w14:paraId="09F534AF" w14:textId="77777777" w:rsidR="006055B1" w:rsidRPr="006055B1" w:rsidRDefault="006055B1" w:rsidP="006055B1">
      <w:pPr>
        <w:jc w:val="both"/>
        <w:rPr>
          <w:rFonts w:ascii="Garamond" w:hAnsi="Garamond" w:cs="Arial"/>
        </w:rPr>
      </w:pPr>
      <w:r w:rsidRPr="006055B1">
        <w:rPr>
          <w:rFonts w:ascii="Garamond" w:hAnsi="Garamond" w:cs="Arial"/>
        </w:rPr>
        <w:t xml:space="preserve">En caso de que el Fondo de Desarrollo Rural de </w:t>
      </w:r>
      <w:proofErr w:type="spellStart"/>
      <w:r w:rsidRPr="006055B1">
        <w:rPr>
          <w:rFonts w:ascii="Garamond" w:hAnsi="Garamond" w:cs="Arial"/>
        </w:rPr>
        <w:t>Sumapaz</w:t>
      </w:r>
      <w:proofErr w:type="spellEnd"/>
      <w:r w:rsidRPr="006055B1">
        <w:rPr>
          <w:rFonts w:ascii="Garamond" w:hAnsi="Garamond" w:cs="Arial"/>
        </w:rPr>
        <w:t>, lo requiera, podrá modificarse el número de puestos y el tipo puesto, avisando al contratista por escrito, mínimo con 24 horas de antelación, con el objeto el contratista pueda realizar las gestiones pertinentes.</w:t>
      </w:r>
    </w:p>
    <w:p w14:paraId="1EF2D8FF" w14:textId="77777777" w:rsidR="006055B1" w:rsidRPr="006055B1" w:rsidRDefault="006055B1" w:rsidP="006055B1">
      <w:pPr>
        <w:jc w:val="both"/>
        <w:rPr>
          <w:rFonts w:ascii="Garamond" w:hAnsi="Garamond" w:cs="Arial"/>
        </w:rPr>
      </w:pPr>
    </w:p>
    <w:p w14:paraId="657B63AF" w14:textId="77777777" w:rsidR="006055B1" w:rsidRPr="006055B1" w:rsidRDefault="006055B1" w:rsidP="006055B1">
      <w:pPr>
        <w:jc w:val="both"/>
        <w:rPr>
          <w:rFonts w:ascii="Garamond" w:hAnsi="Garamond" w:cs="Arial"/>
        </w:rPr>
      </w:pPr>
      <w:r w:rsidRPr="006055B1">
        <w:rPr>
          <w:rFonts w:ascii="Garamond" w:hAnsi="Garamond" w:cs="Arial"/>
        </w:rPr>
        <w:t xml:space="preserve">Para cubrir los costos, el Fondo de Desarrollo Rural de </w:t>
      </w:r>
      <w:proofErr w:type="spellStart"/>
      <w:r w:rsidRPr="006055B1">
        <w:rPr>
          <w:rFonts w:ascii="Garamond" w:hAnsi="Garamond" w:cs="Arial"/>
        </w:rPr>
        <w:t>Sumapaz</w:t>
      </w:r>
      <w:proofErr w:type="spellEnd"/>
      <w:r w:rsidRPr="006055B1">
        <w:rPr>
          <w:rFonts w:ascii="Garamond" w:hAnsi="Garamond" w:cs="Arial"/>
        </w:rPr>
        <w:t>, expedirá los certificados de disponibilidad y registró presupuestal requeridos.</w:t>
      </w:r>
    </w:p>
    <w:p w14:paraId="49AC217E" w14:textId="77777777" w:rsidR="006055B1" w:rsidRPr="006055B1" w:rsidRDefault="006055B1" w:rsidP="006055B1">
      <w:pPr>
        <w:jc w:val="both"/>
        <w:rPr>
          <w:rFonts w:ascii="Garamond" w:hAnsi="Garamond" w:cs="Arial"/>
        </w:rPr>
      </w:pPr>
    </w:p>
    <w:p w14:paraId="3566626D" w14:textId="4D03A789" w:rsidR="006055B1" w:rsidRPr="006055B1" w:rsidRDefault="006055B1" w:rsidP="006055B1">
      <w:pPr>
        <w:jc w:val="both"/>
        <w:rPr>
          <w:rFonts w:ascii="Garamond" w:hAnsi="Garamond" w:cs="Arial"/>
        </w:rPr>
      </w:pPr>
      <w:r w:rsidRPr="006055B1">
        <w:rPr>
          <w:rFonts w:ascii="Garamond" w:hAnsi="Garamond" w:cs="Arial"/>
        </w:rPr>
        <w:t>Los servicios podrán sufrir modificaciones a solicitud del Supervisor del servicio, pudiendo disminuir o aumentar sus cantidades, horarios, días de prestación del servicio. Igualmente, el Supervisor del servicio, podrá requerir la prestación de servicios de vigilancia y seguridad privada en sitios diferentes a los anteriormente descritos en el presente documento, previa comunicación realizada por el FDRS, para el cual el cont</w:t>
      </w:r>
      <w:r>
        <w:rPr>
          <w:rFonts w:ascii="Garamond" w:hAnsi="Garamond" w:cs="Arial"/>
        </w:rPr>
        <w:t xml:space="preserve">ratista tendrá un plazo de tres </w:t>
      </w:r>
      <w:r w:rsidRPr="006055B1">
        <w:rPr>
          <w:rFonts w:ascii="Garamond" w:hAnsi="Garamond" w:cs="Arial"/>
        </w:rPr>
        <w:t>(03) días hábiles para realizar cualquier modificación en el servicio.</w:t>
      </w:r>
    </w:p>
    <w:p w14:paraId="33DABE33" w14:textId="77777777" w:rsidR="006055B1" w:rsidRPr="006055B1" w:rsidRDefault="006055B1" w:rsidP="006055B1">
      <w:pPr>
        <w:jc w:val="both"/>
        <w:rPr>
          <w:rFonts w:ascii="Garamond" w:hAnsi="Garamond" w:cs="Arial"/>
        </w:rPr>
      </w:pPr>
    </w:p>
    <w:p w14:paraId="4EB67B41" w14:textId="69BF72C2" w:rsidR="00AD53AB" w:rsidRPr="006055B1" w:rsidRDefault="006055B1" w:rsidP="006055B1">
      <w:pPr>
        <w:jc w:val="both"/>
        <w:rPr>
          <w:rFonts w:ascii="Garamond" w:hAnsi="Garamond" w:cs="Arial"/>
        </w:rPr>
      </w:pPr>
      <w:r w:rsidRPr="006055B1">
        <w:rPr>
          <w:rFonts w:ascii="Garamond" w:hAnsi="Garamond" w:cs="Arial"/>
        </w:rPr>
        <w:t xml:space="preserve">El contratista deberá proporcionar el personal de vigilancia, el cual debe cumplir con la idoneidad profesional y moral que integra el respectivo servicio. El personal de vigilancia debe contar con las </w:t>
      </w:r>
      <w:r w:rsidRPr="006055B1">
        <w:rPr>
          <w:rFonts w:ascii="Garamond" w:hAnsi="Garamond" w:cs="Arial"/>
        </w:rPr>
        <w:lastRenderedPageBreak/>
        <w:t>capacidades físicas y psicológicas aptas para prestar el servicio de vigilancia en las condiciones y jornadas que se identifican en el presente proceso, teniendo en cuenta las exigencias de la normatividad vigente en cuanto a la aptitud psicofísica y de porte de armas para desarrollar la labor encomendada de proteger, custodiar, efectuar controles de identidad en el acceso o en el interior de inmuebles determinados y así mismo vigilar los bienes muebles e inmuebles, a fin de prevenir, detener, disminuir o disuadir las amenazas que puedan afectar la seguridad.</w:t>
      </w:r>
      <w:r w:rsidRPr="006055B1">
        <w:rPr>
          <w:rFonts w:ascii="Garamond" w:hAnsi="Garamond" w:cs="Arial"/>
        </w:rPr>
        <w:cr/>
      </w:r>
    </w:p>
    <w:p w14:paraId="70A25A36" w14:textId="7F6809A9" w:rsidR="006055B1" w:rsidRDefault="00F66615" w:rsidP="006055B1">
      <w:pPr>
        <w:jc w:val="both"/>
        <w:rPr>
          <w:rFonts w:ascii="Garamond" w:hAnsi="Garamond" w:cs="Arial"/>
        </w:rPr>
      </w:pPr>
      <w:r>
        <w:rPr>
          <w:rFonts w:ascii="Garamond" w:hAnsi="Garamond" w:cs="Arial"/>
        </w:rPr>
        <w:t>S</w:t>
      </w:r>
      <w:r w:rsidRPr="006E4653">
        <w:rPr>
          <w:rFonts w:ascii="Garamond" w:hAnsi="Garamond" w:cs="Arial"/>
        </w:rPr>
        <w:t xml:space="preserve">e debe </w:t>
      </w:r>
      <w:r>
        <w:rPr>
          <w:rFonts w:ascii="Garamond" w:hAnsi="Garamond" w:cs="Arial"/>
        </w:rPr>
        <w:t xml:space="preserve">dar </w:t>
      </w:r>
      <w:r>
        <w:rPr>
          <w:rFonts w:ascii="Garamond" w:hAnsi="Garamond" w:cs="Arial"/>
        </w:rPr>
        <w:t>cumplimiento</w:t>
      </w:r>
      <w:r w:rsidRPr="006E4653">
        <w:rPr>
          <w:rFonts w:ascii="Garamond" w:hAnsi="Garamond" w:cs="Arial"/>
        </w:rPr>
        <w:t xml:space="preserve"> </w:t>
      </w:r>
      <w:r>
        <w:rPr>
          <w:rFonts w:ascii="Garamond" w:hAnsi="Garamond" w:cs="Arial"/>
        </w:rPr>
        <w:t>a las especificaciones para el personal ofrecido de Coordinador y de Supervisor</w:t>
      </w:r>
      <w:r w:rsidRPr="00F5793F">
        <w:rPr>
          <w:rFonts w:ascii="Garamond" w:hAnsi="Garamond" w:cs="Arial"/>
        </w:rPr>
        <w:t xml:space="preserve"> </w:t>
      </w:r>
      <w:r w:rsidR="009506E0">
        <w:rPr>
          <w:rFonts w:ascii="Garamond" w:hAnsi="Garamond" w:cs="Arial"/>
        </w:rPr>
        <w:t>establecidas</w:t>
      </w:r>
      <w:r w:rsidR="009506E0" w:rsidRPr="006E4653">
        <w:rPr>
          <w:rFonts w:ascii="Garamond" w:hAnsi="Garamond" w:cs="Arial"/>
        </w:rPr>
        <w:t xml:space="preserve"> </w:t>
      </w:r>
      <w:r w:rsidRPr="006E4653">
        <w:rPr>
          <w:rFonts w:ascii="Garamond" w:hAnsi="Garamond" w:cs="Arial"/>
        </w:rPr>
        <w:t xml:space="preserve">en el </w:t>
      </w:r>
      <w:r w:rsidRPr="0055781A">
        <w:rPr>
          <w:rFonts w:ascii="Garamond" w:hAnsi="Garamond" w:cs="Arial"/>
          <w:b/>
        </w:rPr>
        <w:t>ANEXO 1 - ANEXO TÉCNIC</w:t>
      </w:r>
      <w:r>
        <w:rPr>
          <w:rFonts w:ascii="Garamond" w:hAnsi="Garamond" w:cs="Arial"/>
        </w:rPr>
        <w:t>O.</w:t>
      </w:r>
    </w:p>
    <w:p w14:paraId="76AD443D" w14:textId="77777777" w:rsidR="00F66615" w:rsidRPr="00AF696A" w:rsidRDefault="00F66615" w:rsidP="00AF696A">
      <w:pPr>
        <w:jc w:val="both"/>
        <w:rPr>
          <w:rFonts w:ascii="Garamond" w:hAnsi="Garamond"/>
        </w:rPr>
      </w:pPr>
    </w:p>
    <w:p w14:paraId="397E417D" w14:textId="77777777" w:rsidR="00AF696A" w:rsidRPr="00AF696A" w:rsidRDefault="00AF696A" w:rsidP="00AF696A">
      <w:pPr>
        <w:jc w:val="both"/>
        <w:rPr>
          <w:rFonts w:ascii="Garamond" w:hAnsi="Garamond"/>
          <w:b/>
        </w:rPr>
      </w:pPr>
      <w:r w:rsidRPr="00AF696A">
        <w:rPr>
          <w:rFonts w:ascii="Garamond" w:hAnsi="Garamond"/>
          <w:b/>
        </w:rPr>
        <w:t>Servicios de Vigilancia y Seguridad Privada con Medios Logísticos y Tecnológicos</w:t>
      </w:r>
    </w:p>
    <w:p w14:paraId="3BA31AA6" w14:textId="77777777" w:rsidR="00AF696A" w:rsidRPr="00AF696A" w:rsidRDefault="00AF696A" w:rsidP="00AF696A">
      <w:pPr>
        <w:jc w:val="both"/>
        <w:rPr>
          <w:rFonts w:ascii="Garamond" w:hAnsi="Garamond"/>
          <w:b/>
        </w:rPr>
      </w:pPr>
    </w:p>
    <w:p w14:paraId="7B421BA8" w14:textId="77777777" w:rsidR="00AF696A" w:rsidRPr="00AF696A" w:rsidRDefault="00AF696A" w:rsidP="00AF696A">
      <w:pPr>
        <w:jc w:val="both"/>
        <w:rPr>
          <w:rFonts w:ascii="Garamond" w:hAnsi="Garamond"/>
          <w:b/>
          <w:vanish/>
          <w:u w:val="single"/>
        </w:rPr>
      </w:pPr>
    </w:p>
    <w:p w14:paraId="322BF591" w14:textId="725194FE" w:rsidR="00AF696A" w:rsidRPr="00AF696A" w:rsidRDefault="00AF696A" w:rsidP="00AF696A">
      <w:pPr>
        <w:jc w:val="both"/>
        <w:rPr>
          <w:rFonts w:ascii="Garamond" w:hAnsi="Garamond"/>
          <w:b/>
          <w:u w:val="single"/>
        </w:rPr>
      </w:pPr>
      <w:r w:rsidRPr="00AF696A">
        <w:rPr>
          <w:rFonts w:ascii="Garamond" w:hAnsi="Garamond"/>
          <w:b/>
          <w:u w:val="single"/>
        </w:rPr>
        <w:t>Circuito</w:t>
      </w:r>
      <w:r w:rsidRPr="00AF696A">
        <w:rPr>
          <w:rFonts w:ascii="Garamond" w:hAnsi="Garamond"/>
          <w:b/>
          <w:spacing w:val="-4"/>
          <w:u w:val="single"/>
        </w:rPr>
        <w:t xml:space="preserve"> </w:t>
      </w:r>
      <w:r w:rsidRPr="00AF696A">
        <w:rPr>
          <w:rFonts w:ascii="Garamond" w:hAnsi="Garamond"/>
          <w:b/>
          <w:u w:val="single"/>
        </w:rPr>
        <w:t>cerrado</w:t>
      </w:r>
      <w:r w:rsidRPr="00AF696A">
        <w:rPr>
          <w:rFonts w:ascii="Garamond" w:hAnsi="Garamond"/>
          <w:b/>
          <w:spacing w:val="12"/>
          <w:u w:val="single"/>
        </w:rPr>
        <w:t xml:space="preserve"> </w:t>
      </w:r>
      <w:r w:rsidRPr="00AF696A">
        <w:rPr>
          <w:rFonts w:ascii="Garamond" w:hAnsi="Garamond"/>
          <w:b/>
          <w:u w:val="single"/>
        </w:rPr>
        <w:t>de</w:t>
      </w:r>
      <w:r w:rsidRPr="00AF696A">
        <w:rPr>
          <w:rFonts w:ascii="Garamond" w:hAnsi="Garamond"/>
          <w:b/>
          <w:spacing w:val="5"/>
          <w:u w:val="single"/>
        </w:rPr>
        <w:t xml:space="preserve"> </w:t>
      </w:r>
      <w:r w:rsidRPr="00AF696A">
        <w:rPr>
          <w:rFonts w:ascii="Garamond" w:hAnsi="Garamond"/>
          <w:b/>
          <w:spacing w:val="-2"/>
          <w:u w:val="single"/>
        </w:rPr>
        <w:t>televisión</w:t>
      </w:r>
    </w:p>
    <w:p w14:paraId="5B788721" w14:textId="77777777" w:rsidR="00AF696A" w:rsidRPr="00AF696A" w:rsidRDefault="00AF696A" w:rsidP="00AF696A">
      <w:pPr>
        <w:jc w:val="both"/>
        <w:rPr>
          <w:rFonts w:ascii="Garamond" w:hAnsi="Garamond"/>
          <w:b/>
        </w:rPr>
      </w:pPr>
    </w:p>
    <w:p w14:paraId="39E4D375" w14:textId="77777777" w:rsidR="00AF696A" w:rsidRPr="00AF696A" w:rsidRDefault="00AF696A" w:rsidP="00AF696A">
      <w:pPr>
        <w:jc w:val="both"/>
        <w:rPr>
          <w:rFonts w:ascii="Garamond" w:hAnsi="Garamond"/>
        </w:rPr>
      </w:pPr>
      <w:r w:rsidRPr="00AF696A">
        <w:rPr>
          <w:rFonts w:ascii="Garamond" w:hAnsi="Garamond"/>
        </w:rPr>
        <w:t>Con el objeto de tener mayor control y seguridad en las instalaciones contratadas, que lo requieran</w:t>
      </w:r>
      <w:r w:rsidRPr="00AF696A">
        <w:rPr>
          <w:rFonts w:ascii="Garamond" w:hAnsi="Garamond"/>
          <w:spacing w:val="40"/>
        </w:rPr>
        <w:t xml:space="preserve"> </w:t>
      </w:r>
      <w:r w:rsidRPr="00AF696A">
        <w:rPr>
          <w:rFonts w:ascii="Garamond" w:hAnsi="Garamond"/>
        </w:rPr>
        <w:t>según el presupuesto de</w:t>
      </w:r>
      <w:r w:rsidRPr="00AF696A">
        <w:rPr>
          <w:rFonts w:ascii="Garamond" w:hAnsi="Garamond"/>
          <w:spacing w:val="-4"/>
        </w:rPr>
        <w:t xml:space="preserve"> </w:t>
      </w:r>
      <w:r w:rsidRPr="00AF696A">
        <w:rPr>
          <w:rFonts w:ascii="Garamond" w:hAnsi="Garamond"/>
        </w:rPr>
        <w:t>la presente negociación, el cual está claramente</w:t>
      </w:r>
      <w:r w:rsidRPr="00AF696A">
        <w:rPr>
          <w:rFonts w:ascii="Garamond" w:hAnsi="Garamond"/>
          <w:spacing w:val="33"/>
        </w:rPr>
        <w:t xml:space="preserve"> </w:t>
      </w:r>
      <w:r w:rsidRPr="00AF696A">
        <w:rPr>
          <w:rFonts w:ascii="Garamond" w:hAnsi="Garamond"/>
        </w:rPr>
        <w:t>definido</w:t>
      </w:r>
      <w:r w:rsidRPr="00AF696A">
        <w:rPr>
          <w:rFonts w:ascii="Garamond" w:hAnsi="Garamond"/>
          <w:spacing w:val="-7"/>
        </w:rPr>
        <w:t xml:space="preserve"> </w:t>
      </w:r>
      <w:r w:rsidRPr="00AF696A">
        <w:rPr>
          <w:rFonts w:ascii="Garamond" w:hAnsi="Garamond"/>
        </w:rPr>
        <w:t>los sitios</w:t>
      </w:r>
      <w:r w:rsidRPr="00AF696A">
        <w:rPr>
          <w:rFonts w:ascii="Garamond" w:hAnsi="Garamond"/>
          <w:spacing w:val="-8"/>
        </w:rPr>
        <w:t xml:space="preserve"> </w:t>
      </w:r>
      <w:r w:rsidRPr="00AF696A">
        <w:rPr>
          <w:rFonts w:ascii="Garamond" w:hAnsi="Garamond"/>
        </w:rPr>
        <w:t>de</w:t>
      </w:r>
      <w:r w:rsidRPr="00AF696A">
        <w:rPr>
          <w:rFonts w:ascii="Garamond" w:hAnsi="Garamond"/>
          <w:spacing w:val="-4"/>
        </w:rPr>
        <w:t xml:space="preserve"> </w:t>
      </w:r>
      <w:r w:rsidRPr="00AF696A">
        <w:rPr>
          <w:rFonts w:ascii="Garamond" w:hAnsi="Garamond"/>
        </w:rPr>
        <w:t>ubicación, se</w:t>
      </w:r>
      <w:r w:rsidRPr="00AF696A">
        <w:rPr>
          <w:rFonts w:ascii="Garamond" w:hAnsi="Garamond"/>
          <w:spacing w:val="-4"/>
        </w:rPr>
        <w:t xml:space="preserve"> </w:t>
      </w:r>
      <w:r w:rsidRPr="00AF696A">
        <w:rPr>
          <w:rFonts w:ascii="Garamond" w:hAnsi="Garamond"/>
        </w:rPr>
        <w:t>hace necesario</w:t>
      </w:r>
      <w:r w:rsidRPr="00AF696A">
        <w:rPr>
          <w:rFonts w:ascii="Garamond" w:hAnsi="Garamond"/>
          <w:spacing w:val="31"/>
        </w:rPr>
        <w:t xml:space="preserve"> </w:t>
      </w:r>
      <w:r w:rsidRPr="00AF696A">
        <w:rPr>
          <w:rFonts w:ascii="Garamond" w:hAnsi="Garamond"/>
        </w:rPr>
        <w:t xml:space="preserve">la instalación de </w:t>
      </w:r>
      <w:r w:rsidRPr="00AF696A">
        <w:rPr>
          <w:rFonts w:ascii="Garamond" w:hAnsi="Garamond"/>
          <w:b/>
        </w:rPr>
        <w:t>CIRCUITO</w:t>
      </w:r>
      <w:r w:rsidRPr="00AF696A">
        <w:rPr>
          <w:rFonts w:ascii="Garamond" w:hAnsi="Garamond"/>
          <w:b/>
          <w:spacing w:val="33"/>
        </w:rPr>
        <w:t xml:space="preserve"> </w:t>
      </w:r>
      <w:r w:rsidRPr="00AF696A">
        <w:rPr>
          <w:rFonts w:ascii="Garamond" w:hAnsi="Garamond"/>
          <w:b/>
        </w:rPr>
        <w:t xml:space="preserve">CERRADO DE CAMARAS </w:t>
      </w:r>
      <w:r w:rsidRPr="00AF696A">
        <w:rPr>
          <w:rFonts w:ascii="Garamond" w:hAnsi="Garamond"/>
        </w:rPr>
        <w:t>a color, de video, estáticas y rotativas que den cobertura para</w:t>
      </w:r>
      <w:r w:rsidRPr="00AF696A">
        <w:rPr>
          <w:rFonts w:ascii="Garamond" w:hAnsi="Garamond"/>
          <w:spacing w:val="-4"/>
        </w:rPr>
        <w:t xml:space="preserve"> </w:t>
      </w:r>
      <w:r w:rsidRPr="00AF696A">
        <w:rPr>
          <w:rFonts w:ascii="Garamond" w:hAnsi="Garamond"/>
        </w:rPr>
        <w:t>grabar los acontecimientos diarios en</w:t>
      </w:r>
      <w:r w:rsidRPr="00AF696A">
        <w:rPr>
          <w:rFonts w:ascii="Garamond" w:hAnsi="Garamond"/>
          <w:spacing w:val="-8"/>
        </w:rPr>
        <w:t xml:space="preserve"> </w:t>
      </w:r>
      <w:r w:rsidRPr="00AF696A">
        <w:rPr>
          <w:rFonts w:ascii="Garamond" w:hAnsi="Garamond"/>
        </w:rPr>
        <w:t>áreas estratégicas</w:t>
      </w:r>
      <w:r w:rsidRPr="00AF696A">
        <w:rPr>
          <w:rFonts w:ascii="Garamond" w:hAnsi="Garamond"/>
          <w:spacing w:val="26"/>
        </w:rPr>
        <w:t xml:space="preserve"> </w:t>
      </w:r>
      <w:r w:rsidRPr="00AF696A">
        <w:rPr>
          <w:rFonts w:ascii="Garamond" w:hAnsi="Garamond"/>
        </w:rPr>
        <w:t>que demandan elevada seguridad por</w:t>
      </w:r>
      <w:r w:rsidRPr="00AF696A">
        <w:rPr>
          <w:rFonts w:ascii="Garamond" w:hAnsi="Garamond"/>
          <w:spacing w:val="-4"/>
        </w:rPr>
        <w:t xml:space="preserve"> </w:t>
      </w:r>
      <w:r w:rsidRPr="00AF696A">
        <w:rPr>
          <w:rFonts w:ascii="Garamond" w:hAnsi="Garamond"/>
        </w:rPr>
        <w:t>sus</w:t>
      </w:r>
      <w:r w:rsidRPr="00AF696A">
        <w:rPr>
          <w:rFonts w:ascii="Garamond" w:hAnsi="Garamond"/>
          <w:spacing w:val="-9"/>
        </w:rPr>
        <w:t xml:space="preserve"> </w:t>
      </w:r>
      <w:r w:rsidRPr="00AF696A">
        <w:rPr>
          <w:rFonts w:ascii="Garamond" w:hAnsi="Garamond"/>
        </w:rPr>
        <w:t>riesgos, deben contar con una central</w:t>
      </w:r>
      <w:r w:rsidRPr="00AF696A">
        <w:rPr>
          <w:rFonts w:ascii="Garamond" w:hAnsi="Garamond"/>
          <w:spacing w:val="13"/>
        </w:rPr>
        <w:t xml:space="preserve"> </w:t>
      </w:r>
      <w:r w:rsidRPr="00AF696A">
        <w:rPr>
          <w:rFonts w:ascii="Garamond" w:hAnsi="Garamond"/>
        </w:rPr>
        <w:t>de control</w:t>
      </w:r>
      <w:r w:rsidRPr="00AF696A">
        <w:rPr>
          <w:rFonts w:ascii="Garamond" w:hAnsi="Garamond"/>
          <w:spacing w:val="-3"/>
        </w:rPr>
        <w:t xml:space="preserve"> </w:t>
      </w:r>
      <w:r w:rsidRPr="00AF696A">
        <w:rPr>
          <w:rFonts w:ascii="Garamond" w:hAnsi="Garamond"/>
        </w:rPr>
        <w:t>y/o monitoreo y grabación</w:t>
      </w:r>
      <w:r w:rsidRPr="00AF696A">
        <w:rPr>
          <w:rFonts w:ascii="Garamond" w:hAnsi="Garamond"/>
          <w:spacing w:val="18"/>
        </w:rPr>
        <w:t xml:space="preserve"> </w:t>
      </w:r>
      <w:r w:rsidRPr="00AF696A">
        <w:rPr>
          <w:rFonts w:ascii="Garamond" w:hAnsi="Garamond"/>
        </w:rPr>
        <w:t>con funcionamiento</w:t>
      </w:r>
      <w:r w:rsidRPr="00AF696A">
        <w:rPr>
          <w:rFonts w:ascii="Garamond" w:hAnsi="Garamond"/>
          <w:spacing w:val="33"/>
        </w:rPr>
        <w:t xml:space="preserve"> </w:t>
      </w:r>
      <w:r w:rsidRPr="00AF696A">
        <w:rPr>
          <w:rFonts w:ascii="Garamond" w:hAnsi="Garamond"/>
        </w:rPr>
        <w:t>las 24</w:t>
      </w:r>
      <w:r w:rsidRPr="00AF696A">
        <w:rPr>
          <w:rFonts w:ascii="Garamond" w:hAnsi="Garamond"/>
          <w:spacing w:val="12"/>
        </w:rPr>
        <w:t xml:space="preserve"> </w:t>
      </w:r>
      <w:r w:rsidRPr="00AF696A">
        <w:rPr>
          <w:rFonts w:ascii="Garamond" w:hAnsi="Garamond"/>
        </w:rPr>
        <w:t>horas del</w:t>
      </w:r>
      <w:r w:rsidRPr="00AF696A">
        <w:rPr>
          <w:rFonts w:ascii="Garamond" w:hAnsi="Garamond"/>
          <w:spacing w:val="-3"/>
        </w:rPr>
        <w:t xml:space="preserve"> </w:t>
      </w:r>
      <w:r w:rsidRPr="00AF696A">
        <w:rPr>
          <w:rFonts w:ascii="Garamond" w:hAnsi="Garamond"/>
        </w:rPr>
        <w:t>día durante el</w:t>
      </w:r>
      <w:r w:rsidRPr="00AF696A">
        <w:rPr>
          <w:rFonts w:ascii="Garamond" w:hAnsi="Garamond"/>
          <w:spacing w:val="-3"/>
        </w:rPr>
        <w:t xml:space="preserve"> </w:t>
      </w:r>
      <w:r w:rsidRPr="00AF696A">
        <w:rPr>
          <w:rFonts w:ascii="Garamond" w:hAnsi="Garamond"/>
        </w:rPr>
        <w:t>todo el tiempo</w:t>
      </w:r>
      <w:r w:rsidRPr="00AF696A">
        <w:rPr>
          <w:rFonts w:ascii="Garamond" w:hAnsi="Garamond"/>
          <w:spacing w:val="-4"/>
        </w:rPr>
        <w:t xml:space="preserve"> </w:t>
      </w:r>
      <w:r w:rsidRPr="00AF696A">
        <w:rPr>
          <w:rFonts w:ascii="Garamond" w:hAnsi="Garamond"/>
        </w:rPr>
        <w:t>de</w:t>
      </w:r>
      <w:r w:rsidRPr="00AF696A">
        <w:rPr>
          <w:rFonts w:ascii="Garamond" w:hAnsi="Garamond"/>
          <w:spacing w:val="-1"/>
        </w:rPr>
        <w:t xml:space="preserve"> </w:t>
      </w:r>
      <w:r w:rsidRPr="00AF696A">
        <w:rPr>
          <w:rFonts w:ascii="Garamond" w:hAnsi="Garamond"/>
        </w:rPr>
        <w:t>ejecución</w:t>
      </w:r>
      <w:r w:rsidRPr="00AF696A">
        <w:rPr>
          <w:rFonts w:ascii="Garamond" w:hAnsi="Garamond"/>
          <w:spacing w:val="36"/>
        </w:rPr>
        <w:t xml:space="preserve"> </w:t>
      </w:r>
      <w:r w:rsidRPr="00AF696A">
        <w:rPr>
          <w:rFonts w:ascii="Garamond" w:hAnsi="Garamond"/>
        </w:rPr>
        <w:t>del</w:t>
      </w:r>
      <w:r w:rsidRPr="00AF696A">
        <w:rPr>
          <w:rFonts w:ascii="Garamond" w:hAnsi="Garamond"/>
          <w:spacing w:val="-9"/>
        </w:rPr>
        <w:t xml:space="preserve"> </w:t>
      </w:r>
      <w:r w:rsidRPr="00AF696A">
        <w:rPr>
          <w:rFonts w:ascii="Garamond" w:hAnsi="Garamond"/>
        </w:rPr>
        <w:t>contrato, deberán garantizar por</w:t>
      </w:r>
      <w:r w:rsidRPr="00AF696A">
        <w:rPr>
          <w:rFonts w:ascii="Garamond" w:hAnsi="Garamond"/>
          <w:spacing w:val="-12"/>
        </w:rPr>
        <w:t xml:space="preserve"> </w:t>
      </w:r>
      <w:r w:rsidRPr="00AF696A">
        <w:rPr>
          <w:rFonts w:ascii="Garamond" w:hAnsi="Garamond"/>
        </w:rPr>
        <w:t>lo menos</w:t>
      </w:r>
      <w:r w:rsidRPr="00AF696A">
        <w:rPr>
          <w:rFonts w:ascii="Garamond" w:hAnsi="Garamond"/>
          <w:spacing w:val="-5"/>
        </w:rPr>
        <w:t xml:space="preserve"> </w:t>
      </w:r>
      <w:r w:rsidRPr="00AF696A">
        <w:rPr>
          <w:rFonts w:ascii="Garamond" w:hAnsi="Garamond"/>
        </w:rPr>
        <w:t>las grabaciones</w:t>
      </w:r>
      <w:r w:rsidRPr="00AF696A">
        <w:rPr>
          <w:rFonts w:ascii="Garamond" w:hAnsi="Garamond"/>
          <w:spacing w:val="21"/>
        </w:rPr>
        <w:t xml:space="preserve"> </w:t>
      </w:r>
      <w:r w:rsidRPr="00AF696A">
        <w:rPr>
          <w:rFonts w:ascii="Garamond" w:hAnsi="Garamond"/>
        </w:rPr>
        <w:t>de</w:t>
      </w:r>
      <w:r w:rsidRPr="00AF696A">
        <w:rPr>
          <w:rFonts w:ascii="Garamond" w:hAnsi="Garamond"/>
          <w:spacing w:val="-12"/>
        </w:rPr>
        <w:t xml:space="preserve"> </w:t>
      </w:r>
      <w:r w:rsidRPr="00AF696A">
        <w:rPr>
          <w:rFonts w:ascii="Garamond" w:hAnsi="Garamond"/>
        </w:rPr>
        <w:t>tres meses atrás</w:t>
      </w:r>
      <w:r w:rsidRPr="00AF696A">
        <w:rPr>
          <w:rFonts w:ascii="Garamond" w:hAnsi="Garamond"/>
          <w:spacing w:val="21"/>
        </w:rPr>
        <w:t xml:space="preserve"> </w:t>
      </w:r>
      <w:r w:rsidRPr="00AF696A">
        <w:rPr>
          <w:rFonts w:ascii="Garamond" w:hAnsi="Garamond"/>
        </w:rPr>
        <w:t>en</w:t>
      </w:r>
      <w:r w:rsidRPr="00AF696A">
        <w:rPr>
          <w:rFonts w:ascii="Garamond" w:hAnsi="Garamond"/>
          <w:spacing w:val="-4"/>
        </w:rPr>
        <w:t xml:space="preserve"> </w:t>
      </w:r>
      <w:r w:rsidRPr="00AF696A">
        <w:rPr>
          <w:rFonts w:ascii="Garamond" w:hAnsi="Garamond"/>
        </w:rPr>
        <w:t>cada uno de</w:t>
      </w:r>
      <w:r w:rsidRPr="00AF696A">
        <w:rPr>
          <w:rFonts w:ascii="Garamond" w:hAnsi="Garamond"/>
          <w:spacing w:val="-12"/>
        </w:rPr>
        <w:t xml:space="preserve"> </w:t>
      </w:r>
      <w:r w:rsidRPr="00AF696A">
        <w:rPr>
          <w:rFonts w:ascii="Garamond" w:hAnsi="Garamond"/>
        </w:rPr>
        <w:t>los</w:t>
      </w:r>
      <w:r w:rsidRPr="00AF696A">
        <w:rPr>
          <w:rFonts w:ascii="Garamond" w:hAnsi="Garamond"/>
          <w:spacing w:val="-12"/>
        </w:rPr>
        <w:t xml:space="preserve"> </w:t>
      </w:r>
      <w:r w:rsidRPr="00AF696A">
        <w:rPr>
          <w:rFonts w:ascii="Garamond" w:hAnsi="Garamond"/>
        </w:rPr>
        <w:t>servicios</w:t>
      </w:r>
      <w:r w:rsidRPr="00AF696A">
        <w:rPr>
          <w:rFonts w:ascii="Garamond" w:hAnsi="Garamond"/>
          <w:spacing w:val="-12"/>
        </w:rPr>
        <w:t xml:space="preserve"> </w:t>
      </w:r>
      <w:r w:rsidRPr="00AF696A">
        <w:rPr>
          <w:rFonts w:ascii="Garamond" w:hAnsi="Garamond"/>
        </w:rPr>
        <w:t>solicitados</w:t>
      </w:r>
      <w:r w:rsidRPr="00AF696A">
        <w:rPr>
          <w:rFonts w:ascii="Garamond" w:hAnsi="Garamond"/>
          <w:spacing w:val="-11"/>
        </w:rPr>
        <w:t xml:space="preserve"> </w:t>
      </w:r>
      <w:r w:rsidRPr="00AF696A">
        <w:rPr>
          <w:rFonts w:ascii="Garamond" w:hAnsi="Garamond"/>
        </w:rPr>
        <w:t>y</w:t>
      </w:r>
      <w:r w:rsidRPr="00AF696A">
        <w:rPr>
          <w:rFonts w:ascii="Garamond" w:hAnsi="Garamond"/>
          <w:spacing w:val="-12"/>
        </w:rPr>
        <w:t xml:space="preserve"> </w:t>
      </w:r>
      <w:r w:rsidRPr="00AF696A">
        <w:rPr>
          <w:rFonts w:ascii="Garamond" w:hAnsi="Garamond"/>
        </w:rPr>
        <w:t>clave de</w:t>
      </w:r>
      <w:r w:rsidRPr="00AF696A">
        <w:rPr>
          <w:rFonts w:ascii="Garamond" w:hAnsi="Garamond"/>
          <w:spacing w:val="-12"/>
        </w:rPr>
        <w:t xml:space="preserve"> </w:t>
      </w:r>
      <w:r w:rsidRPr="00AF696A">
        <w:rPr>
          <w:rFonts w:ascii="Garamond" w:hAnsi="Garamond"/>
        </w:rPr>
        <w:t>acceso</w:t>
      </w:r>
      <w:r w:rsidRPr="00AF696A">
        <w:rPr>
          <w:rFonts w:ascii="Garamond" w:hAnsi="Garamond"/>
          <w:spacing w:val="18"/>
        </w:rPr>
        <w:t xml:space="preserve"> </w:t>
      </w:r>
      <w:r w:rsidRPr="00AF696A">
        <w:rPr>
          <w:rFonts w:ascii="Garamond" w:hAnsi="Garamond"/>
        </w:rPr>
        <w:t>a</w:t>
      </w:r>
      <w:r w:rsidRPr="00AF696A">
        <w:rPr>
          <w:rFonts w:ascii="Garamond" w:hAnsi="Garamond"/>
          <w:spacing w:val="-12"/>
        </w:rPr>
        <w:t xml:space="preserve"> </w:t>
      </w:r>
      <w:r w:rsidRPr="00AF696A">
        <w:rPr>
          <w:rFonts w:ascii="Garamond" w:hAnsi="Garamond"/>
        </w:rPr>
        <w:t>las</w:t>
      </w:r>
      <w:r w:rsidRPr="00AF696A">
        <w:rPr>
          <w:rFonts w:ascii="Garamond" w:hAnsi="Garamond"/>
          <w:spacing w:val="-7"/>
        </w:rPr>
        <w:t xml:space="preserve"> </w:t>
      </w:r>
      <w:r w:rsidRPr="00AF696A">
        <w:rPr>
          <w:rFonts w:ascii="Garamond" w:hAnsi="Garamond"/>
        </w:rPr>
        <w:t>bases de</w:t>
      </w:r>
      <w:r w:rsidRPr="00AF696A">
        <w:rPr>
          <w:rFonts w:ascii="Garamond" w:hAnsi="Garamond"/>
          <w:spacing w:val="-12"/>
        </w:rPr>
        <w:t xml:space="preserve"> </w:t>
      </w:r>
      <w:r w:rsidRPr="00AF696A">
        <w:rPr>
          <w:rFonts w:ascii="Garamond" w:hAnsi="Garamond"/>
        </w:rPr>
        <w:t>datos</w:t>
      </w:r>
      <w:r w:rsidRPr="00AF696A">
        <w:rPr>
          <w:rFonts w:ascii="Garamond" w:hAnsi="Garamond"/>
          <w:spacing w:val="-12"/>
        </w:rPr>
        <w:t xml:space="preserve"> </w:t>
      </w:r>
      <w:r w:rsidRPr="00AF696A">
        <w:rPr>
          <w:rFonts w:ascii="Garamond" w:hAnsi="Garamond"/>
        </w:rPr>
        <w:t>o</w:t>
      </w:r>
      <w:r w:rsidRPr="00AF696A">
        <w:rPr>
          <w:rFonts w:ascii="Garamond" w:hAnsi="Garamond"/>
          <w:spacing w:val="-6"/>
        </w:rPr>
        <w:t xml:space="preserve"> </w:t>
      </w:r>
      <w:r w:rsidRPr="00AF696A">
        <w:rPr>
          <w:rFonts w:ascii="Garamond" w:hAnsi="Garamond"/>
        </w:rPr>
        <w:t>información únicamente</w:t>
      </w:r>
      <w:r w:rsidRPr="00AF696A">
        <w:rPr>
          <w:rFonts w:ascii="Garamond" w:hAnsi="Garamond"/>
          <w:spacing w:val="21"/>
        </w:rPr>
        <w:t xml:space="preserve"> </w:t>
      </w:r>
      <w:r w:rsidRPr="00AF696A">
        <w:rPr>
          <w:rFonts w:ascii="Garamond" w:hAnsi="Garamond"/>
        </w:rPr>
        <w:t>por</w:t>
      </w:r>
      <w:r w:rsidRPr="00AF696A">
        <w:rPr>
          <w:rFonts w:ascii="Garamond" w:hAnsi="Garamond"/>
          <w:spacing w:val="-12"/>
        </w:rPr>
        <w:t xml:space="preserve"> </w:t>
      </w:r>
      <w:r w:rsidRPr="00AF696A">
        <w:rPr>
          <w:rFonts w:ascii="Garamond" w:hAnsi="Garamond"/>
        </w:rPr>
        <w:t>el</w:t>
      </w:r>
      <w:r w:rsidRPr="00AF696A">
        <w:rPr>
          <w:rFonts w:ascii="Garamond" w:hAnsi="Garamond"/>
          <w:spacing w:val="-11"/>
        </w:rPr>
        <w:t xml:space="preserve"> </w:t>
      </w:r>
      <w:r w:rsidRPr="00AF696A">
        <w:rPr>
          <w:rFonts w:ascii="Garamond" w:hAnsi="Garamond"/>
        </w:rPr>
        <w:t>supervisor asignado por el FDRS.</w:t>
      </w:r>
    </w:p>
    <w:p w14:paraId="3ECDD719" w14:textId="77777777" w:rsidR="00AF696A" w:rsidRDefault="00AF696A" w:rsidP="00AF696A">
      <w:pPr>
        <w:jc w:val="both"/>
        <w:rPr>
          <w:rFonts w:ascii="Garamond" w:hAnsi="Garamond"/>
        </w:rPr>
      </w:pPr>
    </w:p>
    <w:p w14:paraId="1A90FA82" w14:textId="77777777" w:rsidR="00AF696A" w:rsidRPr="00AF696A" w:rsidRDefault="00AF696A" w:rsidP="00AF696A">
      <w:pPr>
        <w:jc w:val="both"/>
        <w:rPr>
          <w:rFonts w:ascii="Garamond" w:hAnsi="Garamond"/>
        </w:rPr>
      </w:pPr>
      <w:r w:rsidRPr="00AF696A">
        <w:rPr>
          <w:rFonts w:ascii="Garamond" w:hAnsi="Garamond"/>
        </w:rPr>
        <w:t>Los servicios adicionales de Vigilancia y Seguridad Privada pueden prestarse a través de medios Tecnológicos (electrónicos) debidamente autorizados por</w:t>
      </w:r>
      <w:r w:rsidRPr="00AF696A">
        <w:rPr>
          <w:rFonts w:ascii="Garamond" w:hAnsi="Garamond"/>
          <w:spacing w:val="-7"/>
        </w:rPr>
        <w:t xml:space="preserve"> </w:t>
      </w:r>
      <w:r w:rsidRPr="00AF696A">
        <w:rPr>
          <w:rFonts w:ascii="Garamond" w:hAnsi="Garamond"/>
        </w:rPr>
        <w:t>la</w:t>
      </w:r>
      <w:r w:rsidRPr="00AF696A">
        <w:rPr>
          <w:rFonts w:ascii="Garamond" w:hAnsi="Garamond"/>
          <w:spacing w:val="-7"/>
        </w:rPr>
        <w:t xml:space="preserve"> </w:t>
      </w:r>
      <w:r w:rsidRPr="00AF696A">
        <w:rPr>
          <w:rFonts w:ascii="Garamond" w:hAnsi="Garamond"/>
        </w:rPr>
        <w:t>Superintendencia de</w:t>
      </w:r>
      <w:r w:rsidRPr="00AF696A">
        <w:rPr>
          <w:rFonts w:ascii="Garamond" w:hAnsi="Garamond"/>
          <w:spacing w:val="-8"/>
        </w:rPr>
        <w:t xml:space="preserve"> </w:t>
      </w:r>
      <w:r w:rsidRPr="00AF696A">
        <w:rPr>
          <w:rFonts w:ascii="Garamond" w:hAnsi="Garamond"/>
        </w:rPr>
        <w:t>Vigilancia y</w:t>
      </w:r>
      <w:r w:rsidRPr="00AF696A">
        <w:rPr>
          <w:rFonts w:ascii="Garamond" w:hAnsi="Garamond"/>
          <w:spacing w:val="-8"/>
        </w:rPr>
        <w:t xml:space="preserve"> </w:t>
      </w:r>
      <w:r w:rsidRPr="00AF696A">
        <w:rPr>
          <w:rFonts w:ascii="Garamond" w:hAnsi="Garamond"/>
        </w:rPr>
        <w:t>Seguridad Privada, en las</w:t>
      </w:r>
      <w:r w:rsidRPr="00AF696A">
        <w:rPr>
          <w:rFonts w:ascii="Garamond" w:hAnsi="Garamond"/>
          <w:spacing w:val="-1"/>
        </w:rPr>
        <w:t xml:space="preserve"> </w:t>
      </w:r>
      <w:r w:rsidRPr="00AF696A">
        <w:rPr>
          <w:rFonts w:ascii="Garamond" w:hAnsi="Garamond"/>
        </w:rPr>
        <w:t>siguientes condiciones mínimas:</w:t>
      </w:r>
    </w:p>
    <w:p w14:paraId="46E7203F" w14:textId="77777777" w:rsidR="00AF696A" w:rsidRPr="00AF696A" w:rsidRDefault="00AF696A" w:rsidP="00AF696A">
      <w:pPr>
        <w:jc w:val="both"/>
        <w:rPr>
          <w:rFonts w:ascii="Garamond" w:hAnsi="Garamond"/>
        </w:rPr>
      </w:pPr>
    </w:p>
    <w:p w14:paraId="2BCCF49E" w14:textId="77777777" w:rsidR="00AF696A" w:rsidRPr="00AF696A" w:rsidRDefault="00AF696A" w:rsidP="00AF696A">
      <w:pPr>
        <w:jc w:val="both"/>
        <w:rPr>
          <w:rFonts w:ascii="Garamond" w:hAnsi="Garamond"/>
        </w:rPr>
      </w:pPr>
      <w:r w:rsidRPr="00AF696A">
        <w:rPr>
          <w:rFonts w:ascii="Garamond" w:hAnsi="Garamond"/>
        </w:rPr>
        <w:t>El contratista deberá prestar el servicio contratado, teniendo en cuenta los medios electrónicos</w:t>
      </w:r>
      <w:r w:rsidRPr="00AF696A">
        <w:rPr>
          <w:rFonts w:ascii="Garamond" w:hAnsi="Garamond"/>
          <w:spacing w:val="40"/>
        </w:rPr>
        <w:t xml:space="preserve"> </w:t>
      </w:r>
      <w:r w:rsidRPr="00AF696A">
        <w:rPr>
          <w:rFonts w:ascii="Garamond" w:hAnsi="Garamond"/>
        </w:rPr>
        <w:t>previstos en el presente Anexo Técnico Nº 1 – Especificaciones y Condiciones Técnicas, según su descripción, ubicación y cantidades, garantizando en todo caso, que los equipos y medios tecnológicos ofertados, cumplan las condiciones técnicas</w:t>
      </w:r>
      <w:r w:rsidRPr="00AF696A">
        <w:rPr>
          <w:rFonts w:ascii="Garamond" w:hAnsi="Garamond"/>
          <w:spacing w:val="36"/>
        </w:rPr>
        <w:t xml:space="preserve"> </w:t>
      </w:r>
      <w:r w:rsidRPr="00AF696A">
        <w:rPr>
          <w:rFonts w:ascii="Garamond" w:hAnsi="Garamond"/>
        </w:rPr>
        <w:t>mínimas requeridas,</w:t>
      </w:r>
      <w:r w:rsidRPr="00AF696A">
        <w:rPr>
          <w:rFonts w:ascii="Garamond" w:hAnsi="Garamond"/>
          <w:spacing w:val="40"/>
        </w:rPr>
        <w:t xml:space="preserve"> </w:t>
      </w:r>
      <w:r w:rsidRPr="00AF696A">
        <w:rPr>
          <w:rFonts w:ascii="Garamond" w:hAnsi="Garamond"/>
        </w:rPr>
        <w:t>así como el debido funcion</w:t>
      </w:r>
      <w:r w:rsidRPr="00AF696A">
        <w:rPr>
          <w:rFonts w:ascii="Garamond" w:hAnsi="Garamond"/>
        </w:rPr>
        <w:t>a</w:t>
      </w:r>
      <w:r w:rsidRPr="00AF696A">
        <w:rPr>
          <w:rFonts w:ascii="Garamond" w:hAnsi="Garamond"/>
        </w:rPr>
        <w:t>miento.</w:t>
      </w:r>
    </w:p>
    <w:p w14:paraId="70D1222B" w14:textId="77777777" w:rsidR="00AF696A" w:rsidRPr="00AF696A" w:rsidRDefault="00AF696A" w:rsidP="00AF696A">
      <w:pPr>
        <w:jc w:val="both"/>
        <w:rPr>
          <w:rFonts w:ascii="Garamond" w:hAnsi="Garamond"/>
        </w:rPr>
      </w:pPr>
    </w:p>
    <w:p w14:paraId="2218C47C" w14:textId="77777777" w:rsidR="00AF696A" w:rsidRPr="00AF696A" w:rsidRDefault="00AF696A" w:rsidP="00AF696A">
      <w:pPr>
        <w:jc w:val="both"/>
        <w:rPr>
          <w:rFonts w:ascii="Garamond" w:hAnsi="Garamond"/>
        </w:rPr>
      </w:pPr>
      <w:r w:rsidRPr="00AF696A">
        <w:rPr>
          <w:rFonts w:ascii="Garamond" w:hAnsi="Garamond"/>
        </w:rPr>
        <w:t>De igual manera, garantizará que cuenta con personal técnico especializado para realizar el mantenimiento preventivo</w:t>
      </w:r>
      <w:r w:rsidRPr="00AF696A">
        <w:rPr>
          <w:rFonts w:ascii="Garamond" w:hAnsi="Garamond"/>
          <w:spacing w:val="-6"/>
        </w:rPr>
        <w:t xml:space="preserve"> </w:t>
      </w:r>
      <w:r w:rsidRPr="00AF696A">
        <w:rPr>
          <w:rFonts w:ascii="Garamond" w:hAnsi="Garamond"/>
        </w:rPr>
        <w:t>y</w:t>
      </w:r>
      <w:r w:rsidRPr="00AF696A">
        <w:rPr>
          <w:rFonts w:ascii="Garamond" w:hAnsi="Garamond"/>
          <w:spacing w:val="-12"/>
        </w:rPr>
        <w:t xml:space="preserve"> </w:t>
      </w:r>
      <w:r w:rsidRPr="00AF696A">
        <w:rPr>
          <w:rFonts w:ascii="Garamond" w:hAnsi="Garamond"/>
        </w:rPr>
        <w:t>correctivo</w:t>
      </w:r>
      <w:r w:rsidRPr="00AF696A">
        <w:rPr>
          <w:rFonts w:ascii="Garamond" w:hAnsi="Garamond"/>
          <w:spacing w:val="13"/>
        </w:rPr>
        <w:t xml:space="preserve"> </w:t>
      </w:r>
      <w:r w:rsidRPr="00AF696A">
        <w:rPr>
          <w:rFonts w:ascii="Garamond" w:hAnsi="Garamond"/>
        </w:rPr>
        <w:t>de</w:t>
      </w:r>
      <w:r w:rsidRPr="00AF696A">
        <w:rPr>
          <w:rFonts w:ascii="Garamond" w:hAnsi="Garamond"/>
          <w:spacing w:val="-12"/>
        </w:rPr>
        <w:t xml:space="preserve"> </w:t>
      </w:r>
      <w:r w:rsidRPr="00AF696A">
        <w:rPr>
          <w:rFonts w:ascii="Garamond" w:hAnsi="Garamond"/>
        </w:rPr>
        <w:t>estos</w:t>
      </w:r>
      <w:r w:rsidRPr="00AF696A">
        <w:rPr>
          <w:rFonts w:ascii="Garamond" w:hAnsi="Garamond"/>
          <w:spacing w:val="-7"/>
        </w:rPr>
        <w:t xml:space="preserve"> </w:t>
      </w:r>
      <w:r w:rsidRPr="00AF696A">
        <w:rPr>
          <w:rFonts w:ascii="Garamond" w:hAnsi="Garamond"/>
        </w:rPr>
        <w:t>equipos,</w:t>
      </w:r>
      <w:r w:rsidRPr="00AF696A">
        <w:rPr>
          <w:rFonts w:ascii="Garamond" w:hAnsi="Garamond"/>
          <w:spacing w:val="-9"/>
        </w:rPr>
        <w:t xml:space="preserve"> </w:t>
      </w:r>
      <w:r w:rsidRPr="00AF696A">
        <w:rPr>
          <w:rFonts w:ascii="Garamond" w:hAnsi="Garamond"/>
        </w:rPr>
        <w:t>las</w:t>
      </w:r>
      <w:r w:rsidRPr="00AF696A">
        <w:rPr>
          <w:rFonts w:ascii="Garamond" w:hAnsi="Garamond"/>
          <w:spacing w:val="-8"/>
        </w:rPr>
        <w:t xml:space="preserve"> </w:t>
      </w:r>
      <w:r w:rsidRPr="00AF696A">
        <w:rPr>
          <w:rFonts w:ascii="Garamond" w:hAnsi="Garamond"/>
        </w:rPr>
        <w:t>24 horas</w:t>
      </w:r>
      <w:r w:rsidRPr="00AF696A">
        <w:rPr>
          <w:rFonts w:ascii="Garamond" w:hAnsi="Garamond"/>
          <w:spacing w:val="-8"/>
        </w:rPr>
        <w:t xml:space="preserve"> </w:t>
      </w:r>
      <w:r w:rsidRPr="00AF696A">
        <w:rPr>
          <w:rFonts w:ascii="Garamond" w:hAnsi="Garamond"/>
        </w:rPr>
        <w:t>del</w:t>
      </w:r>
      <w:r w:rsidRPr="00AF696A">
        <w:rPr>
          <w:rFonts w:ascii="Garamond" w:hAnsi="Garamond"/>
          <w:spacing w:val="-18"/>
        </w:rPr>
        <w:t xml:space="preserve"> </w:t>
      </w:r>
      <w:r w:rsidRPr="00AF696A">
        <w:rPr>
          <w:rFonts w:ascii="Garamond" w:hAnsi="Garamond"/>
        </w:rPr>
        <w:t>día</w:t>
      </w:r>
      <w:r w:rsidRPr="00AF696A">
        <w:rPr>
          <w:rFonts w:ascii="Garamond" w:hAnsi="Garamond"/>
          <w:spacing w:val="-12"/>
        </w:rPr>
        <w:t xml:space="preserve"> </w:t>
      </w:r>
      <w:r w:rsidRPr="00AF696A">
        <w:rPr>
          <w:rFonts w:ascii="Garamond" w:hAnsi="Garamond"/>
        </w:rPr>
        <w:t>de</w:t>
      </w:r>
      <w:r w:rsidRPr="00AF696A">
        <w:rPr>
          <w:rFonts w:ascii="Garamond" w:hAnsi="Garamond"/>
          <w:spacing w:val="-12"/>
        </w:rPr>
        <w:t xml:space="preserve"> </w:t>
      </w:r>
      <w:r w:rsidRPr="00AF696A">
        <w:rPr>
          <w:rFonts w:ascii="Garamond" w:hAnsi="Garamond"/>
        </w:rPr>
        <w:t>manera</w:t>
      </w:r>
      <w:r w:rsidRPr="00AF696A">
        <w:rPr>
          <w:rFonts w:ascii="Garamond" w:hAnsi="Garamond"/>
          <w:spacing w:val="11"/>
        </w:rPr>
        <w:t xml:space="preserve"> </w:t>
      </w:r>
      <w:r w:rsidRPr="00AF696A">
        <w:rPr>
          <w:rFonts w:ascii="Garamond" w:hAnsi="Garamond"/>
        </w:rPr>
        <w:t>permanente</w:t>
      </w:r>
      <w:r w:rsidRPr="00AF696A">
        <w:rPr>
          <w:rFonts w:ascii="Garamond" w:hAnsi="Garamond"/>
          <w:spacing w:val="-3"/>
        </w:rPr>
        <w:t xml:space="preserve"> </w:t>
      </w:r>
      <w:r w:rsidRPr="00AF696A">
        <w:rPr>
          <w:rFonts w:ascii="Garamond" w:hAnsi="Garamond"/>
        </w:rPr>
        <w:t>durante</w:t>
      </w:r>
      <w:r w:rsidRPr="00AF696A">
        <w:rPr>
          <w:rFonts w:ascii="Garamond" w:hAnsi="Garamond"/>
          <w:spacing w:val="-3"/>
        </w:rPr>
        <w:t xml:space="preserve"> </w:t>
      </w:r>
      <w:r w:rsidRPr="00AF696A">
        <w:rPr>
          <w:rFonts w:ascii="Garamond" w:hAnsi="Garamond"/>
        </w:rPr>
        <w:t>la</w:t>
      </w:r>
      <w:r w:rsidRPr="00AF696A">
        <w:rPr>
          <w:rFonts w:ascii="Garamond" w:hAnsi="Garamond"/>
          <w:spacing w:val="-2"/>
        </w:rPr>
        <w:t xml:space="preserve"> </w:t>
      </w:r>
      <w:r w:rsidRPr="00AF696A">
        <w:rPr>
          <w:rFonts w:ascii="Garamond" w:hAnsi="Garamond"/>
        </w:rPr>
        <w:t>ejecución</w:t>
      </w:r>
      <w:r w:rsidRPr="00AF696A">
        <w:rPr>
          <w:rFonts w:ascii="Garamond" w:hAnsi="Garamond"/>
          <w:spacing w:val="18"/>
        </w:rPr>
        <w:t xml:space="preserve"> </w:t>
      </w:r>
      <w:r w:rsidRPr="00AF696A">
        <w:rPr>
          <w:rFonts w:ascii="Garamond" w:hAnsi="Garamond"/>
        </w:rPr>
        <w:t>del</w:t>
      </w:r>
      <w:r w:rsidRPr="00AF696A">
        <w:rPr>
          <w:rFonts w:ascii="Garamond" w:hAnsi="Garamond"/>
          <w:spacing w:val="-11"/>
        </w:rPr>
        <w:t xml:space="preserve"> </w:t>
      </w:r>
      <w:r w:rsidRPr="00AF696A">
        <w:rPr>
          <w:rFonts w:ascii="Garamond" w:hAnsi="Garamond"/>
        </w:rPr>
        <w:t>contrato.</w:t>
      </w:r>
    </w:p>
    <w:p w14:paraId="2B367C13" w14:textId="77777777" w:rsidR="00AF696A" w:rsidRPr="00AF696A" w:rsidRDefault="00AF696A" w:rsidP="00AF696A">
      <w:pPr>
        <w:jc w:val="both"/>
        <w:rPr>
          <w:rFonts w:ascii="Garamond" w:hAnsi="Garamond"/>
        </w:rPr>
      </w:pPr>
    </w:p>
    <w:p w14:paraId="6442B320" w14:textId="77777777" w:rsidR="00AF696A" w:rsidRPr="00AF696A" w:rsidRDefault="00AF696A" w:rsidP="00AF696A">
      <w:pPr>
        <w:jc w:val="both"/>
        <w:rPr>
          <w:rFonts w:ascii="Garamond" w:hAnsi="Garamond"/>
        </w:rPr>
      </w:pPr>
      <w:r w:rsidRPr="00AF696A">
        <w:rPr>
          <w:rFonts w:ascii="Garamond" w:hAnsi="Garamond"/>
        </w:rPr>
        <w:t>El contratista debe garantizar que el suministro de los equipos requeridos,</w:t>
      </w:r>
      <w:r w:rsidRPr="00AF696A">
        <w:rPr>
          <w:rFonts w:ascii="Garamond" w:hAnsi="Garamond"/>
          <w:spacing w:val="40"/>
        </w:rPr>
        <w:t xml:space="preserve"> </w:t>
      </w:r>
      <w:r w:rsidRPr="00AF696A">
        <w:rPr>
          <w:rFonts w:ascii="Garamond" w:hAnsi="Garamond"/>
        </w:rPr>
        <w:t>mantenimiento, garantías y respaldo técnico</w:t>
      </w:r>
      <w:r w:rsidRPr="00AF696A">
        <w:rPr>
          <w:rFonts w:ascii="Garamond" w:hAnsi="Garamond"/>
          <w:spacing w:val="20"/>
        </w:rPr>
        <w:t xml:space="preserve"> </w:t>
      </w:r>
      <w:r w:rsidRPr="00AF696A">
        <w:rPr>
          <w:rFonts w:ascii="Garamond" w:hAnsi="Garamond"/>
        </w:rPr>
        <w:t>necesario</w:t>
      </w:r>
      <w:r w:rsidRPr="00AF696A">
        <w:rPr>
          <w:rFonts w:ascii="Garamond" w:hAnsi="Garamond"/>
          <w:spacing w:val="20"/>
        </w:rPr>
        <w:t xml:space="preserve"> </w:t>
      </w:r>
      <w:r w:rsidRPr="00AF696A">
        <w:rPr>
          <w:rFonts w:ascii="Garamond" w:hAnsi="Garamond"/>
        </w:rPr>
        <w:t>para la</w:t>
      </w:r>
      <w:r w:rsidRPr="00AF696A">
        <w:rPr>
          <w:rFonts w:ascii="Garamond" w:hAnsi="Garamond"/>
          <w:spacing w:val="-1"/>
        </w:rPr>
        <w:t xml:space="preserve"> </w:t>
      </w:r>
      <w:r w:rsidRPr="00AF696A">
        <w:rPr>
          <w:rFonts w:ascii="Garamond" w:hAnsi="Garamond"/>
        </w:rPr>
        <w:t>correcta</w:t>
      </w:r>
      <w:r w:rsidRPr="00AF696A">
        <w:rPr>
          <w:rFonts w:ascii="Garamond" w:hAnsi="Garamond"/>
          <w:spacing w:val="37"/>
        </w:rPr>
        <w:t xml:space="preserve"> </w:t>
      </w:r>
      <w:r w:rsidRPr="00AF696A">
        <w:rPr>
          <w:rFonts w:ascii="Garamond" w:hAnsi="Garamond"/>
        </w:rPr>
        <w:t>ejecución</w:t>
      </w:r>
      <w:r w:rsidRPr="00AF696A">
        <w:rPr>
          <w:rFonts w:ascii="Garamond" w:hAnsi="Garamond"/>
          <w:spacing w:val="33"/>
        </w:rPr>
        <w:t xml:space="preserve"> </w:t>
      </w:r>
      <w:r w:rsidRPr="00AF696A">
        <w:rPr>
          <w:rFonts w:ascii="Garamond" w:hAnsi="Garamond"/>
        </w:rPr>
        <w:t>del</w:t>
      </w:r>
      <w:r w:rsidRPr="00AF696A">
        <w:rPr>
          <w:rFonts w:ascii="Garamond" w:hAnsi="Garamond"/>
          <w:spacing w:val="-10"/>
        </w:rPr>
        <w:t xml:space="preserve"> </w:t>
      </w:r>
      <w:r w:rsidRPr="00AF696A">
        <w:rPr>
          <w:rFonts w:ascii="Garamond" w:hAnsi="Garamond"/>
        </w:rPr>
        <w:t>contrato,</w:t>
      </w:r>
      <w:r w:rsidRPr="00AF696A">
        <w:rPr>
          <w:rFonts w:ascii="Garamond" w:hAnsi="Garamond"/>
          <w:spacing w:val="17"/>
        </w:rPr>
        <w:t xml:space="preserve"> </w:t>
      </w:r>
      <w:r w:rsidRPr="00AF696A">
        <w:rPr>
          <w:rFonts w:ascii="Garamond" w:hAnsi="Garamond"/>
        </w:rPr>
        <w:t>sea</w:t>
      </w:r>
      <w:r w:rsidRPr="00AF696A">
        <w:rPr>
          <w:rFonts w:ascii="Garamond" w:hAnsi="Garamond"/>
          <w:spacing w:val="-1"/>
        </w:rPr>
        <w:t xml:space="preserve"> </w:t>
      </w:r>
      <w:r w:rsidRPr="00AF696A">
        <w:rPr>
          <w:rFonts w:ascii="Garamond" w:hAnsi="Garamond"/>
        </w:rPr>
        <w:t>a</w:t>
      </w:r>
      <w:r w:rsidRPr="00AF696A">
        <w:rPr>
          <w:rFonts w:ascii="Garamond" w:hAnsi="Garamond"/>
          <w:spacing w:val="-1"/>
        </w:rPr>
        <w:t xml:space="preserve"> </w:t>
      </w:r>
      <w:r w:rsidRPr="00AF696A">
        <w:rPr>
          <w:rFonts w:ascii="Garamond" w:hAnsi="Garamond"/>
        </w:rPr>
        <w:t>través</w:t>
      </w:r>
      <w:r w:rsidRPr="00AF696A">
        <w:rPr>
          <w:rFonts w:ascii="Garamond" w:hAnsi="Garamond"/>
          <w:spacing w:val="18"/>
        </w:rPr>
        <w:t xml:space="preserve"> </w:t>
      </w:r>
      <w:r w:rsidRPr="00AF696A">
        <w:rPr>
          <w:rFonts w:ascii="Garamond" w:hAnsi="Garamond"/>
        </w:rPr>
        <w:t>de</w:t>
      </w:r>
      <w:r w:rsidRPr="00AF696A">
        <w:rPr>
          <w:rFonts w:ascii="Garamond" w:hAnsi="Garamond"/>
          <w:spacing w:val="-3"/>
        </w:rPr>
        <w:t xml:space="preserve"> </w:t>
      </w:r>
      <w:r w:rsidRPr="00AF696A">
        <w:rPr>
          <w:rFonts w:ascii="Garamond" w:hAnsi="Garamond"/>
        </w:rPr>
        <w:t>un Distribuidor</w:t>
      </w:r>
      <w:r w:rsidRPr="00AF696A">
        <w:rPr>
          <w:rFonts w:ascii="Garamond" w:hAnsi="Garamond"/>
          <w:spacing w:val="-2"/>
        </w:rPr>
        <w:t xml:space="preserve"> </w:t>
      </w:r>
      <w:r w:rsidRPr="00AF696A">
        <w:rPr>
          <w:rFonts w:ascii="Garamond" w:hAnsi="Garamond"/>
        </w:rPr>
        <w:t>Autorizado de</w:t>
      </w:r>
      <w:r w:rsidRPr="00AF696A">
        <w:rPr>
          <w:rFonts w:ascii="Garamond" w:hAnsi="Garamond"/>
          <w:spacing w:val="-3"/>
        </w:rPr>
        <w:t xml:space="preserve"> </w:t>
      </w:r>
      <w:r w:rsidRPr="00AF696A">
        <w:rPr>
          <w:rFonts w:ascii="Garamond" w:hAnsi="Garamond"/>
        </w:rPr>
        <w:t>la</w:t>
      </w:r>
      <w:r w:rsidRPr="00AF696A">
        <w:rPr>
          <w:rFonts w:ascii="Garamond" w:hAnsi="Garamond"/>
          <w:spacing w:val="-1"/>
        </w:rPr>
        <w:t xml:space="preserve"> </w:t>
      </w:r>
      <w:r w:rsidRPr="00AF696A">
        <w:rPr>
          <w:rFonts w:ascii="Garamond" w:hAnsi="Garamond"/>
        </w:rPr>
        <w:t>marca</w:t>
      </w:r>
      <w:r w:rsidRPr="00AF696A">
        <w:rPr>
          <w:rFonts w:ascii="Garamond" w:hAnsi="Garamond"/>
          <w:spacing w:val="24"/>
        </w:rPr>
        <w:t xml:space="preserve"> </w:t>
      </w:r>
      <w:r w:rsidRPr="00AF696A">
        <w:rPr>
          <w:rFonts w:ascii="Garamond" w:hAnsi="Garamond"/>
        </w:rPr>
        <w:t>de los equipos, cámaras</w:t>
      </w:r>
      <w:r w:rsidRPr="00AF696A">
        <w:rPr>
          <w:rFonts w:ascii="Garamond" w:hAnsi="Garamond"/>
          <w:spacing w:val="40"/>
        </w:rPr>
        <w:t xml:space="preserve"> </w:t>
      </w:r>
      <w:r w:rsidRPr="00AF696A">
        <w:rPr>
          <w:rFonts w:ascii="Garamond" w:hAnsi="Garamond"/>
        </w:rPr>
        <w:t>y demás componentes.</w:t>
      </w:r>
    </w:p>
    <w:p w14:paraId="6DDEC4BD" w14:textId="77777777" w:rsidR="00AF696A" w:rsidRPr="00AF696A" w:rsidRDefault="00AF696A" w:rsidP="00AF696A">
      <w:pPr>
        <w:jc w:val="both"/>
        <w:rPr>
          <w:rFonts w:ascii="Garamond" w:hAnsi="Garamond"/>
        </w:rPr>
      </w:pPr>
    </w:p>
    <w:p w14:paraId="162E7901" w14:textId="77777777" w:rsidR="00AF696A" w:rsidRPr="00AF696A" w:rsidRDefault="00AF696A" w:rsidP="00AF696A">
      <w:pPr>
        <w:jc w:val="both"/>
        <w:rPr>
          <w:rFonts w:ascii="Garamond" w:hAnsi="Garamond"/>
        </w:rPr>
      </w:pPr>
      <w:r w:rsidRPr="00AF696A">
        <w:rPr>
          <w:rFonts w:ascii="Garamond" w:hAnsi="Garamond"/>
        </w:rPr>
        <w:t>El contratista deberá prestar bajo la modalidad de alquiler el servicio de monitoreo del Circuito Cerrado de Televisión, para lo cual deberá instalar el sistema, ponerlo en funcionamiento, realizar el mantenimiento y/o reubicación</w:t>
      </w:r>
      <w:r w:rsidRPr="00AF696A">
        <w:rPr>
          <w:rFonts w:ascii="Garamond" w:hAnsi="Garamond"/>
          <w:spacing w:val="36"/>
        </w:rPr>
        <w:t xml:space="preserve"> </w:t>
      </w:r>
      <w:r w:rsidRPr="00AF696A">
        <w:rPr>
          <w:rFonts w:ascii="Garamond" w:hAnsi="Garamond"/>
        </w:rPr>
        <w:t>de</w:t>
      </w:r>
      <w:r w:rsidRPr="00AF696A">
        <w:rPr>
          <w:rFonts w:ascii="Garamond" w:hAnsi="Garamond"/>
          <w:spacing w:val="-12"/>
        </w:rPr>
        <w:t xml:space="preserve"> </w:t>
      </w:r>
      <w:r w:rsidRPr="00AF696A">
        <w:rPr>
          <w:rFonts w:ascii="Garamond" w:hAnsi="Garamond"/>
        </w:rPr>
        <w:t>todos</w:t>
      </w:r>
      <w:r w:rsidRPr="00AF696A">
        <w:rPr>
          <w:rFonts w:ascii="Garamond" w:hAnsi="Garamond"/>
          <w:spacing w:val="-4"/>
        </w:rPr>
        <w:t xml:space="preserve"> </w:t>
      </w:r>
      <w:r w:rsidRPr="00AF696A">
        <w:rPr>
          <w:rFonts w:ascii="Garamond" w:hAnsi="Garamond"/>
        </w:rPr>
        <w:t>los</w:t>
      </w:r>
      <w:r w:rsidRPr="00AF696A">
        <w:rPr>
          <w:rFonts w:ascii="Garamond" w:hAnsi="Garamond"/>
          <w:spacing w:val="-5"/>
        </w:rPr>
        <w:t xml:space="preserve"> </w:t>
      </w:r>
      <w:r w:rsidRPr="00AF696A">
        <w:rPr>
          <w:rFonts w:ascii="Garamond" w:hAnsi="Garamond"/>
        </w:rPr>
        <w:t>equipos tecnológicos, mientras dure la</w:t>
      </w:r>
      <w:r w:rsidRPr="00AF696A">
        <w:rPr>
          <w:rFonts w:ascii="Garamond" w:hAnsi="Garamond"/>
          <w:spacing w:val="-12"/>
        </w:rPr>
        <w:t xml:space="preserve"> </w:t>
      </w:r>
      <w:r w:rsidRPr="00AF696A">
        <w:rPr>
          <w:rFonts w:ascii="Garamond" w:hAnsi="Garamond"/>
        </w:rPr>
        <w:t>prestación del</w:t>
      </w:r>
      <w:r w:rsidRPr="00AF696A">
        <w:rPr>
          <w:rFonts w:ascii="Garamond" w:hAnsi="Garamond"/>
          <w:spacing w:val="-8"/>
        </w:rPr>
        <w:t xml:space="preserve"> </w:t>
      </w:r>
      <w:r w:rsidRPr="00AF696A">
        <w:rPr>
          <w:rFonts w:ascii="Garamond" w:hAnsi="Garamond"/>
        </w:rPr>
        <w:t>servicio, velando porque se encuentre grabando 24 horas diarias, garantizando a la</w:t>
      </w:r>
      <w:r w:rsidRPr="00AF696A">
        <w:rPr>
          <w:rFonts w:ascii="Garamond" w:hAnsi="Garamond"/>
          <w:spacing w:val="-1"/>
        </w:rPr>
        <w:t xml:space="preserve"> </w:t>
      </w:r>
      <w:r w:rsidRPr="00AF696A">
        <w:rPr>
          <w:rFonts w:ascii="Garamond" w:hAnsi="Garamond"/>
        </w:rPr>
        <w:t>Alcaldía Local de</w:t>
      </w:r>
      <w:r w:rsidRPr="00AF696A">
        <w:rPr>
          <w:rFonts w:ascii="Garamond" w:hAnsi="Garamond"/>
          <w:spacing w:val="-2"/>
        </w:rPr>
        <w:t xml:space="preserve"> </w:t>
      </w:r>
      <w:r w:rsidRPr="00AF696A">
        <w:rPr>
          <w:rFonts w:ascii="Garamond" w:hAnsi="Garamond"/>
        </w:rPr>
        <w:t>las grabaciones de</w:t>
      </w:r>
      <w:r w:rsidRPr="00AF696A">
        <w:rPr>
          <w:rFonts w:ascii="Garamond" w:hAnsi="Garamond"/>
          <w:spacing w:val="-2"/>
        </w:rPr>
        <w:t xml:space="preserve"> </w:t>
      </w:r>
      <w:r w:rsidRPr="00AF696A">
        <w:rPr>
          <w:rFonts w:ascii="Garamond" w:hAnsi="Garamond"/>
        </w:rPr>
        <w:t>mínimo los últimos 90 días en el NVR.</w:t>
      </w:r>
      <w:r w:rsidRPr="00AF696A">
        <w:rPr>
          <w:rFonts w:ascii="Garamond" w:hAnsi="Garamond"/>
          <w:spacing w:val="-12"/>
        </w:rPr>
        <w:t xml:space="preserve"> </w:t>
      </w:r>
      <w:r w:rsidRPr="00AF696A">
        <w:rPr>
          <w:rFonts w:ascii="Garamond" w:hAnsi="Garamond"/>
        </w:rPr>
        <w:t>Al</w:t>
      </w:r>
      <w:r w:rsidRPr="00AF696A">
        <w:rPr>
          <w:rFonts w:ascii="Garamond" w:hAnsi="Garamond"/>
          <w:spacing w:val="-12"/>
        </w:rPr>
        <w:t xml:space="preserve"> </w:t>
      </w:r>
      <w:r w:rsidRPr="00AF696A">
        <w:rPr>
          <w:rFonts w:ascii="Garamond" w:hAnsi="Garamond"/>
        </w:rPr>
        <w:t>finalizar la</w:t>
      </w:r>
      <w:r w:rsidRPr="00AF696A">
        <w:rPr>
          <w:rFonts w:ascii="Garamond" w:hAnsi="Garamond"/>
          <w:spacing w:val="-12"/>
        </w:rPr>
        <w:t xml:space="preserve"> </w:t>
      </w:r>
      <w:r w:rsidRPr="00AF696A">
        <w:rPr>
          <w:rFonts w:ascii="Garamond" w:hAnsi="Garamond"/>
        </w:rPr>
        <w:t>prestación de</w:t>
      </w:r>
      <w:r w:rsidRPr="00AF696A">
        <w:rPr>
          <w:rFonts w:ascii="Garamond" w:hAnsi="Garamond"/>
          <w:spacing w:val="-12"/>
        </w:rPr>
        <w:t xml:space="preserve"> </w:t>
      </w:r>
      <w:r w:rsidRPr="00AF696A">
        <w:rPr>
          <w:rFonts w:ascii="Garamond" w:hAnsi="Garamond"/>
        </w:rPr>
        <w:t>sus</w:t>
      </w:r>
      <w:r w:rsidRPr="00AF696A">
        <w:rPr>
          <w:rFonts w:ascii="Garamond" w:hAnsi="Garamond"/>
          <w:spacing w:val="-8"/>
        </w:rPr>
        <w:t xml:space="preserve"> </w:t>
      </w:r>
      <w:r w:rsidRPr="00AF696A">
        <w:rPr>
          <w:rFonts w:ascii="Garamond" w:hAnsi="Garamond"/>
        </w:rPr>
        <w:t>servicios</w:t>
      </w:r>
      <w:r w:rsidRPr="00AF696A">
        <w:rPr>
          <w:rFonts w:ascii="Garamond" w:hAnsi="Garamond"/>
          <w:spacing w:val="15"/>
        </w:rPr>
        <w:t xml:space="preserve"> </w:t>
      </w:r>
      <w:r w:rsidRPr="00AF696A">
        <w:rPr>
          <w:rFonts w:ascii="Garamond" w:hAnsi="Garamond"/>
        </w:rPr>
        <w:t>el</w:t>
      </w:r>
      <w:r w:rsidRPr="00AF696A">
        <w:rPr>
          <w:rFonts w:ascii="Garamond" w:hAnsi="Garamond"/>
          <w:spacing w:val="-12"/>
        </w:rPr>
        <w:t xml:space="preserve"> </w:t>
      </w:r>
      <w:r w:rsidRPr="00AF696A">
        <w:rPr>
          <w:rFonts w:ascii="Garamond" w:hAnsi="Garamond"/>
        </w:rPr>
        <w:t>contratista</w:t>
      </w:r>
      <w:r w:rsidRPr="00AF696A">
        <w:rPr>
          <w:rFonts w:ascii="Garamond" w:hAnsi="Garamond"/>
          <w:spacing w:val="-3"/>
        </w:rPr>
        <w:t xml:space="preserve"> </w:t>
      </w:r>
      <w:r w:rsidRPr="00AF696A">
        <w:rPr>
          <w:rFonts w:ascii="Garamond" w:hAnsi="Garamond"/>
        </w:rPr>
        <w:t>retirará</w:t>
      </w:r>
      <w:r w:rsidRPr="00AF696A">
        <w:rPr>
          <w:rFonts w:ascii="Garamond" w:hAnsi="Garamond"/>
          <w:spacing w:val="21"/>
        </w:rPr>
        <w:t xml:space="preserve"> </w:t>
      </w:r>
      <w:r w:rsidRPr="00AF696A">
        <w:rPr>
          <w:rFonts w:ascii="Garamond" w:hAnsi="Garamond"/>
        </w:rPr>
        <w:t>todo</w:t>
      </w:r>
      <w:r w:rsidRPr="00AF696A">
        <w:rPr>
          <w:rFonts w:ascii="Garamond" w:hAnsi="Garamond"/>
          <w:spacing w:val="-11"/>
        </w:rPr>
        <w:t xml:space="preserve"> </w:t>
      </w:r>
      <w:r w:rsidRPr="00AF696A">
        <w:rPr>
          <w:rFonts w:ascii="Garamond" w:hAnsi="Garamond"/>
        </w:rPr>
        <w:t>este</w:t>
      </w:r>
      <w:r w:rsidRPr="00AF696A">
        <w:rPr>
          <w:rFonts w:ascii="Garamond" w:hAnsi="Garamond"/>
          <w:spacing w:val="-4"/>
        </w:rPr>
        <w:t xml:space="preserve"> </w:t>
      </w:r>
      <w:r w:rsidRPr="00AF696A">
        <w:rPr>
          <w:rFonts w:ascii="Garamond" w:hAnsi="Garamond"/>
        </w:rPr>
        <w:t>sistema,</w:t>
      </w:r>
      <w:r w:rsidRPr="00AF696A">
        <w:rPr>
          <w:rFonts w:ascii="Garamond" w:hAnsi="Garamond"/>
          <w:spacing w:val="-10"/>
        </w:rPr>
        <w:t xml:space="preserve"> </w:t>
      </w:r>
      <w:r w:rsidRPr="00AF696A">
        <w:rPr>
          <w:rFonts w:ascii="Garamond" w:hAnsi="Garamond"/>
        </w:rPr>
        <w:t>entregando los</w:t>
      </w:r>
      <w:r w:rsidRPr="00AF696A">
        <w:rPr>
          <w:rFonts w:ascii="Garamond" w:hAnsi="Garamond"/>
          <w:spacing w:val="-8"/>
        </w:rPr>
        <w:t xml:space="preserve"> </w:t>
      </w:r>
      <w:r w:rsidRPr="00AF696A">
        <w:rPr>
          <w:rFonts w:ascii="Garamond" w:hAnsi="Garamond"/>
        </w:rPr>
        <w:t>últimos</w:t>
      </w:r>
      <w:r w:rsidRPr="00AF696A">
        <w:rPr>
          <w:rFonts w:ascii="Garamond" w:hAnsi="Garamond"/>
          <w:spacing w:val="-8"/>
        </w:rPr>
        <w:t xml:space="preserve"> </w:t>
      </w:r>
      <w:r w:rsidRPr="00AF696A">
        <w:rPr>
          <w:rFonts w:ascii="Garamond" w:hAnsi="Garamond"/>
        </w:rPr>
        <w:t>90 días de grabaciones</w:t>
      </w:r>
      <w:r w:rsidRPr="00AF696A">
        <w:rPr>
          <w:rFonts w:ascii="Garamond" w:hAnsi="Garamond"/>
          <w:spacing w:val="38"/>
        </w:rPr>
        <w:t xml:space="preserve"> </w:t>
      </w:r>
      <w:r w:rsidRPr="00AF696A">
        <w:rPr>
          <w:rFonts w:ascii="Garamond" w:hAnsi="Garamond"/>
        </w:rPr>
        <w:t>a</w:t>
      </w:r>
      <w:r w:rsidRPr="00AF696A">
        <w:rPr>
          <w:rFonts w:ascii="Garamond" w:hAnsi="Garamond"/>
          <w:spacing w:val="-3"/>
        </w:rPr>
        <w:t xml:space="preserve"> </w:t>
      </w:r>
      <w:r w:rsidRPr="00AF696A">
        <w:rPr>
          <w:rFonts w:ascii="Garamond" w:hAnsi="Garamond"/>
        </w:rPr>
        <w:t>la entidad</w:t>
      </w:r>
      <w:r w:rsidRPr="00AF696A">
        <w:rPr>
          <w:rFonts w:ascii="Garamond" w:hAnsi="Garamond"/>
          <w:spacing w:val="26"/>
        </w:rPr>
        <w:t xml:space="preserve"> </w:t>
      </w:r>
      <w:r w:rsidRPr="00AF696A">
        <w:rPr>
          <w:rFonts w:ascii="Garamond" w:hAnsi="Garamond"/>
        </w:rPr>
        <w:t>y</w:t>
      </w:r>
      <w:r w:rsidRPr="00AF696A">
        <w:rPr>
          <w:rFonts w:ascii="Garamond" w:hAnsi="Garamond"/>
          <w:spacing w:val="-5"/>
        </w:rPr>
        <w:t xml:space="preserve"> </w:t>
      </w:r>
      <w:r w:rsidRPr="00AF696A">
        <w:rPr>
          <w:rFonts w:ascii="Garamond" w:hAnsi="Garamond"/>
        </w:rPr>
        <w:t>guardando</w:t>
      </w:r>
      <w:r w:rsidRPr="00AF696A">
        <w:rPr>
          <w:rFonts w:ascii="Garamond" w:hAnsi="Garamond"/>
          <w:spacing w:val="40"/>
        </w:rPr>
        <w:t xml:space="preserve"> </w:t>
      </w:r>
      <w:r w:rsidRPr="00AF696A">
        <w:rPr>
          <w:rFonts w:ascii="Garamond" w:hAnsi="Garamond"/>
        </w:rPr>
        <w:t>copia de</w:t>
      </w:r>
      <w:r w:rsidRPr="00AF696A">
        <w:rPr>
          <w:rFonts w:ascii="Garamond" w:hAnsi="Garamond"/>
          <w:spacing w:val="-5"/>
        </w:rPr>
        <w:t xml:space="preserve"> </w:t>
      </w:r>
      <w:r w:rsidRPr="00AF696A">
        <w:rPr>
          <w:rFonts w:ascii="Garamond" w:hAnsi="Garamond"/>
        </w:rPr>
        <w:t>las mismas por</w:t>
      </w:r>
      <w:r w:rsidRPr="00AF696A">
        <w:rPr>
          <w:rFonts w:ascii="Garamond" w:hAnsi="Garamond"/>
          <w:spacing w:val="-4"/>
        </w:rPr>
        <w:t xml:space="preserve"> </w:t>
      </w:r>
      <w:r w:rsidRPr="00AF696A">
        <w:rPr>
          <w:rFonts w:ascii="Garamond" w:hAnsi="Garamond"/>
        </w:rPr>
        <w:t>un periodo de un año.</w:t>
      </w:r>
    </w:p>
    <w:p w14:paraId="0FE4D609" w14:textId="77777777" w:rsidR="00AF696A" w:rsidRPr="00AF696A" w:rsidRDefault="00AF696A" w:rsidP="00AF696A">
      <w:pPr>
        <w:jc w:val="both"/>
        <w:rPr>
          <w:rFonts w:ascii="Garamond" w:hAnsi="Garamond"/>
        </w:rPr>
      </w:pPr>
    </w:p>
    <w:p w14:paraId="58F3D35C" w14:textId="77777777" w:rsidR="00AF696A" w:rsidRPr="00AF696A" w:rsidRDefault="00AF696A" w:rsidP="00AF696A">
      <w:pPr>
        <w:jc w:val="both"/>
        <w:rPr>
          <w:rFonts w:ascii="Garamond" w:hAnsi="Garamond"/>
        </w:rPr>
      </w:pPr>
      <w:r w:rsidRPr="00AF696A">
        <w:rPr>
          <w:rFonts w:ascii="Garamond" w:hAnsi="Garamond"/>
        </w:rPr>
        <w:t>En</w:t>
      </w:r>
      <w:r w:rsidRPr="00AF696A">
        <w:rPr>
          <w:rFonts w:ascii="Garamond" w:hAnsi="Garamond"/>
          <w:spacing w:val="-2"/>
        </w:rPr>
        <w:t xml:space="preserve"> </w:t>
      </w:r>
      <w:r w:rsidRPr="00AF696A">
        <w:rPr>
          <w:rFonts w:ascii="Garamond" w:hAnsi="Garamond"/>
        </w:rPr>
        <w:t>el evento en que el contratista preste el servicio</w:t>
      </w:r>
      <w:r w:rsidRPr="00AF696A">
        <w:rPr>
          <w:rFonts w:ascii="Garamond" w:hAnsi="Garamond"/>
          <w:spacing w:val="26"/>
        </w:rPr>
        <w:t xml:space="preserve"> </w:t>
      </w:r>
      <w:r w:rsidRPr="00AF696A">
        <w:rPr>
          <w:rFonts w:ascii="Garamond" w:hAnsi="Garamond"/>
        </w:rPr>
        <w:t>con equipos tomados en</w:t>
      </w:r>
      <w:r w:rsidRPr="00AF696A">
        <w:rPr>
          <w:rFonts w:ascii="Garamond" w:hAnsi="Garamond"/>
          <w:spacing w:val="-2"/>
        </w:rPr>
        <w:t xml:space="preserve"> </w:t>
      </w:r>
      <w:r w:rsidRPr="00AF696A">
        <w:rPr>
          <w:rFonts w:ascii="Garamond" w:hAnsi="Garamond"/>
        </w:rPr>
        <w:t>arrendamiento,</w:t>
      </w:r>
      <w:r w:rsidRPr="00AF696A">
        <w:rPr>
          <w:rFonts w:ascii="Garamond" w:hAnsi="Garamond"/>
          <w:spacing w:val="38"/>
        </w:rPr>
        <w:t xml:space="preserve"> </w:t>
      </w:r>
      <w:r w:rsidRPr="00AF696A">
        <w:rPr>
          <w:rFonts w:ascii="Garamond" w:hAnsi="Garamond"/>
        </w:rPr>
        <w:t>deberá aportar copia del</w:t>
      </w:r>
      <w:r w:rsidRPr="00AF696A">
        <w:rPr>
          <w:rFonts w:ascii="Garamond" w:hAnsi="Garamond"/>
          <w:spacing w:val="-12"/>
        </w:rPr>
        <w:t xml:space="preserve"> </w:t>
      </w:r>
      <w:r w:rsidRPr="00AF696A">
        <w:rPr>
          <w:rFonts w:ascii="Garamond" w:hAnsi="Garamond"/>
        </w:rPr>
        <w:t>contrato y</w:t>
      </w:r>
      <w:r w:rsidRPr="00AF696A">
        <w:rPr>
          <w:rFonts w:ascii="Garamond" w:hAnsi="Garamond"/>
          <w:spacing w:val="-3"/>
        </w:rPr>
        <w:t xml:space="preserve"> </w:t>
      </w:r>
      <w:r w:rsidRPr="00AF696A">
        <w:rPr>
          <w:rFonts w:ascii="Garamond" w:hAnsi="Garamond"/>
        </w:rPr>
        <w:t>certificación</w:t>
      </w:r>
      <w:r w:rsidRPr="00AF696A">
        <w:rPr>
          <w:rFonts w:ascii="Garamond" w:hAnsi="Garamond"/>
          <w:spacing w:val="31"/>
        </w:rPr>
        <w:t xml:space="preserve"> </w:t>
      </w:r>
      <w:r w:rsidRPr="00AF696A">
        <w:rPr>
          <w:rFonts w:ascii="Garamond" w:hAnsi="Garamond"/>
        </w:rPr>
        <w:t>del arrendador</w:t>
      </w:r>
      <w:r w:rsidRPr="00AF696A">
        <w:rPr>
          <w:rFonts w:ascii="Garamond" w:hAnsi="Garamond"/>
          <w:spacing w:val="-3"/>
        </w:rPr>
        <w:t xml:space="preserve"> </w:t>
      </w:r>
      <w:r w:rsidRPr="00AF696A">
        <w:rPr>
          <w:rFonts w:ascii="Garamond" w:hAnsi="Garamond"/>
        </w:rPr>
        <w:t>en la</w:t>
      </w:r>
      <w:r w:rsidRPr="00AF696A">
        <w:rPr>
          <w:rFonts w:ascii="Garamond" w:hAnsi="Garamond"/>
          <w:spacing w:val="-2"/>
        </w:rPr>
        <w:t xml:space="preserve"> </w:t>
      </w:r>
      <w:r w:rsidRPr="00AF696A">
        <w:rPr>
          <w:rFonts w:ascii="Garamond" w:hAnsi="Garamond"/>
        </w:rPr>
        <w:t>que</w:t>
      </w:r>
      <w:r w:rsidRPr="00AF696A">
        <w:rPr>
          <w:rFonts w:ascii="Garamond" w:hAnsi="Garamond"/>
          <w:spacing w:val="-3"/>
        </w:rPr>
        <w:t xml:space="preserve"> </w:t>
      </w:r>
      <w:r w:rsidRPr="00AF696A">
        <w:rPr>
          <w:rFonts w:ascii="Garamond" w:hAnsi="Garamond"/>
        </w:rPr>
        <w:t>indique, fecha</w:t>
      </w:r>
      <w:r w:rsidRPr="00AF696A">
        <w:rPr>
          <w:rFonts w:ascii="Garamond" w:hAnsi="Garamond"/>
          <w:spacing w:val="-2"/>
        </w:rPr>
        <w:t xml:space="preserve"> </w:t>
      </w:r>
      <w:r w:rsidRPr="00AF696A">
        <w:rPr>
          <w:rFonts w:ascii="Garamond" w:hAnsi="Garamond"/>
        </w:rPr>
        <w:t>de arrendamiento de</w:t>
      </w:r>
      <w:r w:rsidRPr="00AF696A">
        <w:rPr>
          <w:rFonts w:ascii="Garamond" w:hAnsi="Garamond"/>
          <w:spacing w:val="-3"/>
        </w:rPr>
        <w:t xml:space="preserve"> </w:t>
      </w:r>
      <w:r w:rsidRPr="00AF696A">
        <w:rPr>
          <w:rFonts w:ascii="Garamond" w:hAnsi="Garamond"/>
        </w:rPr>
        <w:t>los</w:t>
      </w:r>
      <w:r w:rsidRPr="00AF696A">
        <w:rPr>
          <w:rFonts w:ascii="Garamond" w:hAnsi="Garamond"/>
          <w:spacing w:val="-12"/>
        </w:rPr>
        <w:t xml:space="preserve"> </w:t>
      </w:r>
      <w:r w:rsidRPr="00AF696A">
        <w:rPr>
          <w:rFonts w:ascii="Garamond" w:hAnsi="Garamond"/>
        </w:rPr>
        <w:t>equipos y</w:t>
      </w:r>
      <w:r w:rsidRPr="00AF696A">
        <w:rPr>
          <w:rFonts w:ascii="Garamond" w:hAnsi="Garamond"/>
          <w:spacing w:val="-3"/>
        </w:rPr>
        <w:t xml:space="preserve"> </w:t>
      </w:r>
      <w:r w:rsidRPr="00AF696A">
        <w:rPr>
          <w:rFonts w:ascii="Garamond" w:hAnsi="Garamond"/>
        </w:rPr>
        <w:t>descripción de estos,</w:t>
      </w:r>
      <w:r w:rsidRPr="00AF696A">
        <w:rPr>
          <w:rFonts w:ascii="Garamond" w:hAnsi="Garamond"/>
          <w:spacing w:val="-3"/>
        </w:rPr>
        <w:t xml:space="preserve"> </w:t>
      </w:r>
      <w:r w:rsidRPr="00AF696A">
        <w:rPr>
          <w:rFonts w:ascii="Garamond" w:hAnsi="Garamond"/>
        </w:rPr>
        <w:t>dentro de</w:t>
      </w:r>
      <w:r w:rsidRPr="00AF696A">
        <w:rPr>
          <w:rFonts w:ascii="Garamond" w:hAnsi="Garamond"/>
          <w:spacing w:val="-11"/>
        </w:rPr>
        <w:t xml:space="preserve"> </w:t>
      </w:r>
      <w:r w:rsidRPr="00AF696A">
        <w:rPr>
          <w:rFonts w:ascii="Garamond" w:hAnsi="Garamond"/>
        </w:rPr>
        <w:t>los</w:t>
      </w:r>
      <w:r w:rsidRPr="00AF696A">
        <w:rPr>
          <w:rFonts w:ascii="Garamond" w:hAnsi="Garamond"/>
          <w:spacing w:val="-1"/>
        </w:rPr>
        <w:t xml:space="preserve"> </w:t>
      </w:r>
      <w:r w:rsidRPr="00AF696A">
        <w:rPr>
          <w:rFonts w:ascii="Garamond" w:hAnsi="Garamond"/>
        </w:rPr>
        <w:t>quince</w:t>
      </w:r>
      <w:r w:rsidRPr="00AF696A">
        <w:rPr>
          <w:rFonts w:ascii="Garamond" w:hAnsi="Garamond"/>
          <w:spacing w:val="32"/>
        </w:rPr>
        <w:t xml:space="preserve"> </w:t>
      </w:r>
      <w:r w:rsidRPr="00AF696A">
        <w:rPr>
          <w:rFonts w:ascii="Garamond" w:hAnsi="Garamond"/>
        </w:rPr>
        <w:t>(15)</w:t>
      </w:r>
      <w:r w:rsidRPr="00AF696A">
        <w:rPr>
          <w:rFonts w:ascii="Garamond" w:hAnsi="Garamond"/>
          <w:spacing w:val="-2"/>
        </w:rPr>
        <w:t xml:space="preserve"> </w:t>
      </w:r>
      <w:r w:rsidRPr="00AF696A">
        <w:rPr>
          <w:rFonts w:ascii="Garamond" w:hAnsi="Garamond"/>
        </w:rPr>
        <w:t xml:space="preserve">días </w:t>
      </w:r>
      <w:proofErr w:type="gramStart"/>
      <w:r w:rsidRPr="00AF696A">
        <w:rPr>
          <w:rFonts w:ascii="Garamond" w:hAnsi="Garamond"/>
        </w:rPr>
        <w:t>calendario</w:t>
      </w:r>
      <w:r w:rsidRPr="00AF696A">
        <w:rPr>
          <w:rFonts w:ascii="Garamond" w:hAnsi="Garamond"/>
          <w:spacing w:val="29"/>
        </w:rPr>
        <w:t xml:space="preserve"> </w:t>
      </w:r>
      <w:r w:rsidRPr="00AF696A">
        <w:rPr>
          <w:rFonts w:ascii="Garamond" w:hAnsi="Garamond"/>
        </w:rPr>
        <w:t>siguientes</w:t>
      </w:r>
      <w:proofErr w:type="gramEnd"/>
      <w:r w:rsidRPr="00AF696A">
        <w:rPr>
          <w:rFonts w:ascii="Garamond" w:hAnsi="Garamond"/>
        </w:rPr>
        <w:t xml:space="preserve"> a la firma del</w:t>
      </w:r>
      <w:r w:rsidRPr="00AF696A">
        <w:rPr>
          <w:rFonts w:ascii="Garamond" w:hAnsi="Garamond"/>
          <w:spacing w:val="-5"/>
        </w:rPr>
        <w:t xml:space="preserve"> </w:t>
      </w:r>
      <w:r w:rsidRPr="00AF696A">
        <w:rPr>
          <w:rFonts w:ascii="Garamond" w:hAnsi="Garamond"/>
        </w:rPr>
        <w:t>acta</w:t>
      </w:r>
      <w:r w:rsidRPr="00AF696A">
        <w:rPr>
          <w:rFonts w:ascii="Garamond" w:hAnsi="Garamond"/>
          <w:spacing w:val="20"/>
        </w:rPr>
        <w:t xml:space="preserve"> </w:t>
      </w:r>
      <w:r w:rsidRPr="00AF696A">
        <w:rPr>
          <w:rFonts w:ascii="Garamond" w:hAnsi="Garamond"/>
        </w:rPr>
        <w:t>de iniciación del contrato.</w:t>
      </w:r>
    </w:p>
    <w:p w14:paraId="1D006430" w14:textId="77777777" w:rsidR="00AF696A" w:rsidRPr="00AF696A" w:rsidRDefault="00AF696A" w:rsidP="00AF696A">
      <w:pPr>
        <w:jc w:val="both"/>
        <w:rPr>
          <w:rFonts w:ascii="Garamond" w:hAnsi="Garamond"/>
        </w:rPr>
      </w:pPr>
    </w:p>
    <w:p w14:paraId="33105144" w14:textId="77777777" w:rsidR="00AF696A" w:rsidRPr="00AF696A" w:rsidRDefault="00AF696A" w:rsidP="00AF696A">
      <w:pPr>
        <w:jc w:val="both"/>
        <w:rPr>
          <w:rFonts w:ascii="Garamond" w:hAnsi="Garamond"/>
        </w:rPr>
      </w:pPr>
      <w:r w:rsidRPr="00AF696A">
        <w:rPr>
          <w:rFonts w:ascii="Garamond" w:hAnsi="Garamond"/>
        </w:rPr>
        <w:t>Cuando el contratista haya adquirido los equipos</w:t>
      </w:r>
      <w:r w:rsidRPr="00AF696A">
        <w:rPr>
          <w:rFonts w:ascii="Garamond" w:hAnsi="Garamond"/>
          <w:spacing w:val="17"/>
        </w:rPr>
        <w:t xml:space="preserve"> </w:t>
      </w:r>
      <w:r w:rsidRPr="00AF696A">
        <w:rPr>
          <w:rFonts w:ascii="Garamond" w:hAnsi="Garamond"/>
        </w:rPr>
        <w:t>por</w:t>
      </w:r>
      <w:r w:rsidRPr="00AF696A">
        <w:rPr>
          <w:rFonts w:ascii="Garamond" w:hAnsi="Garamond"/>
          <w:spacing w:val="-3"/>
        </w:rPr>
        <w:t xml:space="preserve"> </w:t>
      </w:r>
      <w:r w:rsidRPr="00AF696A">
        <w:rPr>
          <w:rFonts w:ascii="Garamond" w:hAnsi="Garamond"/>
        </w:rPr>
        <w:t>compra a</w:t>
      </w:r>
      <w:r w:rsidRPr="00AF696A">
        <w:rPr>
          <w:rFonts w:ascii="Garamond" w:hAnsi="Garamond"/>
          <w:spacing w:val="-2"/>
        </w:rPr>
        <w:t xml:space="preserve"> </w:t>
      </w:r>
      <w:r w:rsidRPr="00AF696A">
        <w:rPr>
          <w:rFonts w:ascii="Garamond" w:hAnsi="Garamond"/>
        </w:rPr>
        <w:t>otra</w:t>
      </w:r>
      <w:r w:rsidRPr="00AF696A">
        <w:rPr>
          <w:rFonts w:ascii="Garamond" w:hAnsi="Garamond"/>
          <w:spacing w:val="-2"/>
        </w:rPr>
        <w:t xml:space="preserve"> </w:t>
      </w:r>
      <w:r w:rsidRPr="00AF696A">
        <w:rPr>
          <w:rFonts w:ascii="Garamond" w:hAnsi="Garamond"/>
        </w:rPr>
        <w:t>empresa,</w:t>
      </w:r>
      <w:r w:rsidRPr="00AF696A">
        <w:rPr>
          <w:rFonts w:ascii="Garamond" w:hAnsi="Garamond"/>
          <w:spacing w:val="28"/>
        </w:rPr>
        <w:t xml:space="preserve"> </w:t>
      </w:r>
      <w:r w:rsidRPr="00AF696A">
        <w:rPr>
          <w:rFonts w:ascii="Garamond" w:hAnsi="Garamond"/>
        </w:rPr>
        <w:t>se</w:t>
      </w:r>
      <w:r w:rsidRPr="00AF696A">
        <w:rPr>
          <w:rFonts w:ascii="Garamond" w:hAnsi="Garamond"/>
          <w:spacing w:val="-3"/>
        </w:rPr>
        <w:t xml:space="preserve"> </w:t>
      </w:r>
      <w:r w:rsidRPr="00AF696A">
        <w:rPr>
          <w:rFonts w:ascii="Garamond" w:hAnsi="Garamond"/>
        </w:rPr>
        <w:t>certificará</w:t>
      </w:r>
      <w:r w:rsidRPr="00AF696A">
        <w:rPr>
          <w:rFonts w:ascii="Garamond" w:hAnsi="Garamond"/>
          <w:spacing w:val="40"/>
        </w:rPr>
        <w:t xml:space="preserve"> </w:t>
      </w:r>
      <w:r w:rsidRPr="00AF696A">
        <w:rPr>
          <w:rFonts w:ascii="Garamond" w:hAnsi="Garamond"/>
        </w:rPr>
        <w:t>su</w:t>
      </w:r>
      <w:r w:rsidRPr="00AF696A">
        <w:rPr>
          <w:rFonts w:ascii="Garamond" w:hAnsi="Garamond"/>
          <w:spacing w:val="-3"/>
        </w:rPr>
        <w:t xml:space="preserve"> </w:t>
      </w:r>
      <w:r w:rsidRPr="00AF696A">
        <w:rPr>
          <w:rFonts w:ascii="Garamond" w:hAnsi="Garamond"/>
        </w:rPr>
        <w:t>antigüedad (la cual no puede superar los</w:t>
      </w:r>
      <w:r w:rsidRPr="00AF696A">
        <w:rPr>
          <w:rFonts w:ascii="Garamond" w:hAnsi="Garamond"/>
          <w:spacing w:val="-3"/>
        </w:rPr>
        <w:t xml:space="preserve"> </w:t>
      </w:r>
      <w:r w:rsidRPr="00AF696A">
        <w:rPr>
          <w:rFonts w:ascii="Garamond" w:hAnsi="Garamond"/>
        </w:rPr>
        <w:t>dos (2) años) por el Revisor Fiscal del contratista, indicando nombre, dirección, teléfono del vendedor, fecha</w:t>
      </w:r>
      <w:r w:rsidRPr="00AF696A">
        <w:rPr>
          <w:rFonts w:ascii="Garamond" w:hAnsi="Garamond"/>
          <w:spacing w:val="40"/>
        </w:rPr>
        <w:t xml:space="preserve"> </w:t>
      </w:r>
      <w:r w:rsidRPr="00AF696A">
        <w:rPr>
          <w:rFonts w:ascii="Garamond" w:hAnsi="Garamond"/>
        </w:rPr>
        <w:t>de compra y número</w:t>
      </w:r>
      <w:r w:rsidRPr="00AF696A">
        <w:rPr>
          <w:rFonts w:ascii="Garamond" w:hAnsi="Garamond"/>
          <w:spacing w:val="40"/>
        </w:rPr>
        <w:t xml:space="preserve"> </w:t>
      </w:r>
      <w:r w:rsidRPr="00AF696A">
        <w:rPr>
          <w:rFonts w:ascii="Garamond" w:hAnsi="Garamond"/>
        </w:rPr>
        <w:t>de factura.</w:t>
      </w:r>
    </w:p>
    <w:p w14:paraId="140A70A7" w14:textId="77777777" w:rsidR="00AF696A" w:rsidRPr="00AF696A" w:rsidRDefault="00AF696A" w:rsidP="00AF696A">
      <w:pPr>
        <w:jc w:val="both"/>
        <w:rPr>
          <w:rFonts w:ascii="Garamond" w:hAnsi="Garamond"/>
        </w:rPr>
      </w:pPr>
    </w:p>
    <w:p w14:paraId="6F906D10" w14:textId="77777777" w:rsidR="00AF696A" w:rsidRPr="00AF696A" w:rsidRDefault="00AF696A" w:rsidP="00AF696A">
      <w:pPr>
        <w:jc w:val="both"/>
        <w:rPr>
          <w:rFonts w:ascii="Garamond" w:hAnsi="Garamond"/>
        </w:rPr>
      </w:pPr>
      <w:r w:rsidRPr="00AF696A">
        <w:rPr>
          <w:rFonts w:ascii="Garamond" w:hAnsi="Garamond"/>
        </w:rPr>
        <w:t>Adicionalmente, en cualquiera</w:t>
      </w:r>
      <w:r w:rsidRPr="00AF696A">
        <w:rPr>
          <w:rFonts w:ascii="Garamond" w:hAnsi="Garamond"/>
          <w:spacing w:val="33"/>
        </w:rPr>
        <w:t xml:space="preserve"> </w:t>
      </w:r>
      <w:r w:rsidRPr="00AF696A">
        <w:rPr>
          <w:rFonts w:ascii="Garamond" w:hAnsi="Garamond"/>
        </w:rPr>
        <w:t>de</w:t>
      </w:r>
      <w:r w:rsidRPr="00AF696A">
        <w:rPr>
          <w:rFonts w:ascii="Garamond" w:hAnsi="Garamond"/>
          <w:spacing w:val="-4"/>
        </w:rPr>
        <w:t xml:space="preserve"> </w:t>
      </w:r>
      <w:r w:rsidRPr="00AF696A">
        <w:rPr>
          <w:rFonts w:ascii="Garamond" w:hAnsi="Garamond"/>
        </w:rPr>
        <w:t>los eventos anteriores, el contratista</w:t>
      </w:r>
      <w:r w:rsidRPr="00AF696A">
        <w:rPr>
          <w:rFonts w:ascii="Garamond" w:hAnsi="Garamond"/>
          <w:spacing w:val="-3"/>
        </w:rPr>
        <w:t xml:space="preserve"> </w:t>
      </w:r>
      <w:r w:rsidRPr="00AF696A">
        <w:rPr>
          <w:rFonts w:ascii="Garamond" w:hAnsi="Garamond"/>
        </w:rPr>
        <w:t>deberá entregar al supervisor del contrato, los catálogos técnicos de todos los equipos requeridos</w:t>
      </w:r>
      <w:r w:rsidRPr="00AF696A">
        <w:rPr>
          <w:rFonts w:ascii="Garamond" w:hAnsi="Garamond"/>
          <w:spacing w:val="40"/>
        </w:rPr>
        <w:t xml:space="preserve"> </w:t>
      </w:r>
      <w:r w:rsidRPr="00AF696A">
        <w:rPr>
          <w:rFonts w:ascii="Garamond" w:hAnsi="Garamond"/>
        </w:rPr>
        <w:t>por la entidad, dentro de los primeros 15 días calendario siguientes a la suscripción</w:t>
      </w:r>
      <w:r w:rsidRPr="00AF696A">
        <w:rPr>
          <w:rFonts w:ascii="Garamond" w:hAnsi="Garamond"/>
          <w:spacing w:val="39"/>
        </w:rPr>
        <w:t xml:space="preserve"> </w:t>
      </w:r>
      <w:r w:rsidRPr="00AF696A">
        <w:rPr>
          <w:rFonts w:ascii="Garamond" w:hAnsi="Garamond"/>
        </w:rPr>
        <w:t>del acta de inicio del contrato.</w:t>
      </w:r>
    </w:p>
    <w:p w14:paraId="12B4FA13" w14:textId="77777777" w:rsidR="00AF696A" w:rsidRPr="00AF696A" w:rsidRDefault="00AF696A" w:rsidP="00AF696A">
      <w:pPr>
        <w:jc w:val="both"/>
        <w:rPr>
          <w:rFonts w:ascii="Garamond" w:hAnsi="Garamond"/>
        </w:rPr>
      </w:pPr>
    </w:p>
    <w:p w14:paraId="43EA56BC" w14:textId="77777777" w:rsidR="00AF696A" w:rsidRPr="00AF696A" w:rsidRDefault="00AF696A" w:rsidP="00AF696A">
      <w:pPr>
        <w:jc w:val="both"/>
        <w:rPr>
          <w:rFonts w:ascii="Garamond" w:hAnsi="Garamond"/>
        </w:rPr>
      </w:pPr>
      <w:r w:rsidRPr="00AF696A">
        <w:rPr>
          <w:rFonts w:ascii="Garamond" w:hAnsi="Garamond"/>
        </w:rPr>
        <w:t>El</w:t>
      </w:r>
      <w:r w:rsidRPr="00AF696A">
        <w:rPr>
          <w:rFonts w:ascii="Garamond" w:hAnsi="Garamond"/>
          <w:spacing w:val="-6"/>
        </w:rPr>
        <w:t xml:space="preserve"> </w:t>
      </w:r>
      <w:r w:rsidRPr="00AF696A">
        <w:rPr>
          <w:rFonts w:ascii="Garamond" w:hAnsi="Garamond"/>
        </w:rPr>
        <w:t>contratista será el responsable del funcionamiento</w:t>
      </w:r>
      <w:r w:rsidRPr="00AF696A">
        <w:rPr>
          <w:rFonts w:ascii="Garamond" w:hAnsi="Garamond"/>
          <w:spacing w:val="40"/>
        </w:rPr>
        <w:t xml:space="preserve"> </w:t>
      </w:r>
      <w:r w:rsidRPr="00AF696A">
        <w:rPr>
          <w:rFonts w:ascii="Garamond" w:hAnsi="Garamond"/>
        </w:rPr>
        <w:t>y seguridad de todos</w:t>
      </w:r>
      <w:r w:rsidRPr="00AF696A">
        <w:rPr>
          <w:rFonts w:ascii="Garamond" w:hAnsi="Garamond"/>
          <w:spacing w:val="-2"/>
        </w:rPr>
        <w:t xml:space="preserve"> </w:t>
      </w:r>
      <w:r w:rsidRPr="00AF696A">
        <w:rPr>
          <w:rFonts w:ascii="Garamond" w:hAnsi="Garamond"/>
        </w:rPr>
        <w:t>los</w:t>
      </w:r>
      <w:r w:rsidRPr="00AF696A">
        <w:rPr>
          <w:rFonts w:ascii="Garamond" w:hAnsi="Garamond"/>
          <w:spacing w:val="-2"/>
        </w:rPr>
        <w:t xml:space="preserve"> </w:t>
      </w:r>
      <w:r w:rsidRPr="00AF696A">
        <w:rPr>
          <w:rFonts w:ascii="Garamond" w:hAnsi="Garamond"/>
        </w:rPr>
        <w:t>equipos</w:t>
      </w:r>
      <w:r w:rsidRPr="00AF696A">
        <w:rPr>
          <w:rFonts w:ascii="Garamond" w:hAnsi="Garamond"/>
          <w:spacing w:val="39"/>
        </w:rPr>
        <w:t xml:space="preserve"> </w:t>
      </w:r>
      <w:r w:rsidRPr="00AF696A">
        <w:rPr>
          <w:rFonts w:ascii="Garamond" w:hAnsi="Garamond"/>
        </w:rPr>
        <w:t>descritos como servicios adicionales-medios tecnológicos que se</w:t>
      </w:r>
      <w:r w:rsidRPr="00AF696A">
        <w:rPr>
          <w:rFonts w:ascii="Garamond" w:hAnsi="Garamond"/>
          <w:spacing w:val="-12"/>
        </w:rPr>
        <w:t xml:space="preserve"> </w:t>
      </w:r>
      <w:r w:rsidRPr="00AF696A">
        <w:rPr>
          <w:rFonts w:ascii="Garamond" w:hAnsi="Garamond"/>
        </w:rPr>
        <w:t>suministren para</w:t>
      </w:r>
      <w:r w:rsidRPr="00AF696A">
        <w:rPr>
          <w:rFonts w:ascii="Garamond" w:hAnsi="Garamond"/>
          <w:spacing w:val="-4"/>
        </w:rPr>
        <w:t xml:space="preserve"> </w:t>
      </w:r>
      <w:r w:rsidRPr="00AF696A">
        <w:rPr>
          <w:rFonts w:ascii="Garamond" w:hAnsi="Garamond"/>
        </w:rPr>
        <w:t>la</w:t>
      </w:r>
      <w:r w:rsidRPr="00AF696A">
        <w:rPr>
          <w:rFonts w:ascii="Garamond" w:hAnsi="Garamond"/>
          <w:spacing w:val="-4"/>
        </w:rPr>
        <w:t xml:space="preserve"> </w:t>
      </w:r>
      <w:r w:rsidRPr="00AF696A">
        <w:rPr>
          <w:rFonts w:ascii="Garamond" w:hAnsi="Garamond"/>
        </w:rPr>
        <w:t>ejecución del</w:t>
      </w:r>
      <w:r w:rsidRPr="00AF696A">
        <w:rPr>
          <w:rFonts w:ascii="Garamond" w:hAnsi="Garamond"/>
          <w:spacing w:val="-1"/>
        </w:rPr>
        <w:t xml:space="preserve"> </w:t>
      </w:r>
      <w:r w:rsidRPr="00AF696A">
        <w:rPr>
          <w:rFonts w:ascii="Garamond" w:hAnsi="Garamond"/>
        </w:rPr>
        <w:t>contrato y</w:t>
      </w:r>
      <w:r w:rsidRPr="00AF696A">
        <w:rPr>
          <w:rFonts w:ascii="Garamond" w:hAnsi="Garamond"/>
          <w:spacing w:val="-12"/>
        </w:rPr>
        <w:t xml:space="preserve"> </w:t>
      </w:r>
      <w:r w:rsidRPr="00AF696A">
        <w:rPr>
          <w:rFonts w:ascii="Garamond" w:hAnsi="Garamond"/>
        </w:rPr>
        <w:t>lo</w:t>
      </w:r>
      <w:r w:rsidRPr="00AF696A">
        <w:rPr>
          <w:rFonts w:ascii="Garamond" w:hAnsi="Garamond"/>
          <w:spacing w:val="-8"/>
        </w:rPr>
        <w:t xml:space="preserve"> </w:t>
      </w:r>
      <w:r w:rsidRPr="00AF696A">
        <w:rPr>
          <w:rFonts w:ascii="Garamond" w:hAnsi="Garamond"/>
        </w:rPr>
        <w:t>entregado al</w:t>
      </w:r>
      <w:r w:rsidRPr="00AF696A">
        <w:rPr>
          <w:rFonts w:ascii="Garamond" w:hAnsi="Garamond"/>
          <w:spacing w:val="-12"/>
        </w:rPr>
        <w:t xml:space="preserve"> </w:t>
      </w:r>
      <w:r w:rsidRPr="00AF696A">
        <w:rPr>
          <w:rFonts w:ascii="Garamond" w:hAnsi="Garamond"/>
        </w:rPr>
        <w:t>funcionario de</w:t>
      </w:r>
      <w:r w:rsidRPr="00AF696A">
        <w:rPr>
          <w:rFonts w:ascii="Garamond" w:hAnsi="Garamond"/>
          <w:spacing w:val="-5"/>
        </w:rPr>
        <w:t xml:space="preserve"> </w:t>
      </w:r>
      <w:r w:rsidRPr="00AF696A">
        <w:rPr>
          <w:rFonts w:ascii="Garamond" w:hAnsi="Garamond"/>
        </w:rPr>
        <w:t>la entidad a la que</w:t>
      </w:r>
      <w:r w:rsidRPr="00AF696A">
        <w:rPr>
          <w:rFonts w:ascii="Garamond" w:hAnsi="Garamond"/>
          <w:spacing w:val="27"/>
        </w:rPr>
        <w:t xml:space="preserve"> </w:t>
      </w:r>
      <w:r w:rsidRPr="00AF696A">
        <w:rPr>
          <w:rFonts w:ascii="Garamond" w:hAnsi="Garamond"/>
        </w:rPr>
        <w:t>se le prestará</w:t>
      </w:r>
      <w:r w:rsidRPr="00AF696A">
        <w:rPr>
          <w:rFonts w:ascii="Garamond" w:hAnsi="Garamond"/>
          <w:spacing w:val="29"/>
        </w:rPr>
        <w:t xml:space="preserve"> </w:t>
      </w:r>
      <w:r w:rsidRPr="00AF696A">
        <w:rPr>
          <w:rFonts w:ascii="Garamond" w:hAnsi="Garamond"/>
        </w:rPr>
        <w:t>el servicio.</w:t>
      </w:r>
      <w:r w:rsidRPr="00AF696A">
        <w:rPr>
          <w:rFonts w:ascii="Garamond" w:hAnsi="Garamond"/>
          <w:spacing w:val="35"/>
        </w:rPr>
        <w:t xml:space="preserve"> </w:t>
      </w:r>
      <w:r w:rsidRPr="00AF696A">
        <w:rPr>
          <w:rFonts w:ascii="Garamond" w:hAnsi="Garamond"/>
        </w:rPr>
        <w:t>Ni la Entidad, ni el Supervisor</w:t>
      </w:r>
      <w:r w:rsidRPr="00AF696A">
        <w:rPr>
          <w:rFonts w:ascii="Garamond" w:hAnsi="Garamond"/>
          <w:spacing w:val="28"/>
        </w:rPr>
        <w:t xml:space="preserve"> </w:t>
      </w:r>
      <w:r w:rsidRPr="00AF696A">
        <w:rPr>
          <w:rFonts w:ascii="Garamond" w:hAnsi="Garamond"/>
        </w:rPr>
        <w:t>del contrato se harán responsables por el daño,</w:t>
      </w:r>
      <w:r w:rsidRPr="00AF696A">
        <w:rPr>
          <w:rFonts w:ascii="Garamond" w:hAnsi="Garamond"/>
          <w:spacing w:val="-12"/>
        </w:rPr>
        <w:t xml:space="preserve"> </w:t>
      </w:r>
      <w:r w:rsidRPr="00AF696A">
        <w:rPr>
          <w:rFonts w:ascii="Garamond" w:hAnsi="Garamond"/>
        </w:rPr>
        <w:t>hurto</w:t>
      </w:r>
      <w:r w:rsidRPr="00AF696A">
        <w:rPr>
          <w:rFonts w:ascii="Garamond" w:hAnsi="Garamond"/>
          <w:spacing w:val="-12"/>
        </w:rPr>
        <w:t xml:space="preserve"> </w:t>
      </w:r>
      <w:r w:rsidRPr="00AF696A">
        <w:rPr>
          <w:rFonts w:ascii="Garamond" w:hAnsi="Garamond"/>
        </w:rPr>
        <w:t>o</w:t>
      </w:r>
      <w:r w:rsidRPr="00AF696A">
        <w:rPr>
          <w:rFonts w:ascii="Garamond" w:hAnsi="Garamond"/>
          <w:spacing w:val="-12"/>
        </w:rPr>
        <w:t xml:space="preserve"> </w:t>
      </w:r>
      <w:r w:rsidRPr="00AF696A">
        <w:rPr>
          <w:rFonts w:ascii="Garamond" w:hAnsi="Garamond"/>
        </w:rPr>
        <w:t>extravió</w:t>
      </w:r>
      <w:r w:rsidRPr="00AF696A">
        <w:rPr>
          <w:rFonts w:ascii="Garamond" w:hAnsi="Garamond"/>
          <w:spacing w:val="-12"/>
        </w:rPr>
        <w:t xml:space="preserve"> </w:t>
      </w:r>
      <w:r w:rsidRPr="00AF696A">
        <w:rPr>
          <w:rFonts w:ascii="Garamond" w:hAnsi="Garamond"/>
        </w:rPr>
        <w:t>de</w:t>
      </w:r>
      <w:r w:rsidRPr="00AF696A">
        <w:rPr>
          <w:rFonts w:ascii="Garamond" w:hAnsi="Garamond"/>
          <w:spacing w:val="-12"/>
        </w:rPr>
        <w:t xml:space="preserve"> </w:t>
      </w:r>
      <w:r w:rsidRPr="00AF696A">
        <w:rPr>
          <w:rFonts w:ascii="Garamond" w:hAnsi="Garamond"/>
        </w:rPr>
        <w:t>los</w:t>
      </w:r>
      <w:r w:rsidRPr="00AF696A">
        <w:rPr>
          <w:rFonts w:ascii="Garamond" w:hAnsi="Garamond"/>
          <w:spacing w:val="-12"/>
        </w:rPr>
        <w:t xml:space="preserve"> </w:t>
      </w:r>
      <w:r w:rsidRPr="00AF696A">
        <w:rPr>
          <w:rFonts w:ascii="Garamond" w:hAnsi="Garamond"/>
        </w:rPr>
        <w:t>mismos.</w:t>
      </w:r>
      <w:r w:rsidRPr="00AF696A">
        <w:rPr>
          <w:rFonts w:ascii="Garamond" w:hAnsi="Garamond"/>
          <w:spacing w:val="-10"/>
        </w:rPr>
        <w:t xml:space="preserve"> </w:t>
      </w:r>
      <w:r w:rsidRPr="00AF696A">
        <w:rPr>
          <w:rFonts w:ascii="Garamond" w:hAnsi="Garamond"/>
        </w:rPr>
        <w:t>Para</w:t>
      </w:r>
      <w:r w:rsidRPr="00AF696A">
        <w:rPr>
          <w:rFonts w:ascii="Garamond" w:hAnsi="Garamond"/>
          <w:spacing w:val="-2"/>
        </w:rPr>
        <w:t xml:space="preserve"> </w:t>
      </w:r>
      <w:r w:rsidRPr="00AF696A">
        <w:rPr>
          <w:rFonts w:ascii="Garamond" w:hAnsi="Garamond"/>
        </w:rPr>
        <w:t>ello</w:t>
      </w:r>
      <w:r w:rsidRPr="00AF696A">
        <w:rPr>
          <w:rFonts w:ascii="Garamond" w:hAnsi="Garamond"/>
          <w:spacing w:val="-7"/>
        </w:rPr>
        <w:t xml:space="preserve"> </w:t>
      </w:r>
      <w:r w:rsidRPr="00AF696A">
        <w:rPr>
          <w:rFonts w:ascii="Garamond" w:hAnsi="Garamond"/>
        </w:rPr>
        <w:t>el contratista</w:t>
      </w:r>
      <w:r w:rsidRPr="00AF696A">
        <w:rPr>
          <w:rFonts w:ascii="Garamond" w:hAnsi="Garamond"/>
          <w:spacing w:val="-12"/>
        </w:rPr>
        <w:t xml:space="preserve"> </w:t>
      </w:r>
      <w:r w:rsidRPr="00AF696A">
        <w:rPr>
          <w:rFonts w:ascii="Garamond" w:hAnsi="Garamond"/>
        </w:rPr>
        <w:t>debe</w:t>
      </w:r>
      <w:r w:rsidRPr="00AF696A">
        <w:rPr>
          <w:rFonts w:ascii="Garamond" w:hAnsi="Garamond"/>
          <w:spacing w:val="-12"/>
        </w:rPr>
        <w:t xml:space="preserve"> </w:t>
      </w:r>
      <w:r w:rsidRPr="00AF696A">
        <w:rPr>
          <w:rFonts w:ascii="Garamond" w:hAnsi="Garamond"/>
        </w:rPr>
        <w:t>establecer</w:t>
      </w:r>
      <w:r w:rsidRPr="00AF696A">
        <w:rPr>
          <w:rFonts w:ascii="Garamond" w:hAnsi="Garamond"/>
          <w:spacing w:val="21"/>
        </w:rPr>
        <w:t xml:space="preserve"> </w:t>
      </w:r>
      <w:r w:rsidRPr="00AF696A">
        <w:rPr>
          <w:rFonts w:ascii="Garamond" w:hAnsi="Garamond"/>
        </w:rPr>
        <w:t>el</w:t>
      </w:r>
      <w:r w:rsidRPr="00AF696A">
        <w:rPr>
          <w:rFonts w:ascii="Garamond" w:hAnsi="Garamond"/>
          <w:spacing w:val="-11"/>
        </w:rPr>
        <w:t xml:space="preserve"> </w:t>
      </w:r>
      <w:r w:rsidRPr="00AF696A">
        <w:rPr>
          <w:rFonts w:ascii="Garamond" w:hAnsi="Garamond"/>
        </w:rPr>
        <w:t>mecanismo que</w:t>
      </w:r>
      <w:r w:rsidRPr="00AF696A">
        <w:rPr>
          <w:rFonts w:ascii="Garamond" w:hAnsi="Garamond"/>
          <w:spacing w:val="-4"/>
        </w:rPr>
        <w:t xml:space="preserve"> </w:t>
      </w:r>
      <w:r w:rsidRPr="00AF696A">
        <w:rPr>
          <w:rFonts w:ascii="Garamond" w:hAnsi="Garamond"/>
        </w:rPr>
        <w:t>garantice</w:t>
      </w:r>
      <w:r w:rsidRPr="00AF696A">
        <w:rPr>
          <w:rFonts w:ascii="Garamond" w:hAnsi="Garamond"/>
          <w:spacing w:val="9"/>
        </w:rPr>
        <w:t xml:space="preserve"> </w:t>
      </w:r>
      <w:r w:rsidRPr="00AF696A">
        <w:rPr>
          <w:rFonts w:ascii="Garamond" w:hAnsi="Garamond"/>
        </w:rPr>
        <w:t>la</w:t>
      </w:r>
      <w:r w:rsidRPr="00AF696A">
        <w:rPr>
          <w:rFonts w:ascii="Garamond" w:hAnsi="Garamond"/>
          <w:spacing w:val="-12"/>
        </w:rPr>
        <w:t xml:space="preserve"> </w:t>
      </w:r>
      <w:r w:rsidRPr="00AF696A">
        <w:rPr>
          <w:rFonts w:ascii="Garamond" w:hAnsi="Garamond"/>
        </w:rPr>
        <w:t>reposición de los</w:t>
      </w:r>
      <w:r w:rsidRPr="00AF696A">
        <w:rPr>
          <w:rFonts w:ascii="Garamond" w:hAnsi="Garamond"/>
          <w:spacing w:val="-1"/>
        </w:rPr>
        <w:t xml:space="preserve"> </w:t>
      </w:r>
      <w:r w:rsidRPr="00AF696A">
        <w:rPr>
          <w:rFonts w:ascii="Garamond" w:hAnsi="Garamond"/>
        </w:rPr>
        <w:t>equipos instalados</w:t>
      </w:r>
      <w:r w:rsidRPr="00AF696A">
        <w:rPr>
          <w:rFonts w:ascii="Garamond" w:hAnsi="Garamond"/>
          <w:spacing w:val="-1"/>
        </w:rPr>
        <w:t xml:space="preserve"> </w:t>
      </w:r>
      <w:r w:rsidRPr="00AF696A">
        <w:rPr>
          <w:rFonts w:ascii="Garamond" w:hAnsi="Garamond"/>
        </w:rPr>
        <w:t>en la Ent</w:t>
      </w:r>
      <w:r w:rsidRPr="00AF696A">
        <w:rPr>
          <w:rFonts w:ascii="Garamond" w:hAnsi="Garamond"/>
        </w:rPr>
        <w:t>i</w:t>
      </w:r>
      <w:r w:rsidRPr="00AF696A">
        <w:rPr>
          <w:rFonts w:ascii="Garamond" w:hAnsi="Garamond"/>
        </w:rPr>
        <w:t>dad,</w:t>
      </w:r>
      <w:r w:rsidRPr="00AF696A">
        <w:rPr>
          <w:rFonts w:ascii="Garamond" w:hAnsi="Garamond"/>
          <w:spacing w:val="-10"/>
        </w:rPr>
        <w:t xml:space="preserve"> </w:t>
      </w:r>
      <w:r w:rsidRPr="00AF696A">
        <w:rPr>
          <w:rFonts w:ascii="Garamond" w:hAnsi="Garamond"/>
        </w:rPr>
        <w:t>para</w:t>
      </w:r>
      <w:r w:rsidRPr="00AF696A">
        <w:rPr>
          <w:rFonts w:ascii="Garamond" w:hAnsi="Garamond"/>
          <w:spacing w:val="21"/>
        </w:rPr>
        <w:t xml:space="preserve"> </w:t>
      </w:r>
      <w:r w:rsidRPr="00AF696A">
        <w:rPr>
          <w:rFonts w:ascii="Garamond" w:hAnsi="Garamond"/>
        </w:rPr>
        <w:t>lo cual</w:t>
      </w:r>
      <w:r w:rsidRPr="00AF696A">
        <w:rPr>
          <w:rFonts w:ascii="Garamond" w:hAnsi="Garamond"/>
          <w:spacing w:val="24"/>
        </w:rPr>
        <w:t xml:space="preserve"> </w:t>
      </w:r>
      <w:r w:rsidRPr="00AF696A">
        <w:rPr>
          <w:rFonts w:ascii="Garamond" w:hAnsi="Garamond"/>
        </w:rPr>
        <w:t>los</w:t>
      </w:r>
      <w:r w:rsidRPr="00AF696A">
        <w:rPr>
          <w:rFonts w:ascii="Garamond" w:hAnsi="Garamond"/>
          <w:spacing w:val="-1"/>
        </w:rPr>
        <w:t xml:space="preserve"> </w:t>
      </w:r>
      <w:r w:rsidRPr="00AF696A">
        <w:rPr>
          <w:rFonts w:ascii="Garamond" w:hAnsi="Garamond"/>
        </w:rPr>
        <w:t>costos</w:t>
      </w:r>
      <w:r w:rsidRPr="00AF696A">
        <w:rPr>
          <w:rFonts w:ascii="Garamond" w:hAnsi="Garamond"/>
          <w:spacing w:val="-1"/>
        </w:rPr>
        <w:t xml:space="preserve"> </w:t>
      </w:r>
      <w:r w:rsidRPr="00AF696A">
        <w:rPr>
          <w:rFonts w:ascii="Garamond" w:hAnsi="Garamond"/>
        </w:rPr>
        <w:t>en que llegare a incurrir</w:t>
      </w:r>
      <w:r w:rsidRPr="00AF696A">
        <w:rPr>
          <w:rFonts w:ascii="Garamond" w:hAnsi="Garamond"/>
          <w:spacing w:val="34"/>
        </w:rPr>
        <w:t xml:space="preserve"> </w:t>
      </w:r>
      <w:r w:rsidRPr="00AF696A">
        <w:rPr>
          <w:rFonts w:ascii="Garamond" w:hAnsi="Garamond"/>
        </w:rPr>
        <w:t>estarán a su cargo.</w:t>
      </w:r>
    </w:p>
    <w:p w14:paraId="100E4E1B" w14:textId="77777777" w:rsidR="00AF696A" w:rsidRPr="00AF696A" w:rsidRDefault="00AF696A" w:rsidP="00AF696A">
      <w:pPr>
        <w:jc w:val="both"/>
        <w:rPr>
          <w:rFonts w:ascii="Garamond" w:hAnsi="Garamond"/>
        </w:rPr>
      </w:pPr>
    </w:p>
    <w:p w14:paraId="0FD71331" w14:textId="77777777" w:rsidR="00AF696A" w:rsidRPr="00AF696A" w:rsidRDefault="00AF696A" w:rsidP="00AF696A">
      <w:pPr>
        <w:jc w:val="both"/>
        <w:rPr>
          <w:rFonts w:ascii="Garamond" w:hAnsi="Garamond"/>
        </w:rPr>
      </w:pPr>
      <w:r w:rsidRPr="00AF696A">
        <w:rPr>
          <w:rFonts w:ascii="Garamond" w:hAnsi="Garamond"/>
        </w:rPr>
        <w:t>De</w:t>
      </w:r>
      <w:r w:rsidRPr="00AF696A">
        <w:rPr>
          <w:rFonts w:ascii="Garamond" w:hAnsi="Garamond"/>
          <w:spacing w:val="-3"/>
        </w:rPr>
        <w:t xml:space="preserve"> </w:t>
      </w:r>
      <w:r w:rsidRPr="00AF696A">
        <w:rPr>
          <w:rFonts w:ascii="Garamond" w:hAnsi="Garamond"/>
        </w:rPr>
        <w:t>igual manera, deberá garantizar la</w:t>
      </w:r>
      <w:r w:rsidRPr="00AF696A">
        <w:rPr>
          <w:rFonts w:ascii="Garamond" w:hAnsi="Garamond"/>
          <w:spacing w:val="-3"/>
        </w:rPr>
        <w:t xml:space="preserve"> </w:t>
      </w:r>
      <w:r w:rsidRPr="00AF696A">
        <w:rPr>
          <w:rFonts w:ascii="Garamond" w:hAnsi="Garamond"/>
        </w:rPr>
        <w:t>capacidad de</w:t>
      </w:r>
      <w:r w:rsidRPr="00AF696A">
        <w:rPr>
          <w:rFonts w:ascii="Garamond" w:hAnsi="Garamond"/>
          <w:spacing w:val="-5"/>
        </w:rPr>
        <w:t xml:space="preserve"> </w:t>
      </w:r>
      <w:r w:rsidRPr="00AF696A">
        <w:rPr>
          <w:rFonts w:ascii="Garamond" w:hAnsi="Garamond"/>
        </w:rPr>
        <w:t>grabación de</w:t>
      </w:r>
      <w:r w:rsidRPr="00AF696A">
        <w:rPr>
          <w:rFonts w:ascii="Garamond" w:hAnsi="Garamond"/>
          <w:spacing w:val="-12"/>
        </w:rPr>
        <w:t xml:space="preserve"> </w:t>
      </w:r>
      <w:r w:rsidRPr="00AF696A">
        <w:rPr>
          <w:rFonts w:ascii="Garamond" w:hAnsi="Garamond"/>
        </w:rPr>
        <w:t>al menos 3</w:t>
      </w:r>
      <w:r w:rsidRPr="00AF696A">
        <w:rPr>
          <w:rFonts w:ascii="Garamond" w:hAnsi="Garamond"/>
          <w:spacing w:val="-1"/>
        </w:rPr>
        <w:t xml:space="preserve"> </w:t>
      </w:r>
      <w:r w:rsidRPr="00AF696A">
        <w:rPr>
          <w:rFonts w:ascii="Garamond" w:hAnsi="Garamond"/>
        </w:rPr>
        <w:t>meses, con acceso inmediato desde</w:t>
      </w:r>
      <w:r w:rsidRPr="00AF696A">
        <w:rPr>
          <w:rFonts w:ascii="Garamond" w:hAnsi="Garamond"/>
          <w:spacing w:val="-12"/>
        </w:rPr>
        <w:t xml:space="preserve"> </w:t>
      </w:r>
      <w:r w:rsidRPr="00AF696A">
        <w:rPr>
          <w:rFonts w:ascii="Garamond" w:hAnsi="Garamond"/>
        </w:rPr>
        <w:t>el sistema de monitoreo y grabación a la máxima resolución original de cada cámara</w:t>
      </w:r>
    </w:p>
    <w:p w14:paraId="4907E6D0" w14:textId="77777777" w:rsidR="00AF696A" w:rsidRPr="00AF696A" w:rsidRDefault="00AF696A" w:rsidP="00AF696A">
      <w:pPr>
        <w:jc w:val="both"/>
        <w:rPr>
          <w:rFonts w:ascii="Garamond" w:hAnsi="Garamond"/>
        </w:rPr>
      </w:pPr>
    </w:p>
    <w:p w14:paraId="4F2E9340" w14:textId="77777777" w:rsidR="00AF696A" w:rsidRPr="00AF696A" w:rsidRDefault="00AF696A" w:rsidP="00AF696A">
      <w:pPr>
        <w:jc w:val="both"/>
        <w:rPr>
          <w:rFonts w:ascii="Garamond" w:hAnsi="Garamond"/>
        </w:rPr>
      </w:pPr>
      <w:r w:rsidRPr="00AF696A">
        <w:rPr>
          <w:rFonts w:ascii="Garamond" w:hAnsi="Garamond"/>
        </w:rPr>
        <w:t>De la misma manera, la reposición por pérdida o reparación</w:t>
      </w:r>
      <w:r w:rsidRPr="00AF696A">
        <w:rPr>
          <w:rFonts w:ascii="Garamond" w:hAnsi="Garamond"/>
          <w:spacing w:val="40"/>
        </w:rPr>
        <w:t xml:space="preserve"> </w:t>
      </w:r>
      <w:r w:rsidRPr="00AF696A">
        <w:rPr>
          <w:rFonts w:ascii="Garamond" w:hAnsi="Garamond"/>
        </w:rPr>
        <w:t>de</w:t>
      </w:r>
      <w:r w:rsidRPr="00AF696A">
        <w:rPr>
          <w:rFonts w:ascii="Garamond" w:hAnsi="Garamond"/>
          <w:spacing w:val="-1"/>
        </w:rPr>
        <w:t xml:space="preserve"> </w:t>
      </w:r>
      <w:r w:rsidRPr="00AF696A">
        <w:rPr>
          <w:rFonts w:ascii="Garamond" w:hAnsi="Garamond"/>
        </w:rPr>
        <w:t>cualquier</w:t>
      </w:r>
      <w:r w:rsidRPr="00AF696A">
        <w:rPr>
          <w:rFonts w:ascii="Garamond" w:hAnsi="Garamond"/>
          <w:spacing w:val="40"/>
        </w:rPr>
        <w:t xml:space="preserve"> </w:t>
      </w:r>
      <w:r w:rsidRPr="00AF696A">
        <w:rPr>
          <w:rFonts w:ascii="Garamond" w:hAnsi="Garamond"/>
        </w:rPr>
        <w:t>daño</w:t>
      </w:r>
      <w:r w:rsidRPr="00AF696A">
        <w:rPr>
          <w:rFonts w:ascii="Garamond" w:hAnsi="Garamond"/>
          <w:spacing w:val="-4"/>
        </w:rPr>
        <w:t xml:space="preserve"> </w:t>
      </w:r>
      <w:r w:rsidRPr="00AF696A">
        <w:rPr>
          <w:rFonts w:ascii="Garamond" w:hAnsi="Garamond"/>
        </w:rPr>
        <w:t xml:space="preserve">ocasionado en el </w:t>
      </w:r>
      <w:r w:rsidRPr="00AF696A">
        <w:rPr>
          <w:rFonts w:ascii="Garamond" w:hAnsi="Garamond"/>
        </w:rPr>
        <w:lastRenderedPageBreak/>
        <w:t>equipo estará a cargo del</w:t>
      </w:r>
      <w:r w:rsidRPr="00AF696A">
        <w:rPr>
          <w:rFonts w:ascii="Garamond" w:hAnsi="Garamond"/>
          <w:spacing w:val="-11"/>
        </w:rPr>
        <w:t xml:space="preserve"> </w:t>
      </w:r>
      <w:r w:rsidRPr="00AF696A">
        <w:rPr>
          <w:rFonts w:ascii="Garamond" w:hAnsi="Garamond"/>
        </w:rPr>
        <w:t>contratista y</w:t>
      </w:r>
      <w:r w:rsidRPr="00AF696A">
        <w:rPr>
          <w:rFonts w:ascii="Garamond" w:hAnsi="Garamond"/>
          <w:spacing w:val="-3"/>
        </w:rPr>
        <w:t xml:space="preserve"> </w:t>
      </w:r>
      <w:r w:rsidRPr="00AF696A">
        <w:rPr>
          <w:rFonts w:ascii="Garamond" w:hAnsi="Garamond"/>
        </w:rPr>
        <w:t>mientras se</w:t>
      </w:r>
      <w:r w:rsidRPr="00AF696A">
        <w:rPr>
          <w:rFonts w:ascii="Garamond" w:hAnsi="Garamond"/>
          <w:spacing w:val="-3"/>
        </w:rPr>
        <w:t xml:space="preserve"> </w:t>
      </w:r>
      <w:r w:rsidRPr="00AF696A">
        <w:rPr>
          <w:rFonts w:ascii="Garamond" w:hAnsi="Garamond"/>
        </w:rPr>
        <w:t>adelantan las</w:t>
      </w:r>
      <w:r w:rsidRPr="00AF696A">
        <w:rPr>
          <w:rFonts w:ascii="Garamond" w:hAnsi="Garamond"/>
          <w:spacing w:val="-7"/>
        </w:rPr>
        <w:t xml:space="preserve"> </w:t>
      </w:r>
      <w:r w:rsidRPr="00AF696A">
        <w:rPr>
          <w:rFonts w:ascii="Garamond" w:hAnsi="Garamond"/>
        </w:rPr>
        <w:t>reparaciones</w:t>
      </w:r>
      <w:r w:rsidRPr="00AF696A">
        <w:rPr>
          <w:rFonts w:ascii="Garamond" w:hAnsi="Garamond"/>
          <w:spacing w:val="40"/>
        </w:rPr>
        <w:t xml:space="preserve"> </w:t>
      </w:r>
      <w:r w:rsidRPr="00AF696A">
        <w:rPr>
          <w:rFonts w:ascii="Garamond" w:hAnsi="Garamond"/>
        </w:rPr>
        <w:t>o</w:t>
      </w:r>
      <w:r w:rsidRPr="00AF696A">
        <w:rPr>
          <w:rFonts w:ascii="Garamond" w:hAnsi="Garamond"/>
          <w:spacing w:val="-7"/>
        </w:rPr>
        <w:t xml:space="preserve"> </w:t>
      </w:r>
      <w:r w:rsidRPr="00AF696A">
        <w:rPr>
          <w:rFonts w:ascii="Garamond" w:hAnsi="Garamond"/>
        </w:rPr>
        <w:t>sustitución definitiva deberá</w:t>
      </w:r>
      <w:r w:rsidRPr="00AF696A">
        <w:rPr>
          <w:rFonts w:ascii="Garamond" w:hAnsi="Garamond"/>
          <w:spacing w:val="-2"/>
        </w:rPr>
        <w:t xml:space="preserve"> </w:t>
      </w:r>
      <w:r w:rsidRPr="00AF696A">
        <w:rPr>
          <w:rFonts w:ascii="Garamond" w:hAnsi="Garamond"/>
        </w:rPr>
        <w:t>suministrar otro equipo de las mismas características,</w:t>
      </w:r>
      <w:r w:rsidRPr="00AF696A">
        <w:rPr>
          <w:rFonts w:ascii="Garamond" w:hAnsi="Garamond"/>
          <w:spacing w:val="40"/>
        </w:rPr>
        <w:t xml:space="preserve"> </w:t>
      </w:r>
      <w:r w:rsidRPr="00AF696A">
        <w:rPr>
          <w:rFonts w:ascii="Garamond" w:hAnsi="Garamond"/>
        </w:rPr>
        <w:t>dentro de los primeros 2 días hábiles después de notificado el hecho por parte del supervisor del contrato, incluidos los equipos</w:t>
      </w:r>
      <w:r w:rsidRPr="00AF696A">
        <w:rPr>
          <w:rFonts w:ascii="Garamond" w:hAnsi="Garamond"/>
          <w:spacing w:val="40"/>
        </w:rPr>
        <w:t xml:space="preserve"> </w:t>
      </w:r>
      <w:r w:rsidRPr="00AF696A">
        <w:rPr>
          <w:rFonts w:ascii="Garamond" w:hAnsi="Garamond"/>
        </w:rPr>
        <w:t>celulares.</w:t>
      </w:r>
    </w:p>
    <w:p w14:paraId="48D3E859" w14:textId="77777777" w:rsidR="00AF696A" w:rsidRPr="00AF696A" w:rsidRDefault="00AF696A" w:rsidP="00AF696A">
      <w:pPr>
        <w:jc w:val="both"/>
        <w:rPr>
          <w:rFonts w:ascii="Garamond" w:hAnsi="Garamond"/>
        </w:rPr>
      </w:pPr>
    </w:p>
    <w:p w14:paraId="04857FF8" w14:textId="77777777" w:rsidR="00AF696A" w:rsidRPr="00AF696A" w:rsidRDefault="00AF696A" w:rsidP="00AF696A">
      <w:pPr>
        <w:jc w:val="both"/>
        <w:rPr>
          <w:rFonts w:ascii="Garamond" w:hAnsi="Garamond"/>
        </w:rPr>
      </w:pPr>
      <w:r w:rsidRPr="00AF696A">
        <w:rPr>
          <w:rFonts w:ascii="Garamond" w:hAnsi="Garamond"/>
        </w:rPr>
        <w:t>El</w:t>
      </w:r>
      <w:r w:rsidRPr="00AF696A">
        <w:rPr>
          <w:rFonts w:ascii="Garamond" w:hAnsi="Garamond"/>
          <w:spacing w:val="-10"/>
        </w:rPr>
        <w:t xml:space="preserve"> </w:t>
      </w:r>
      <w:r w:rsidRPr="00AF696A">
        <w:rPr>
          <w:rFonts w:ascii="Garamond" w:hAnsi="Garamond"/>
        </w:rPr>
        <w:t>contratista deberá suministrar, instalar y</w:t>
      </w:r>
      <w:r w:rsidRPr="00AF696A">
        <w:rPr>
          <w:rFonts w:ascii="Garamond" w:hAnsi="Garamond"/>
          <w:spacing w:val="-1"/>
        </w:rPr>
        <w:t xml:space="preserve"> </w:t>
      </w:r>
      <w:r w:rsidRPr="00AF696A">
        <w:rPr>
          <w:rFonts w:ascii="Garamond" w:hAnsi="Garamond"/>
        </w:rPr>
        <w:t>poner</w:t>
      </w:r>
      <w:r w:rsidRPr="00AF696A">
        <w:rPr>
          <w:rFonts w:ascii="Garamond" w:hAnsi="Garamond"/>
          <w:spacing w:val="-12"/>
        </w:rPr>
        <w:t xml:space="preserve"> </w:t>
      </w:r>
      <w:r w:rsidRPr="00AF696A">
        <w:rPr>
          <w:rFonts w:ascii="Garamond" w:hAnsi="Garamond"/>
        </w:rPr>
        <w:t>en funcionamiento el servicio de</w:t>
      </w:r>
      <w:r w:rsidRPr="00AF696A">
        <w:rPr>
          <w:rFonts w:ascii="Garamond" w:hAnsi="Garamond"/>
          <w:spacing w:val="-1"/>
        </w:rPr>
        <w:t xml:space="preserve"> </w:t>
      </w:r>
      <w:r w:rsidRPr="00AF696A">
        <w:rPr>
          <w:rFonts w:ascii="Garamond" w:hAnsi="Garamond"/>
        </w:rPr>
        <w:t>seguridad privada con medios tecnológicos, dentro de los tres (03) días calendarios siguientes a la suscripción del contrato, de acuerdo</w:t>
      </w:r>
      <w:r w:rsidRPr="00AF696A">
        <w:rPr>
          <w:rFonts w:ascii="Garamond" w:hAnsi="Garamond"/>
          <w:spacing w:val="40"/>
        </w:rPr>
        <w:t xml:space="preserve"> </w:t>
      </w:r>
      <w:r w:rsidRPr="00AF696A">
        <w:rPr>
          <w:rFonts w:ascii="Garamond" w:hAnsi="Garamond"/>
        </w:rPr>
        <w:t>con las cantidades</w:t>
      </w:r>
      <w:r w:rsidRPr="00AF696A">
        <w:rPr>
          <w:rFonts w:ascii="Garamond" w:hAnsi="Garamond"/>
          <w:spacing w:val="-2"/>
        </w:rPr>
        <w:t xml:space="preserve"> </w:t>
      </w:r>
      <w:r w:rsidRPr="00AF696A">
        <w:rPr>
          <w:rFonts w:ascii="Garamond" w:hAnsi="Garamond"/>
        </w:rPr>
        <w:t>definidas en el presente Anexo Técnico Nº 1 –</w:t>
      </w:r>
      <w:r w:rsidRPr="00AF696A">
        <w:rPr>
          <w:rFonts w:ascii="Garamond" w:hAnsi="Garamond"/>
          <w:spacing w:val="-4"/>
        </w:rPr>
        <w:t xml:space="preserve"> </w:t>
      </w:r>
      <w:r w:rsidRPr="00AF696A">
        <w:rPr>
          <w:rFonts w:ascii="Garamond" w:hAnsi="Garamond"/>
        </w:rPr>
        <w:t>Especificaciones</w:t>
      </w:r>
      <w:r w:rsidRPr="00AF696A">
        <w:rPr>
          <w:rFonts w:ascii="Garamond" w:hAnsi="Garamond"/>
          <w:spacing w:val="40"/>
        </w:rPr>
        <w:t xml:space="preserve"> </w:t>
      </w:r>
      <w:r w:rsidRPr="00AF696A">
        <w:rPr>
          <w:rFonts w:ascii="Garamond" w:hAnsi="Garamond"/>
        </w:rPr>
        <w:t>y</w:t>
      </w:r>
      <w:r w:rsidRPr="00AF696A">
        <w:rPr>
          <w:rFonts w:ascii="Garamond" w:hAnsi="Garamond"/>
          <w:spacing w:val="-3"/>
        </w:rPr>
        <w:t xml:space="preserve"> </w:t>
      </w:r>
      <w:r w:rsidRPr="00AF696A">
        <w:rPr>
          <w:rFonts w:ascii="Garamond" w:hAnsi="Garamond"/>
        </w:rPr>
        <w:t>Condiciones Técn</w:t>
      </w:r>
      <w:r w:rsidRPr="00AF696A">
        <w:rPr>
          <w:rFonts w:ascii="Garamond" w:hAnsi="Garamond"/>
        </w:rPr>
        <w:t>i</w:t>
      </w:r>
      <w:r w:rsidRPr="00AF696A">
        <w:rPr>
          <w:rFonts w:ascii="Garamond" w:hAnsi="Garamond"/>
        </w:rPr>
        <w:t>cas,</w:t>
      </w:r>
      <w:r w:rsidRPr="00AF696A">
        <w:rPr>
          <w:rFonts w:ascii="Garamond" w:hAnsi="Garamond"/>
          <w:spacing w:val="28"/>
        </w:rPr>
        <w:t xml:space="preserve"> </w:t>
      </w:r>
      <w:r w:rsidRPr="00AF696A">
        <w:rPr>
          <w:rFonts w:ascii="Garamond" w:hAnsi="Garamond"/>
        </w:rPr>
        <w:t>y</w:t>
      </w:r>
      <w:r w:rsidRPr="00AF696A">
        <w:rPr>
          <w:rFonts w:ascii="Garamond" w:hAnsi="Garamond"/>
          <w:spacing w:val="-3"/>
        </w:rPr>
        <w:t xml:space="preserve"> </w:t>
      </w:r>
      <w:r w:rsidRPr="00AF696A">
        <w:rPr>
          <w:rFonts w:ascii="Garamond" w:hAnsi="Garamond"/>
        </w:rPr>
        <w:t>la</w:t>
      </w:r>
      <w:r w:rsidRPr="00AF696A">
        <w:rPr>
          <w:rFonts w:ascii="Garamond" w:hAnsi="Garamond"/>
          <w:spacing w:val="-2"/>
        </w:rPr>
        <w:t xml:space="preserve"> </w:t>
      </w:r>
      <w:r w:rsidRPr="00AF696A">
        <w:rPr>
          <w:rFonts w:ascii="Garamond" w:hAnsi="Garamond"/>
        </w:rPr>
        <w:t>ubicación establecida por el supervisor del contrato.</w:t>
      </w:r>
    </w:p>
    <w:p w14:paraId="108AF436" w14:textId="77777777" w:rsidR="00AF696A" w:rsidRPr="00AF696A" w:rsidRDefault="00AF696A" w:rsidP="00AF696A">
      <w:pPr>
        <w:jc w:val="both"/>
        <w:rPr>
          <w:rFonts w:ascii="Garamond" w:hAnsi="Garamond"/>
        </w:rPr>
      </w:pPr>
    </w:p>
    <w:p w14:paraId="3DC7680D" w14:textId="77777777" w:rsidR="00AF696A" w:rsidRPr="00AF696A" w:rsidRDefault="00AF696A" w:rsidP="00AF696A">
      <w:pPr>
        <w:jc w:val="both"/>
        <w:rPr>
          <w:rFonts w:ascii="Garamond" w:hAnsi="Garamond"/>
        </w:rPr>
      </w:pPr>
      <w:r w:rsidRPr="00AF696A">
        <w:rPr>
          <w:rFonts w:ascii="Garamond" w:hAnsi="Garamond"/>
        </w:rPr>
        <w:t>El contratista suministrará</w:t>
      </w:r>
      <w:r w:rsidRPr="00AF696A">
        <w:rPr>
          <w:rFonts w:ascii="Garamond" w:hAnsi="Garamond"/>
          <w:spacing w:val="31"/>
        </w:rPr>
        <w:t xml:space="preserve"> </w:t>
      </w:r>
      <w:r w:rsidRPr="00AF696A">
        <w:rPr>
          <w:rFonts w:ascii="Garamond" w:hAnsi="Garamond"/>
        </w:rPr>
        <w:t>el personal idóneo y capacitado</w:t>
      </w:r>
      <w:r w:rsidRPr="00AF696A">
        <w:rPr>
          <w:rFonts w:ascii="Garamond" w:hAnsi="Garamond"/>
          <w:spacing w:val="40"/>
        </w:rPr>
        <w:t xml:space="preserve"> </w:t>
      </w:r>
      <w:r w:rsidRPr="00AF696A">
        <w:rPr>
          <w:rFonts w:ascii="Garamond" w:hAnsi="Garamond"/>
        </w:rPr>
        <w:t>para operar</w:t>
      </w:r>
      <w:r w:rsidRPr="00AF696A">
        <w:rPr>
          <w:rFonts w:ascii="Garamond" w:hAnsi="Garamond"/>
          <w:spacing w:val="30"/>
        </w:rPr>
        <w:t xml:space="preserve"> </w:t>
      </w:r>
      <w:r w:rsidRPr="00AF696A">
        <w:rPr>
          <w:rFonts w:ascii="Garamond" w:hAnsi="Garamond"/>
        </w:rPr>
        <w:t>los medios tecnológicos de conformidad con lo establecido.</w:t>
      </w:r>
    </w:p>
    <w:p w14:paraId="25EF898D" w14:textId="77777777" w:rsidR="00AF696A" w:rsidRPr="00AF696A" w:rsidRDefault="00AF696A" w:rsidP="00AF696A">
      <w:pPr>
        <w:jc w:val="both"/>
        <w:rPr>
          <w:rFonts w:ascii="Garamond" w:hAnsi="Garamond"/>
        </w:rPr>
      </w:pPr>
    </w:p>
    <w:p w14:paraId="717C9CFE" w14:textId="77777777" w:rsidR="00AF696A" w:rsidRPr="00AF696A" w:rsidRDefault="00AF696A" w:rsidP="00AF696A">
      <w:pPr>
        <w:jc w:val="both"/>
        <w:rPr>
          <w:rFonts w:ascii="Garamond" w:hAnsi="Garamond"/>
          <w:b/>
          <w:u w:val="single"/>
        </w:rPr>
      </w:pPr>
      <w:r w:rsidRPr="00AF696A">
        <w:rPr>
          <w:rFonts w:ascii="Garamond" w:hAnsi="Garamond"/>
          <w:b/>
          <w:u w:val="single"/>
        </w:rPr>
        <w:t>Equipos para cada una de las instalaciones</w:t>
      </w:r>
    </w:p>
    <w:p w14:paraId="549FB402" w14:textId="77777777" w:rsidR="00AF696A" w:rsidRPr="00AF696A" w:rsidRDefault="00AF696A" w:rsidP="00AF696A">
      <w:pPr>
        <w:jc w:val="both"/>
        <w:rPr>
          <w:rFonts w:ascii="Garamond" w:hAnsi="Garamond"/>
          <w:b/>
        </w:rPr>
      </w:pPr>
    </w:p>
    <w:p w14:paraId="0DC994C2" w14:textId="6E22998A" w:rsidR="00AF696A" w:rsidRPr="00AF696A" w:rsidRDefault="00AF696A" w:rsidP="00AF696A">
      <w:pPr>
        <w:jc w:val="both"/>
        <w:rPr>
          <w:rFonts w:ascii="Garamond" w:hAnsi="Garamond"/>
        </w:rPr>
      </w:pPr>
      <w:r w:rsidRPr="00AF696A">
        <w:rPr>
          <w:rFonts w:ascii="Garamond" w:hAnsi="Garamond"/>
          <w:w w:val="95"/>
        </w:rPr>
        <w:t>El</w:t>
      </w:r>
      <w:r w:rsidRPr="00AF696A">
        <w:rPr>
          <w:rFonts w:ascii="Garamond" w:hAnsi="Garamond"/>
          <w:spacing w:val="-10"/>
          <w:w w:val="95"/>
        </w:rPr>
        <w:t xml:space="preserve"> </w:t>
      </w:r>
      <w:r w:rsidRPr="00AF696A">
        <w:rPr>
          <w:rFonts w:ascii="Garamond" w:hAnsi="Garamond"/>
          <w:w w:val="95"/>
        </w:rPr>
        <w:t>ejecutor garantizará</w:t>
      </w:r>
      <w:r w:rsidRPr="00AF696A">
        <w:rPr>
          <w:rFonts w:ascii="Garamond" w:hAnsi="Garamond"/>
          <w:spacing w:val="19"/>
        </w:rPr>
        <w:t xml:space="preserve"> </w:t>
      </w:r>
      <w:r w:rsidRPr="00AF696A">
        <w:rPr>
          <w:rFonts w:ascii="Garamond" w:hAnsi="Garamond"/>
          <w:w w:val="95"/>
        </w:rPr>
        <w:t>que las cámaras</w:t>
      </w:r>
      <w:r w:rsidRPr="00AF696A">
        <w:rPr>
          <w:rFonts w:ascii="Garamond" w:hAnsi="Garamond"/>
          <w:spacing w:val="26"/>
        </w:rPr>
        <w:t xml:space="preserve"> </w:t>
      </w:r>
      <w:r w:rsidRPr="00AF696A">
        <w:rPr>
          <w:rFonts w:ascii="Garamond" w:hAnsi="Garamond"/>
          <w:w w:val="95"/>
        </w:rPr>
        <w:t>suministren una</w:t>
      </w:r>
      <w:r w:rsidRPr="00AF696A">
        <w:rPr>
          <w:rFonts w:ascii="Garamond" w:hAnsi="Garamond"/>
          <w:spacing w:val="-7"/>
          <w:w w:val="95"/>
        </w:rPr>
        <w:t xml:space="preserve"> </w:t>
      </w:r>
      <w:r w:rsidRPr="00AF696A">
        <w:rPr>
          <w:rFonts w:ascii="Garamond" w:hAnsi="Garamond"/>
          <w:w w:val="95"/>
        </w:rPr>
        <w:t>adecuada</w:t>
      </w:r>
      <w:r w:rsidRPr="00AF696A">
        <w:rPr>
          <w:rFonts w:ascii="Garamond" w:hAnsi="Garamond"/>
          <w:spacing w:val="18"/>
        </w:rPr>
        <w:t xml:space="preserve"> </w:t>
      </w:r>
      <w:r w:rsidRPr="00AF696A">
        <w:rPr>
          <w:rFonts w:ascii="Garamond" w:hAnsi="Garamond"/>
          <w:w w:val="95"/>
        </w:rPr>
        <w:t>imagen</w:t>
      </w:r>
      <w:r w:rsidRPr="00AF696A">
        <w:rPr>
          <w:rFonts w:ascii="Garamond" w:hAnsi="Garamond"/>
          <w:spacing w:val="15"/>
        </w:rPr>
        <w:t xml:space="preserve"> </w:t>
      </w:r>
      <w:r w:rsidRPr="00AF696A">
        <w:rPr>
          <w:rFonts w:ascii="Garamond" w:hAnsi="Garamond"/>
          <w:w w:val="95"/>
        </w:rPr>
        <w:t>tanto</w:t>
      </w:r>
      <w:r w:rsidRPr="00AF696A">
        <w:rPr>
          <w:rFonts w:ascii="Garamond" w:hAnsi="Garamond"/>
          <w:spacing w:val="-10"/>
          <w:w w:val="95"/>
        </w:rPr>
        <w:t xml:space="preserve"> </w:t>
      </w:r>
      <w:r w:rsidRPr="00AF696A">
        <w:rPr>
          <w:rFonts w:ascii="Garamond" w:hAnsi="Garamond"/>
          <w:w w:val="95"/>
        </w:rPr>
        <w:t>en el</w:t>
      </w:r>
      <w:r w:rsidRPr="00AF696A">
        <w:rPr>
          <w:rFonts w:ascii="Garamond" w:hAnsi="Garamond"/>
        </w:rPr>
        <w:t xml:space="preserve"> </w:t>
      </w:r>
      <w:r w:rsidRPr="00AF696A">
        <w:rPr>
          <w:rFonts w:ascii="Garamond" w:hAnsi="Garamond"/>
          <w:w w:val="95"/>
        </w:rPr>
        <w:t>día</w:t>
      </w:r>
      <w:r w:rsidRPr="00AF696A">
        <w:rPr>
          <w:rFonts w:ascii="Garamond" w:hAnsi="Garamond"/>
          <w:spacing w:val="-10"/>
          <w:w w:val="95"/>
        </w:rPr>
        <w:t xml:space="preserve"> </w:t>
      </w:r>
      <w:r w:rsidRPr="00AF696A">
        <w:rPr>
          <w:rFonts w:ascii="Garamond" w:hAnsi="Garamond"/>
          <w:w w:val="95"/>
        </w:rPr>
        <w:t>como</w:t>
      </w:r>
      <w:r w:rsidRPr="00AF696A">
        <w:rPr>
          <w:rFonts w:ascii="Garamond" w:hAnsi="Garamond"/>
          <w:spacing w:val="61"/>
        </w:rPr>
        <w:t xml:space="preserve"> </w:t>
      </w:r>
      <w:r w:rsidRPr="00AF696A">
        <w:rPr>
          <w:rFonts w:ascii="Garamond" w:hAnsi="Garamond"/>
          <w:w w:val="95"/>
        </w:rPr>
        <w:t>en</w:t>
      </w:r>
      <w:r w:rsidRPr="00AF696A">
        <w:rPr>
          <w:rFonts w:ascii="Garamond" w:hAnsi="Garamond"/>
          <w:spacing w:val="32"/>
        </w:rPr>
        <w:t xml:space="preserve"> </w:t>
      </w:r>
      <w:r w:rsidRPr="00AF696A">
        <w:rPr>
          <w:rFonts w:ascii="Garamond" w:hAnsi="Garamond"/>
          <w:w w:val="95"/>
        </w:rPr>
        <w:t>la noche,</w:t>
      </w:r>
      <w:r w:rsidRPr="00AF696A">
        <w:rPr>
          <w:rFonts w:ascii="Garamond" w:hAnsi="Garamond"/>
          <w:spacing w:val="62"/>
        </w:rPr>
        <w:t xml:space="preserve"> </w:t>
      </w:r>
      <w:r w:rsidRPr="00AF696A">
        <w:rPr>
          <w:rFonts w:ascii="Garamond" w:hAnsi="Garamond"/>
          <w:w w:val="95"/>
        </w:rPr>
        <w:t xml:space="preserve">para </w:t>
      </w:r>
      <w:r w:rsidRPr="00AF696A">
        <w:rPr>
          <w:rFonts w:ascii="Garamond" w:hAnsi="Garamond"/>
          <w:w w:val="90"/>
        </w:rPr>
        <w:t>lo</w:t>
      </w:r>
      <w:r w:rsidRPr="00AF696A">
        <w:rPr>
          <w:rFonts w:ascii="Garamond" w:hAnsi="Garamond"/>
          <w:spacing w:val="-8"/>
          <w:w w:val="90"/>
        </w:rPr>
        <w:t xml:space="preserve"> </w:t>
      </w:r>
      <w:r w:rsidRPr="00AF696A">
        <w:rPr>
          <w:rFonts w:ascii="Garamond" w:hAnsi="Garamond"/>
          <w:w w:val="90"/>
        </w:rPr>
        <w:t>cual</w:t>
      </w:r>
      <w:r w:rsidRPr="00AF696A">
        <w:rPr>
          <w:rFonts w:ascii="Garamond" w:hAnsi="Garamond"/>
          <w:spacing w:val="-7"/>
          <w:w w:val="90"/>
        </w:rPr>
        <w:t xml:space="preserve"> </w:t>
      </w:r>
      <w:r w:rsidRPr="00AF696A">
        <w:rPr>
          <w:rFonts w:ascii="Garamond" w:hAnsi="Garamond"/>
          <w:w w:val="90"/>
        </w:rPr>
        <w:t>realizará</w:t>
      </w:r>
      <w:r w:rsidRPr="00AF696A">
        <w:rPr>
          <w:rFonts w:ascii="Garamond" w:hAnsi="Garamond"/>
          <w:spacing w:val="-7"/>
          <w:w w:val="90"/>
        </w:rPr>
        <w:t xml:space="preserve"> </w:t>
      </w:r>
      <w:r w:rsidRPr="00AF696A">
        <w:rPr>
          <w:rFonts w:ascii="Garamond" w:hAnsi="Garamond"/>
          <w:w w:val="90"/>
        </w:rPr>
        <w:t>los</w:t>
      </w:r>
      <w:r w:rsidRPr="00AF696A">
        <w:rPr>
          <w:rFonts w:ascii="Garamond" w:hAnsi="Garamond"/>
          <w:spacing w:val="-7"/>
          <w:w w:val="90"/>
        </w:rPr>
        <w:t xml:space="preserve"> </w:t>
      </w:r>
      <w:r w:rsidRPr="00AF696A">
        <w:rPr>
          <w:rFonts w:ascii="Garamond" w:hAnsi="Garamond"/>
          <w:w w:val="90"/>
        </w:rPr>
        <w:t>ajustes</w:t>
      </w:r>
      <w:r w:rsidRPr="00AF696A">
        <w:rPr>
          <w:rFonts w:ascii="Garamond" w:hAnsi="Garamond"/>
          <w:spacing w:val="-7"/>
          <w:w w:val="90"/>
        </w:rPr>
        <w:t xml:space="preserve"> </w:t>
      </w:r>
      <w:r w:rsidRPr="00AF696A">
        <w:rPr>
          <w:rFonts w:ascii="Garamond" w:hAnsi="Garamond"/>
          <w:w w:val="90"/>
        </w:rPr>
        <w:t>correspondientes</w:t>
      </w:r>
      <w:r w:rsidRPr="00AF696A">
        <w:rPr>
          <w:rFonts w:ascii="Garamond" w:hAnsi="Garamond"/>
          <w:spacing w:val="-7"/>
          <w:w w:val="90"/>
        </w:rPr>
        <w:t xml:space="preserve"> </w:t>
      </w:r>
      <w:r w:rsidRPr="00AF696A">
        <w:rPr>
          <w:rFonts w:ascii="Garamond" w:hAnsi="Garamond"/>
          <w:w w:val="90"/>
        </w:rPr>
        <w:t>en</w:t>
      </w:r>
      <w:r w:rsidRPr="00AF696A">
        <w:rPr>
          <w:rFonts w:ascii="Garamond" w:hAnsi="Garamond"/>
          <w:spacing w:val="-7"/>
          <w:w w:val="90"/>
        </w:rPr>
        <w:t xml:space="preserve"> </w:t>
      </w:r>
      <w:r w:rsidRPr="00AF696A">
        <w:rPr>
          <w:rFonts w:ascii="Garamond" w:hAnsi="Garamond"/>
          <w:w w:val="90"/>
        </w:rPr>
        <w:t>la instalación</w:t>
      </w:r>
      <w:r w:rsidRPr="00AF696A">
        <w:rPr>
          <w:rFonts w:ascii="Garamond" w:hAnsi="Garamond"/>
          <w:spacing w:val="-7"/>
          <w:w w:val="90"/>
        </w:rPr>
        <w:t xml:space="preserve"> </w:t>
      </w:r>
      <w:r w:rsidRPr="00AF696A">
        <w:rPr>
          <w:rFonts w:ascii="Garamond" w:hAnsi="Garamond"/>
          <w:w w:val="90"/>
        </w:rPr>
        <w:t>es</w:t>
      </w:r>
      <w:r w:rsidRPr="00AF696A">
        <w:rPr>
          <w:rFonts w:ascii="Garamond" w:hAnsi="Garamond"/>
          <w:spacing w:val="14"/>
        </w:rPr>
        <w:t xml:space="preserve"> </w:t>
      </w:r>
      <w:r w:rsidRPr="00AF696A">
        <w:rPr>
          <w:rFonts w:ascii="Garamond" w:hAnsi="Garamond"/>
          <w:w w:val="90"/>
        </w:rPr>
        <w:t>para</w:t>
      </w:r>
      <w:r w:rsidRPr="00AF696A">
        <w:rPr>
          <w:rFonts w:ascii="Garamond" w:hAnsi="Garamond"/>
          <w:spacing w:val="-8"/>
          <w:w w:val="90"/>
        </w:rPr>
        <w:t xml:space="preserve"> </w:t>
      </w:r>
      <w:r w:rsidRPr="00AF696A">
        <w:rPr>
          <w:rFonts w:ascii="Garamond" w:hAnsi="Garamond"/>
          <w:w w:val="90"/>
        </w:rPr>
        <w:t>garantizar</w:t>
      </w:r>
      <w:r w:rsidRPr="00AF696A">
        <w:rPr>
          <w:rFonts w:ascii="Garamond" w:hAnsi="Garamond"/>
          <w:spacing w:val="27"/>
        </w:rPr>
        <w:t xml:space="preserve"> </w:t>
      </w:r>
      <w:r w:rsidRPr="00AF696A">
        <w:rPr>
          <w:rFonts w:ascii="Garamond" w:hAnsi="Garamond"/>
          <w:w w:val="90"/>
        </w:rPr>
        <w:t>la calidad</w:t>
      </w:r>
      <w:r w:rsidRPr="00AF696A">
        <w:rPr>
          <w:rFonts w:ascii="Garamond" w:hAnsi="Garamond"/>
          <w:spacing w:val="38"/>
        </w:rPr>
        <w:t xml:space="preserve"> </w:t>
      </w:r>
      <w:r w:rsidRPr="00AF696A">
        <w:rPr>
          <w:rFonts w:ascii="Garamond" w:hAnsi="Garamond"/>
          <w:w w:val="90"/>
        </w:rPr>
        <w:t>de</w:t>
      </w:r>
      <w:r w:rsidRPr="00AF696A">
        <w:rPr>
          <w:rFonts w:ascii="Garamond" w:hAnsi="Garamond"/>
          <w:spacing w:val="-3"/>
          <w:w w:val="90"/>
        </w:rPr>
        <w:t xml:space="preserve"> </w:t>
      </w:r>
      <w:r w:rsidRPr="00AF696A">
        <w:rPr>
          <w:rFonts w:ascii="Garamond" w:hAnsi="Garamond"/>
          <w:w w:val="90"/>
        </w:rPr>
        <w:t>las mismas.</w:t>
      </w:r>
      <w:r w:rsidRPr="00AF696A">
        <w:rPr>
          <w:rFonts w:ascii="Garamond" w:hAnsi="Garamond"/>
          <w:spacing w:val="29"/>
        </w:rPr>
        <w:t xml:space="preserve"> </w:t>
      </w:r>
      <w:r w:rsidRPr="00AF696A">
        <w:rPr>
          <w:rFonts w:ascii="Garamond" w:hAnsi="Garamond"/>
          <w:w w:val="90"/>
        </w:rPr>
        <w:t>Las</w:t>
      </w:r>
      <w:r w:rsidRPr="00AF696A">
        <w:rPr>
          <w:rFonts w:ascii="Garamond" w:hAnsi="Garamond"/>
          <w:spacing w:val="14"/>
        </w:rPr>
        <w:t xml:space="preserve"> </w:t>
      </w:r>
      <w:r w:rsidRPr="00AF696A">
        <w:rPr>
          <w:rFonts w:ascii="Garamond" w:hAnsi="Garamond"/>
          <w:w w:val="90"/>
        </w:rPr>
        <w:t>cámaras</w:t>
      </w:r>
      <w:r w:rsidRPr="00AF696A">
        <w:rPr>
          <w:rFonts w:ascii="Garamond" w:hAnsi="Garamond"/>
          <w:spacing w:val="32"/>
        </w:rPr>
        <w:t xml:space="preserve"> </w:t>
      </w:r>
      <w:r w:rsidRPr="00AF696A">
        <w:rPr>
          <w:rFonts w:ascii="Garamond" w:hAnsi="Garamond"/>
          <w:w w:val="90"/>
        </w:rPr>
        <w:t>y</w:t>
      </w:r>
      <w:r w:rsidRPr="00AF696A">
        <w:rPr>
          <w:rFonts w:ascii="Garamond" w:hAnsi="Garamond"/>
          <w:spacing w:val="-3"/>
          <w:w w:val="90"/>
        </w:rPr>
        <w:t xml:space="preserve"> </w:t>
      </w:r>
      <w:r w:rsidRPr="00AF696A">
        <w:rPr>
          <w:rFonts w:ascii="Garamond" w:hAnsi="Garamond"/>
          <w:w w:val="90"/>
        </w:rPr>
        <w:t xml:space="preserve">los </w:t>
      </w:r>
      <w:r w:rsidRPr="00AF696A">
        <w:rPr>
          <w:rFonts w:ascii="Garamond" w:hAnsi="Garamond"/>
          <w:w w:val="95"/>
        </w:rPr>
        <w:t>equipo</w:t>
      </w:r>
      <w:r w:rsidRPr="00AF696A">
        <w:rPr>
          <w:rFonts w:ascii="Garamond" w:hAnsi="Garamond"/>
          <w:spacing w:val="-21"/>
          <w:w w:val="95"/>
        </w:rPr>
        <w:t xml:space="preserve"> </w:t>
      </w:r>
      <w:r w:rsidRPr="00AF696A">
        <w:rPr>
          <w:rFonts w:ascii="Garamond" w:hAnsi="Garamond"/>
          <w:w w:val="95"/>
        </w:rPr>
        <w:t>s</w:t>
      </w:r>
      <w:r w:rsidRPr="00AF696A">
        <w:rPr>
          <w:rFonts w:ascii="Garamond" w:hAnsi="Garamond"/>
          <w:spacing w:val="33"/>
        </w:rPr>
        <w:t xml:space="preserve"> </w:t>
      </w:r>
      <w:r w:rsidRPr="00AF696A">
        <w:rPr>
          <w:rFonts w:ascii="Garamond" w:hAnsi="Garamond"/>
          <w:w w:val="95"/>
        </w:rPr>
        <w:t>solicitado</w:t>
      </w:r>
      <w:r w:rsidRPr="00AF696A">
        <w:rPr>
          <w:rFonts w:ascii="Garamond" w:hAnsi="Garamond"/>
          <w:spacing w:val="-21"/>
          <w:w w:val="95"/>
        </w:rPr>
        <w:t xml:space="preserve"> </w:t>
      </w:r>
      <w:r w:rsidRPr="00AF696A">
        <w:rPr>
          <w:rFonts w:ascii="Garamond" w:hAnsi="Garamond"/>
          <w:w w:val="95"/>
        </w:rPr>
        <w:t>s</w:t>
      </w:r>
      <w:r w:rsidRPr="00AF696A">
        <w:rPr>
          <w:rFonts w:ascii="Garamond" w:hAnsi="Garamond"/>
          <w:spacing w:val="40"/>
        </w:rPr>
        <w:t xml:space="preserve"> </w:t>
      </w:r>
      <w:r w:rsidRPr="00AF696A">
        <w:rPr>
          <w:rFonts w:ascii="Garamond" w:hAnsi="Garamond"/>
          <w:w w:val="95"/>
        </w:rPr>
        <w:t>podrán</w:t>
      </w:r>
      <w:r w:rsidRPr="00AF696A">
        <w:rPr>
          <w:rFonts w:ascii="Garamond" w:hAnsi="Garamond"/>
          <w:spacing w:val="38"/>
        </w:rPr>
        <w:t xml:space="preserve"> </w:t>
      </w:r>
      <w:r w:rsidRPr="00AF696A">
        <w:rPr>
          <w:rFonts w:ascii="Garamond" w:hAnsi="Garamond"/>
          <w:w w:val="95"/>
        </w:rPr>
        <w:t>ser</w:t>
      </w:r>
      <w:r w:rsidRPr="00AF696A">
        <w:rPr>
          <w:rFonts w:ascii="Garamond" w:hAnsi="Garamond"/>
          <w:spacing w:val="13"/>
        </w:rPr>
        <w:t xml:space="preserve"> </w:t>
      </w:r>
      <w:r w:rsidRPr="00AF696A">
        <w:rPr>
          <w:rFonts w:ascii="Garamond" w:hAnsi="Garamond"/>
          <w:w w:val="95"/>
        </w:rPr>
        <w:t>de</w:t>
      </w:r>
      <w:r w:rsidRPr="00AF696A">
        <w:rPr>
          <w:rFonts w:ascii="Garamond" w:hAnsi="Garamond"/>
        </w:rPr>
        <w:t xml:space="preserve"> </w:t>
      </w:r>
      <w:r w:rsidRPr="00AF696A">
        <w:rPr>
          <w:rFonts w:ascii="Garamond" w:hAnsi="Garamond"/>
          <w:w w:val="95"/>
        </w:rPr>
        <w:t>igual</w:t>
      </w:r>
      <w:r w:rsidRPr="00AF696A">
        <w:rPr>
          <w:rFonts w:ascii="Garamond" w:hAnsi="Garamond"/>
          <w:spacing w:val="37"/>
        </w:rPr>
        <w:t xml:space="preserve"> </w:t>
      </w:r>
      <w:r w:rsidRPr="00AF696A">
        <w:rPr>
          <w:rFonts w:ascii="Garamond" w:hAnsi="Garamond"/>
          <w:w w:val="95"/>
        </w:rPr>
        <w:t>o</w:t>
      </w:r>
      <w:r w:rsidRPr="00AF696A">
        <w:rPr>
          <w:rFonts w:ascii="Garamond" w:hAnsi="Garamond"/>
          <w:spacing w:val="8"/>
        </w:rPr>
        <w:t xml:space="preserve"> </w:t>
      </w:r>
      <w:r w:rsidRPr="00AF696A">
        <w:rPr>
          <w:rFonts w:ascii="Garamond" w:hAnsi="Garamond"/>
          <w:w w:val="95"/>
        </w:rPr>
        <w:t>mejores características</w:t>
      </w:r>
      <w:r w:rsidRPr="00AF696A">
        <w:rPr>
          <w:rFonts w:ascii="Garamond" w:hAnsi="Garamond"/>
          <w:spacing w:val="33"/>
        </w:rPr>
        <w:t xml:space="preserve"> </w:t>
      </w:r>
      <w:r w:rsidRPr="00AF696A">
        <w:rPr>
          <w:rFonts w:ascii="Garamond" w:hAnsi="Garamond"/>
          <w:w w:val="95"/>
        </w:rPr>
        <w:t>a</w:t>
      </w:r>
      <w:r w:rsidRPr="00AF696A">
        <w:rPr>
          <w:rFonts w:ascii="Garamond" w:hAnsi="Garamond"/>
          <w:spacing w:val="-4"/>
          <w:w w:val="95"/>
        </w:rPr>
        <w:t xml:space="preserve"> </w:t>
      </w:r>
      <w:r w:rsidRPr="00AF696A">
        <w:rPr>
          <w:rFonts w:ascii="Garamond" w:hAnsi="Garamond"/>
          <w:w w:val="95"/>
        </w:rPr>
        <w:t>las</w:t>
      </w:r>
      <w:r w:rsidRPr="00AF696A">
        <w:rPr>
          <w:rFonts w:ascii="Garamond" w:hAnsi="Garamond"/>
          <w:spacing w:val="-9"/>
          <w:w w:val="95"/>
        </w:rPr>
        <w:t xml:space="preserve"> </w:t>
      </w:r>
      <w:r w:rsidRPr="00AF696A">
        <w:rPr>
          <w:rFonts w:ascii="Garamond" w:hAnsi="Garamond"/>
          <w:w w:val="95"/>
        </w:rPr>
        <w:t>solicitadas.</w:t>
      </w:r>
    </w:p>
    <w:p w14:paraId="116F1919" w14:textId="77777777" w:rsidR="00AF696A" w:rsidRDefault="00AF696A" w:rsidP="00AF696A">
      <w:pPr>
        <w:jc w:val="both"/>
        <w:rPr>
          <w:rFonts w:ascii="Garamond" w:hAnsi="Garamond"/>
        </w:rPr>
      </w:pPr>
    </w:p>
    <w:p w14:paraId="516BD402" w14:textId="719C3A22" w:rsidR="00AF696A" w:rsidRPr="00AF696A" w:rsidRDefault="00AF696A" w:rsidP="00AF696A">
      <w:pPr>
        <w:jc w:val="both"/>
        <w:rPr>
          <w:rFonts w:ascii="Garamond" w:hAnsi="Garamond"/>
          <w:w w:val="90"/>
        </w:rPr>
      </w:pPr>
      <w:r w:rsidRPr="00AF696A">
        <w:rPr>
          <w:rFonts w:ascii="Garamond" w:hAnsi="Garamond"/>
          <w:w w:val="90"/>
        </w:rPr>
        <w:t>El</w:t>
      </w:r>
      <w:r w:rsidRPr="00AF696A">
        <w:rPr>
          <w:rFonts w:ascii="Garamond" w:hAnsi="Garamond"/>
          <w:spacing w:val="-7"/>
          <w:w w:val="90"/>
        </w:rPr>
        <w:t xml:space="preserve"> </w:t>
      </w:r>
      <w:r w:rsidRPr="00AF696A">
        <w:rPr>
          <w:rFonts w:ascii="Garamond" w:hAnsi="Garamond"/>
          <w:w w:val="90"/>
        </w:rPr>
        <w:t>ejecutor</w:t>
      </w:r>
      <w:r w:rsidRPr="00AF696A">
        <w:rPr>
          <w:rFonts w:ascii="Garamond" w:hAnsi="Garamond"/>
          <w:spacing w:val="-7"/>
          <w:w w:val="90"/>
        </w:rPr>
        <w:t xml:space="preserve"> </w:t>
      </w:r>
      <w:r w:rsidRPr="00AF696A">
        <w:rPr>
          <w:rFonts w:ascii="Garamond" w:hAnsi="Garamond"/>
          <w:w w:val="90"/>
        </w:rPr>
        <w:t>deberá</w:t>
      </w:r>
      <w:r w:rsidRPr="00AF696A">
        <w:rPr>
          <w:rFonts w:ascii="Garamond" w:hAnsi="Garamond"/>
          <w:spacing w:val="4"/>
        </w:rPr>
        <w:t xml:space="preserve"> </w:t>
      </w:r>
      <w:r w:rsidRPr="00AF696A">
        <w:rPr>
          <w:rFonts w:ascii="Garamond" w:hAnsi="Garamond"/>
          <w:w w:val="90"/>
        </w:rPr>
        <w:t>hacer</w:t>
      </w:r>
      <w:r w:rsidRPr="00AF696A">
        <w:rPr>
          <w:rFonts w:ascii="Garamond" w:hAnsi="Garamond"/>
          <w:spacing w:val="40"/>
        </w:rPr>
        <w:t xml:space="preserve"> </w:t>
      </w:r>
      <w:r w:rsidRPr="00AF696A">
        <w:rPr>
          <w:rFonts w:ascii="Garamond" w:hAnsi="Garamond"/>
          <w:w w:val="90"/>
        </w:rPr>
        <w:t>la instalación</w:t>
      </w:r>
      <w:r w:rsidRPr="00AF696A">
        <w:rPr>
          <w:rFonts w:ascii="Garamond" w:hAnsi="Garamond"/>
          <w:spacing w:val="40"/>
        </w:rPr>
        <w:t xml:space="preserve"> </w:t>
      </w:r>
      <w:r w:rsidRPr="00AF696A">
        <w:rPr>
          <w:rFonts w:ascii="Garamond" w:hAnsi="Garamond"/>
          <w:w w:val="90"/>
        </w:rPr>
        <w:t>de</w:t>
      </w:r>
      <w:r w:rsidRPr="00AF696A">
        <w:rPr>
          <w:rFonts w:ascii="Garamond" w:hAnsi="Garamond"/>
          <w:spacing w:val="19"/>
        </w:rPr>
        <w:t xml:space="preserve"> </w:t>
      </w:r>
      <w:r w:rsidRPr="00AF696A">
        <w:rPr>
          <w:rFonts w:ascii="Garamond" w:hAnsi="Garamond"/>
          <w:w w:val="90"/>
        </w:rPr>
        <w:t>cablead</w:t>
      </w:r>
      <w:r w:rsidRPr="00AF696A">
        <w:rPr>
          <w:rFonts w:ascii="Garamond" w:hAnsi="Garamond"/>
          <w:spacing w:val="-8"/>
          <w:w w:val="90"/>
        </w:rPr>
        <w:t xml:space="preserve"> </w:t>
      </w:r>
      <w:r w:rsidRPr="00AF696A">
        <w:rPr>
          <w:rFonts w:ascii="Garamond" w:hAnsi="Garamond"/>
          <w:w w:val="90"/>
        </w:rPr>
        <w:t>o</w:t>
      </w:r>
      <w:r w:rsidRPr="00AF696A">
        <w:rPr>
          <w:rFonts w:ascii="Garamond" w:hAnsi="Garamond"/>
          <w:spacing w:val="40"/>
        </w:rPr>
        <w:t xml:space="preserve"> </w:t>
      </w:r>
      <w:r w:rsidRPr="00AF696A">
        <w:rPr>
          <w:rFonts w:ascii="Garamond" w:hAnsi="Garamond"/>
          <w:w w:val="90"/>
        </w:rPr>
        <w:t>y demás</w:t>
      </w:r>
      <w:r w:rsidRPr="00AF696A">
        <w:rPr>
          <w:rFonts w:ascii="Garamond" w:hAnsi="Garamond"/>
          <w:spacing w:val="40"/>
        </w:rPr>
        <w:t xml:space="preserve"> </w:t>
      </w:r>
      <w:r w:rsidRPr="00AF696A">
        <w:rPr>
          <w:rFonts w:ascii="Garamond" w:hAnsi="Garamond"/>
          <w:w w:val="90"/>
        </w:rPr>
        <w:t>elementos</w:t>
      </w:r>
      <w:r w:rsidRPr="00AF696A">
        <w:rPr>
          <w:rFonts w:ascii="Garamond" w:hAnsi="Garamond"/>
          <w:spacing w:val="40"/>
        </w:rPr>
        <w:t xml:space="preserve"> </w:t>
      </w:r>
      <w:r w:rsidRPr="00AF696A">
        <w:rPr>
          <w:rFonts w:ascii="Garamond" w:hAnsi="Garamond"/>
          <w:w w:val="90"/>
        </w:rPr>
        <w:t>necesarios</w:t>
      </w:r>
      <w:r w:rsidRPr="00AF696A">
        <w:rPr>
          <w:rFonts w:ascii="Garamond" w:hAnsi="Garamond"/>
          <w:spacing w:val="40"/>
        </w:rPr>
        <w:t xml:space="preserve"> </w:t>
      </w:r>
      <w:r w:rsidRPr="00AF696A">
        <w:rPr>
          <w:rFonts w:ascii="Garamond" w:hAnsi="Garamond"/>
          <w:w w:val="90"/>
        </w:rPr>
        <w:t>para</w:t>
      </w:r>
      <w:r w:rsidRPr="00AF696A">
        <w:rPr>
          <w:rFonts w:ascii="Garamond" w:hAnsi="Garamond"/>
          <w:spacing w:val="40"/>
        </w:rPr>
        <w:t xml:space="preserve"> </w:t>
      </w:r>
      <w:r w:rsidRPr="00AF696A">
        <w:rPr>
          <w:rFonts w:ascii="Garamond" w:hAnsi="Garamond"/>
          <w:w w:val="90"/>
        </w:rPr>
        <w:t>garantizar</w:t>
      </w:r>
      <w:r w:rsidRPr="00AF696A">
        <w:rPr>
          <w:rFonts w:ascii="Garamond" w:hAnsi="Garamond"/>
          <w:spacing w:val="40"/>
        </w:rPr>
        <w:t xml:space="preserve"> </w:t>
      </w:r>
      <w:r w:rsidRPr="00AF696A">
        <w:rPr>
          <w:rFonts w:ascii="Garamond" w:hAnsi="Garamond"/>
          <w:w w:val="90"/>
        </w:rPr>
        <w:t>el</w:t>
      </w:r>
      <w:r w:rsidRPr="00AF696A">
        <w:rPr>
          <w:rFonts w:ascii="Garamond" w:hAnsi="Garamond"/>
          <w:spacing w:val="19"/>
        </w:rPr>
        <w:t xml:space="preserve"> </w:t>
      </w:r>
      <w:r w:rsidRPr="00AF696A">
        <w:rPr>
          <w:rFonts w:ascii="Garamond" w:hAnsi="Garamond"/>
          <w:w w:val="90"/>
        </w:rPr>
        <w:t>correcto</w:t>
      </w:r>
      <w:r>
        <w:rPr>
          <w:rFonts w:ascii="Garamond" w:hAnsi="Garamond"/>
          <w:w w:val="90"/>
        </w:rPr>
        <w:t xml:space="preserve"> </w:t>
      </w:r>
      <w:r w:rsidRPr="00AF696A">
        <w:rPr>
          <w:rFonts w:ascii="Garamond" w:hAnsi="Garamond"/>
          <w:w w:val="90"/>
        </w:rPr>
        <w:t>funcionamiento</w:t>
      </w:r>
      <w:r w:rsidRPr="00AF696A">
        <w:rPr>
          <w:rFonts w:ascii="Garamond" w:hAnsi="Garamond"/>
          <w:spacing w:val="40"/>
        </w:rPr>
        <w:t xml:space="preserve"> </w:t>
      </w:r>
      <w:r w:rsidRPr="00AF696A">
        <w:rPr>
          <w:rFonts w:ascii="Garamond" w:hAnsi="Garamond"/>
          <w:w w:val="90"/>
        </w:rPr>
        <w:t>de</w:t>
      </w:r>
      <w:r w:rsidRPr="00AF696A">
        <w:rPr>
          <w:rFonts w:ascii="Garamond" w:hAnsi="Garamond"/>
          <w:spacing w:val="40"/>
        </w:rPr>
        <w:t xml:space="preserve"> </w:t>
      </w:r>
      <w:r w:rsidRPr="00AF696A">
        <w:rPr>
          <w:rFonts w:ascii="Garamond" w:hAnsi="Garamond"/>
          <w:w w:val="90"/>
        </w:rPr>
        <w:t>todos</w:t>
      </w:r>
      <w:r w:rsidRPr="00AF696A">
        <w:rPr>
          <w:rFonts w:ascii="Garamond" w:hAnsi="Garamond"/>
          <w:spacing w:val="40"/>
        </w:rPr>
        <w:t xml:space="preserve"> </w:t>
      </w:r>
      <w:r w:rsidRPr="00AF696A">
        <w:rPr>
          <w:rFonts w:ascii="Garamond" w:hAnsi="Garamond"/>
          <w:w w:val="90"/>
        </w:rPr>
        <w:t>los</w:t>
      </w:r>
      <w:r w:rsidRPr="00AF696A">
        <w:rPr>
          <w:rFonts w:ascii="Garamond" w:hAnsi="Garamond"/>
          <w:spacing w:val="40"/>
        </w:rPr>
        <w:t xml:space="preserve"> </w:t>
      </w:r>
      <w:r w:rsidRPr="00AF696A">
        <w:rPr>
          <w:rFonts w:ascii="Garamond" w:hAnsi="Garamond"/>
          <w:w w:val="90"/>
        </w:rPr>
        <w:t>equipos</w:t>
      </w:r>
      <w:r w:rsidRPr="00AF696A">
        <w:rPr>
          <w:rFonts w:ascii="Garamond" w:hAnsi="Garamond"/>
          <w:spacing w:val="40"/>
        </w:rPr>
        <w:t xml:space="preserve"> </w:t>
      </w:r>
      <w:r w:rsidRPr="00AF696A">
        <w:rPr>
          <w:rFonts w:ascii="Garamond" w:hAnsi="Garamond"/>
          <w:w w:val="90"/>
        </w:rPr>
        <w:t>de</w:t>
      </w:r>
      <w:r w:rsidRPr="00AF696A">
        <w:rPr>
          <w:rFonts w:ascii="Garamond" w:hAnsi="Garamond"/>
          <w:spacing w:val="40"/>
        </w:rPr>
        <w:t xml:space="preserve">l sistema </w:t>
      </w:r>
      <w:r w:rsidRPr="00AF696A">
        <w:rPr>
          <w:rFonts w:ascii="Garamond" w:hAnsi="Garamond"/>
          <w:w w:val="90"/>
        </w:rPr>
        <w:t>de</w:t>
      </w:r>
      <w:r w:rsidRPr="00AF696A">
        <w:rPr>
          <w:rFonts w:ascii="Garamond" w:hAnsi="Garamond"/>
          <w:spacing w:val="40"/>
        </w:rPr>
        <w:t xml:space="preserve"> </w:t>
      </w:r>
      <w:r w:rsidRPr="00AF696A">
        <w:rPr>
          <w:rFonts w:ascii="Garamond" w:hAnsi="Garamond"/>
          <w:w w:val="90"/>
        </w:rPr>
        <w:t>CCTV,</w:t>
      </w:r>
      <w:r w:rsidRPr="00AF696A">
        <w:rPr>
          <w:rFonts w:ascii="Garamond" w:hAnsi="Garamond"/>
          <w:spacing w:val="40"/>
        </w:rPr>
        <w:t xml:space="preserve"> </w:t>
      </w:r>
      <w:r w:rsidRPr="00AF696A">
        <w:rPr>
          <w:rFonts w:ascii="Garamond" w:hAnsi="Garamond"/>
          <w:w w:val="90"/>
        </w:rPr>
        <w:t>los</w:t>
      </w:r>
      <w:r w:rsidRPr="00AF696A">
        <w:rPr>
          <w:rFonts w:ascii="Garamond" w:hAnsi="Garamond"/>
          <w:spacing w:val="40"/>
        </w:rPr>
        <w:t xml:space="preserve"> </w:t>
      </w:r>
      <w:r w:rsidRPr="00AF696A">
        <w:rPr>
          <w:rFonts w:ascii="Garamond" w:hAnsi="Garamond"/>
          <w:w w:val="90"/>
        </w:rPr>
        <w:t>cuales</w:t>
      </w:r>
      <w:r w:rsidRPr="00AF696A">
        <w:rPr>
          <w:rFonts w:ascii="Garamond" w:hAnsi="Garamond"/>
          <w:spacing w:val="40"/>
        </w:rPr>
        <w:t xml:space="preserve"> </w:t>
      </w:r>
      <w:r w:rsidRPr="00AF696A">
        <w:rPr>
          <w:rFonts w:ascii="Garamond" w:hAnsi="Garamond"/>
          <w:w w:val="90"/>
        </w:rPr>
        <w:t>deberán</w:t>
      </w:r>
      <w:r w:rsidRPr="00AF696A">
        <w:rPr>
          <w:rFonts w:ascii="Garamond" w:hAnsi="Garamond"/>
          <w:spacing w:val="40"/>
        </w:rPr>
        <w:t xml:space="preserve"> </w:t>
      </w:r>
      <w:r w:rsidRPr="00AF696A">
        <w:rPr>
          <w:rFonts w:ascii="Garamond" w:hAnsi="Garamond"/>
          <w:w w:val="90"/>
        </w:rPr>
        <w:t>estar</w:t>
      </w:r>
      <w:r w:rsidRPr="00AF696A">
        <w:rPr>
          <w:rFonts w:ascii="Garamond" w:hAnsi="Garamond"/>
          <w:spacing w:val="40"/>
        </w:rPr>
        <w:t xml:space="preserve"> </w:t>
      </w:r>
      <w:r w:rsidRPr="00AF696A">
        <w:rPr>
          <w:rFonts w:ascii="Garamond" w:hAnsi="Garamond"/>
          <w:w w:val="90"/>
        </w:rPr>
        <w:t>en</w:t>
      </w:r>
      <w:r w:rsidRPr="00AF696A">
        <w:rPr>
          <w:rFonts w:ascii="Garamond" w:hAnsi="Garamond"/>
          <w:spacing w:val="40"/>
        </w:rPr>
        <w:t xml:space="preserve"> </w:t>
      </w:r>
      <w:r w:rsidRPr="00AF696A">
        <w:rPr>
          <w:rFonts w:ascii="Garamond" w:hAnsi="Garamond"/>
          <w:w w:val="90"/>
        </w:rPr>
        <w:t>perfecto</w:t>
      </w:r>
      <w:r w:rsidRPr="00AF696A">
        <w:rPr>
          <w:rFonts w:ascii="Garamond" w:hAnsi="Garamond"/>
          <w:spacing w:val="40"/>
        </w:rPr>
        <w:t xml:space="preserve"> </w:t>
      </w:r>
      <w:r w:rsidRPr="00AF696A">
        <w:rPr>
          <w:rFonts w:ascii="Garamond" w:hAnsi="Garamond"/>
          <w:w w:val="90"/>
        </w:rPr>
        <w:t>estado</w:t>
      </w:r>
      <w:r w:rsidRPr="00AF696A">
        <w:rPr>
          <w:rFonts w:ascii="Garamond" w:hAnsi="Garamond"/>
          <w:spacing w:val="40"/>
        </w:rPr>
        <w:t xml:space="preserve"> </w:t>
      </w:r>
      <w:r w:rsidRPr="00AF696A">
        <w:rPr>
          <w:rFonts w:ascii="Garamond" w:hAnsi="Garamond"/>
          <w:w w:val="90"/>
        </w:rPr>
        <w:t>y funcionamiento</w:t>
      </w:r>
      <w:r w:rsidRPr="00AF696A">
        <w:rPr>
          <w:rFonts w:ascii="Garamond" w:hAnsi="Garamond"/>
          <w:spacing w:val="29"/>
        </w:rPr>
        <w:t xml:space="preserve"> </w:t>
      </w:r>
      <w:r w:rsidRPr="00AF696A">
        <w:rPr>
          <w:rFonts w:ascii="Garamond" w:hAnsi="Garamond"/>
          <w:w w:val="90"/>
        </w:rPr>
        <w:t>en</w:t>
      </w:r>
      <w:r w:rsidRPr="00AF696A">
        <w:rPr>
          <w:rFonts w:ascii="Garamond" w:hAnsi="Garamond"/>
          <w:spacing w:val="19"/>
        </w:rPr>
        <w:t xml:space="preserve"> </w:t>
      </w:r>
      <w:r w:rsidRPr="00AF696A">
        <w:rPr>
          <w:rFonts w:ascii="Garamond" w:hAnsi="Garamond"/>
          <w:w w:val="90"/>
        </w:rPr>
        <w:t>SEIS</w:t>
      </w:r>
      <w:r w:rsidRPr="00AF696A">
        <w:rPr>
          <w:rFonts w:ascii="Garamond" w:hAnsi="Garamond"/>
          <w:spacing w:val="10"/>
        </w:rPr>
        <w:t xml:space="preserve"> </w:t>
      </w:r>
      <w:r w:rsidRPr="00AF696A">
        <w:rPr>
          <w:rFonts w:ascii="Garamond" w:hAnsi="Garamond"/>
          <w:w w:val="90"/>
        </w:rPr>
        <w:t>(6)</w:t>
      </w:r>
      <w:r w:rsidRPr="00AF696A">
        <w:rPr>
          <w:rFonts w:ascii="Garamond" w:hAnsi="Garamond"/>
          <w:spacing w:val="20"/>
        </w:rPr>
        <w:t xml:space="preserve"> </w:t>
      </w:r>
      <w:r w:rsidRPr="00AF696A">
        <w:rPr>
          <w:rFonts w:ascii="Garamond" w:hAnsi="Garamond"/>
          <w:w w:val="90"/>
        </w:rPr>
        <w:t>días</w:t>
      </w:r>
      <w:r w:rsidRPr="00AF696A">
        <w:rPr>
          <w:rFonts w:ascii="Garamond" w:hAnsi="Garamond"/>
          <w:spacing w:val="17"/>
        </w:rPr>
        <w:t xml:space="preserve"> </w:t>
      </w:r>
      <w:r w:rsidRPr="00AF696A">
        <w:rPr>
          <w:rFonts w:ascii="Garamond" w:hAnsi="Garamond"/>
          <w:w w:val="90"/>
        </w:rPr>
        <w:t>calendario,</w:t>
      </w:r>
      <w:r w:rsidRPr="00AF696A">
        <w:rPr>
          <w:rFonts w:ascii="Garamond" w:hAnsi="Garamond"/>
          <w:spacing w:val="40"/>
        </w:rPr>
        <w:t xml:space="preserve"> </w:t>
      </w:r>
      <w:r w:rsidRPr="00AF696A">
        <w:rPr>
          <w:rFonts w:ascii="Garamond" w:hAnsi="Garamond"/>
          <w:w w:val="90"/>
        </w:rPr>
        <w:t>contados</w:t>
      </w:r>
      <w:r w:rsidRPr="00AF696A">
        <w:rPr>
          <w:rFonts w:ascii="Garamond" w:hAnsi="Garamond"/>
          <w:spacing w:val="23"/>
        </w:rPr>
        <w:t xml:space="preserve"> </w:t>
      </w:r>
      <w:r w:rsidRPr="00AF696A">
        <w:rPr>
          <w:rFonts w:ascii="Garamond" w:hAnsi="Garamond"/>
          <w:w w:val="90"/>
        </w:rPr>
        <w:t>después</w:t>
      </w:r>
      <w:r w:rsidRPr="00AF696A">
        <w:rPr>
          <w:rFonts w:ascii="Garamond" w:hAnsi="Garamond"/>
          <w:spacing w:val="80"/>
        </w:rPr>
        <w:t xml:space="preserve"> </w:t>
      </w:r>
      <w:r w:rsidRPr="00AF696A">
        <w:rPr>
          <w:rFonts w:ascii="Garamond" w:hAnsi="Garamond"/>
          <w:w w:val="90"/>
        </w:rPr>
        <w:t>de</w:t>
      </w:r>
      <w:r w:rsidRPr="00AF696A">
        <w:rPr>
          <w:rFonts w:ascii="Garamond" w:hAnsi="Garamond"/>
          <w:spacing w:val="24"/>
        </w:rPr>
        <w:t xml:space="preserve"> </w:t>
      </w:r>
      <w:r w:rsidRPr="00AF696A">
        <w:rPr>
          <w:rFonts w:ascii="Garamond" w:hAnsi="Garamond"/>
          <w:w w:val="90"/>
        </w:rPr>
        <w:t>adjudicado</w:t>
      </w:r>
      <w:r w:rsidRPr="00AF696A">
        <w:rPr>
          <w:rFonts w:ascii="Garamond" w:hAnsi="Garamond"/>
          <w:spacing w:val="80"/>
        </w:rPr>
        <w:t xml:space="preserve"> </w:t>
      </w:r>
      <w:r w:rsidRPr="00AF696A">
        <w:rPr>
          <w:rFonts w:ascii="Garamond" w:hAnsi="Garamond"/>
          <w:w w:val="90"/>
        </w:rPr>
        <w:t>el</w:t>
      </w:r>
      <w:r w:rsidRPr="00AF696A">
        <w:rPr>
          <w:rFonts w:ascii="Garamond" w:hAnsi="Garamond"/>
          <w:spacing w:val="38"/>
        </w:rPr>
        <w:t xml:space="preserve"> </w:t>
      </w:r>
      <w:r w:rsidRPr="00AF696A">
        <w:rPr>
          <w:rFonts w:ascii="Garamond" w:hAnsi="Garamond"/>
          <w:w w:val="90"/>
        </w:rPr>
        <w:t>contrato</w:t>
      </w:r>
      <w:r w:rsidRPr="00AF696A">
        <w:rPr>
          <w:rFonts w:ascii="Garamond" w:hAnsi="Garamond"/>
          <w:spacing w:val="-8"/>
          <w:w w:val="90"/>
        </w:rPr>
        <w:t xml:space="preserve"> </w:t>
      </w:r>
      <w:r w:rsidRPr="00AF696A">
        <w:rPr>
          <w:rFonts w:ascii="Garamond" w:hAnsi="Garamond"/>
          <w:w w:val="90"/>
        </w:rPr>
        <w:t>,</w:t>
      </w:r>
      <w:r w:rsidRPr="00AF696A">
        <w:rPr>
          <w:rFonts w:ascii="Garamond" w:hAnsi="Garamond"/>
          <w:spacing w:val="80"/>
        </w:rPr>
        <w:t xml:space="preserve"> </w:t>
      </w:r>
      <w:r w:rsidRPr="00AF696A">
        <w:rPr>
          <w:rFonts w:ascii="Garamond" w:hAnsi="Garamond"/>
          <w:w w:val="90"/>
        </w:rPr>
        <w:t>mientras</w:t>
      </w:r>
      <w:r w:rsidRPr="00AF696A">
        <w:rPr>
          <w:rFonts w:ascii="Garamond" w:hAnsi="Garamond"/>
          <w:spacing w:val="80"/>
        </w:rPr>
        <w:t xml:space="preserve"> </w:t>
      </w:r>
      <w:r w:rsidRPr="00AF696A">
        <w:rPr>
          <w:rFonts w:ascii="Garamond" w:hAnsi="Garamond"/>
          <w:w w:val="90"/>
        </w:rPr>
        <w:t>se</w:t>
      </w:r>
      <w:r w:rsidRPr="00AF696A">
        <w:rPr>
          <w:rFonts w:ascii="Garamond" w:hAnsi="Garamond"/>
          <w:spacing w:val="38"/>
        </w:rPr>
        <w:t xml:space="preserve"> </w:t>
      </w:r>
      <w:r w:rsidRPr="00AF696A">
        <w:rPr>
          <w:rFonts w:ascii="Garamond" w:hAnsi="Garamond"/>
          <w:w w:val="90"/>
        </w:rPr>
        <w:t>da</w:t>
      </w:r>
      <w:r w:rsidRPr="00AF696A">
        <w:rPr>
          <w:rFonts w:ascii="Garamond" w:hAnsi="Garamond"/>
          <w:spacing w:val="25"/>
        </w:rPr>
        <w:t xml:space="preserve"> </w:t>
      </w:r>
      <w:r w:rsidRPr="00AF696A">
        <w:rPr>
          <w:rFonts w:ascii="Garamond" w:hAnsi="Garamond"/>
          <w:w w:val="90"/>
        </w:rPr>
        <w:t>la</w:t>
      </w:r>
      <w:r w:rsidRPr="00AF696A">
        <w:rPr>
          <w:rFonts w:ascii="Garamond" w:hAnsi="Garamond"/>
          <w:spacing w:val="40"/>
        </w:rPr>
        <w:t xml:space="preserve"> </w:t>
      </w:r>
      <w:r w:rsidRPr="00AF696A">
        <w:rPr>
          <w:rFonts w:ascii="Garamond" w:hAnsi="Garamond"/>
          <w:w w:val="90"/>
        </w:rPr>
        <w:t>instalación del</w:t>
      </w:r>
      <w:r w:rsidRPr="00AF696A">
        <w:rPr>
          <w:rFonts w:ascii="Garamond" w:hAnsi="Garamond"/>
          <w:spacing w:val="-8"/>
          <w:w w:val="90"/>
        </w:rPr>
        <w:t xml:space="preserve"> </w:t>
      </w:r>
      <w:r w:rsidRPr="00AF696A">
        <w:rPr>
          <w:rFonts w:ascii="Garamond" w:hAnsi="Garamond"/>
          <w:w w:val="90"/>
        </w:rPr>
        <w:t>sistema</w:t>
      </w:r>
      <w:r w:rsidRPr="00AF696A">
        <w:rPr>
          <w:rFonts w:ascii="Garamond" w:hAnsi="Garamond"/>
          <w:spacing w:val="-7"/>
          <w:w w:val="90"/>
        </w:rPr>
        <w:t xml:space="preserve"> </w:t>
      </w:r>
      <w:r w:rsidRPr="00AF696A">
        <w:rPr>
          <w:rFonts w:ascii="Garamond" w:hAnsi="Garamond"/>
          <w:w w:val="90"/>
        </w:rPr>
        <w:t>debe</w:t>
      </w:r>
      <w:r w:rsidRPr="00AF696A">
        <w:rPr>
          <w:rFonts w:ascii="Garamond" w:hAnsi="Garamond"/>
        </w:rPr>
        <w:t xml:space="preserve"> </w:t>
      </w:r>
      <w:r w:rsidRPr="00AF696A">
        <w:rPr>
          <w:rFonts w:ascii="Garamond" w:hAnsi="Garamond"/>
          <w:w w:val="90"/>
        </w:rPr>
        <w:t>prever</w:t>
      </w:r>
      <w:r w:rsidRPr="00AF696A">
        <w:rPr>
          <w:rFonts w:ascii="Garamond" w:hAnsi="Garamond"/>
          <w:spacing w:val="35"/>
        </w:rPr>
        <w:t xml:space="preserve"> </w:t>
      </w:r>
      <w:r w:rsidRPr="00AF696A">
        <w:rPr>
          <w:rFonts w:ascii="Garamond" w:hAnsi="Garamond"/>
          <w:w w:val="90"/>
        </w:rPr>
        <w:t>llegar</w:t>
      </w:r>
      <w:r w:rsidRPr="00AF696A">
        <w:rPr>
          <w:rFonts w:ascii="Garamond" w:hAnsi="Garamond"/>
          <w:spacing w:val="35"/>
        </w:rPr>
        <w:t xml:space="preserve"> </w:t>
      </w:r>
      <w:r w:rsidRPr="00AF696A">
        <w:rPr>
          <w:rFonts w:ascii="Garamond" w:hAnsi="Garamond"/>
          <w:w w:val="90"/>
        </w:rPr>
        <w:t>a un</w:t>
      </w:r>
      <w:r w:rsidRPr="00AF696A">
        <w:rPr>
          <w:rFonts w:ascii="Garamond" w:hAnsi="Garamond"/>
        </w:rPr>
        <w:t xml:space="preserve"> </w:t>
      </w:r>
      <w:r w:rsidRPr="00AF696A">
        <w:rPr>
          <w:rFonts w:ascii="Garamond" w:hAnsi="Garamond"/>
          <w:w w:val="90"/>
        </w:rPr>
        <w:t>acuerdo</w:t>
      </w:r>
      <w:r w:rsidRPr="00AF696A">
        <w:rPr>
          <w:rFonts w:ascii="Garamond" w:hAnsi="Garamond"/>
          <w:spacing w:val="40"/>
        </w:rPr>
        <w:t xml:space="preserve"> </w:t>
      </w:r>
      <w:r w:rsidRPr="00AF696A">
        <w:rPr>
          <w:rFonts w:ascii="Garamond" w:hAnsi="Garamond"/>
          <w:w w:val="90"/>
        </w:rPr>
        <w:t>con</w:t>
      </w:r>
      <w:r w:rsidRPr="00AF696A">
        <w:rPr>
          <w:rFonts w:ascii="Garamond" w:hAnsi="Garamond"/>
        </w:rPr>
        <w:t xml:space="preserve"> </w:t>
      </w:r>
      <w:r w:rsidRPr="00AF696A">
        <w:rPr>
          <w:rFonts w:ascii="Garamond" w:hAnsi="Garamond"/>
          <w:w w:val="90"/>
        </w:rPr>
        <w:t>la empresa</w:t>
      </w:r>
      <w:r w:rsidRPr="00AF696A">
        <w:rPr>
          <w:rFonts w:ascii="Garamond" w:hAnsi="Garamond"/>
          <w:spacing w:val="-8"/>
          <w:w w:val="90"/>
        </w:rPr>
        <w:t xml:space="preserve"> </w:t>
      </w:r>
      <w:r w:rsidRPr="00AF696A">
        <w:rPr>
          <w:rFonts w:ascii="Garamond" w:hAnsi="Garamond"/>
          <w:w w:val="90"/>
        </w:rPr>
        <w:t>saliente</w:t>
      </w:r>
      <w:r w:rsidRPr="00AF696A">
        <w:rPr>
          <w:rFonts w:ascii="Garamond" w:hAnsi="Garamond"/>
          <w:spacing w:val="-8"/>
          <w:w w:val="90"/>
        </w:rPr>
        <w:t xml:space="preserve"> </w:t>
      </w:r>
      <w:r w:rsidRPr="00AF696A">
        <w:rPr>
          <w:rFonts w:ascii="Garamond" w:hAnsi="Garamond"/>
          <w:w w:val="90"/>
        </w:rPr>
        <w:t>,</w:t>
      </w:r>
      <w:r w:rsidRPr="00AF696A">
        <w:rPr>
          <w:rFonts w:ascii="Garamond" w:hAnsi="Garamond"/>
          <w:spacing w:val="27"/>
        </w:rPr>
        <w:t xml:space="preserve"> </w:t>
      </w:r>
      <w:r w:rsidRPr="00AF696A">
        <w:rPr>
          <w:rFonts w:ascii="Garamond" w:hAnsi="Garamond"/>
          <w:w w:val="90"/>
        </w:rPr>
        <w:t>que</w:t>
      </w:r>
      <w:r w:rsidRPr="00AF696A">
        <w:rPr>
          <w:rFonts w:ascii="Garamond" w:hAnsi="Garamond"/>
          <w:spacing w:val="26"/>
        </w:rPr>
        <w:t xml:space="preserve"> </w:t>
      </w:r>
      <w:r w:rsidRPr="00AF696A">
        <w:rPr>
          <w:rFonts w:ascii="Garamond" w:hAnsi="Garamond"/>
          <w:w w:val="90"/>
        </w:rPr>
        <w:t>garantice</w:t>
      </w:r>
      <w:r w:rsidRPr="00AF696A">
        <w:rPr>
          <w:rFonts w:ascii="Garamond" w:hAnsi="Garamond"/>
          <w:spacing w:val="36"/>
        </w:rPr>
        <w:t xml:space="preserve"> </w:t>
      </w:r>
      <w:r w:rsidRPr="00AF696A">
        <w:rPr>
          <w:rFonts w:ascii="Garamond" w:hAnsi="Garamond"/>
          <w:w w:val="90"/>
        </w:rPr>
        <w:t>que</w:t>
      </w:r>
      <w:r w:rsidRPr="00AF696A">
        <w:rPr>
          <w:rFonts w:ascii="Garamond" w:hAnsi="Garamond"/>
          <w:spacing w:val="32"/>
        </w:rPr>
        <w:t xml:space="preserve"> </w:t>
      </w:r>
      <w:r w:rsidRPr="00AF696A">
        <w:rPr>
          <w:rFonts w:ascii="Garamond" w:hAnsi="Garamond"/>
          <w:w w:val="90"/>
        </w:rPr>
        <w:t>la Alcaldía</w:t>
      </w:r>
      <w:r w:rsidRPr="00AF696A">
        <w:rPr>
          <w:rFonts w:ascii="Garamond" w:hAnsi="Garamond"/>
          <w:spacing w:val="28"/>
        </w:rPr>
        <w:t xml:space="preserve"> </w:t>
      </w:r>
      <w:r w:rsidRPr="00AF696A">
        <w:rPr>
          <w:rFonts w:ascii="Garamond" w:hAnsi="Garamond"/>
          <w:w w:val="90"/>
        </w:rPr>
        <w:t>local</w:t>
      </w:r>
      <w:r w:rsidRPr="00AF696A">
        <w:rPr>
          <w:rFonts w:ascii="Garamond" w:hAnsi="Garamond"/>
          <w:spacing w:val="35"/>
        </w:rPr>
        <w:t xml:space="preserve"> </w:t>
      </w:r>
      <w:r w:rsidRPr="00AF696A">
        <w:rPr>
          <w:rFonts w:ascii="Garamond" w:hAnsi="Garamond"/>
          <w:w w:val="90"/>
        </w:rPr>
        <w:t xml:space="preserve">de </w:t>
      </w:r>
      <w:proofErr w:type="spellStart"/>
      <w:r w:rsidRPr="00AF696A">
        <w:rPr>
          <w:rFonts w:ascii="Garamond" w:hAnsi="Garamond"/>
          <w:w w:val="90"/>
        </w:rPr>
        <w:t>Sumapaz</w:t>
      </w:r>
      <w:proofErr w:type="spellEnd"/>
      <w:r w:rsidRPr="00AF696A">
        <w:rPr>
          <w:rFonts w:ascii="Garamond" w:hAnsi="Garamond"/>
          <w:spacing w:val="40"/>
        </w:rPr>
        <w:t xml:space="preserve"> </w:t>
      </w:r>
      <w:r w:rsidRPr="00AF696A">
        <w:rPr>
          <w:rFonts w:ascii="Garamond" w:hAnsi="Garamond"/>
          <w:w w:val="90"/>
        </w:rPr>
        <w:t>y sus sedes</w:t>
      </w:r>
      <w:r w:rsidRPr="00AF696A">
        <w:rPr>
          <w:rFonts w:ascii="Garamond" w:hAnsi="Garamond"/>
          <w:spacing w:val="80"/>
        </w:rPr>
        <w:t xml:space="preserve"> </w:t>
      </w:r>
      <w:r w:rsidRPr="00AF696A">
        <w:rPr>
          <w:rFonts w:ascii="Garamond" w:hAnsi="Garamond"/>
          <w:w w:val="90"/>
        </w:rPr>
        <w:t>no</w:t>
      </w:r>
      <w:r w:rsidRPr="00AF696A">
        <w:rPr>
          <w:rFonts w:ascii="Garamond" w:hAnsi="Garamond"/>
          <w:spacing w:val="40"/>
        </w:rPr>
        <w:t xml:space="preserve"> </w:t>
      </w:r>
      <w:r w:rsidRPr="00AF696A">
        <w:rPr>
          <w:rFonts w:ascii="Garamond" w:hAnsi="Garamond"/>
          <w:w w:val="90"/>
        </w:rPr>
        <w:t>quede</w:t>
      </w:r>
      <w:r w:rsidRPr="00AF696A">
        <w:rPr>
          <w:rFonts w:ascii="Garamond" w:hAnsi="Garamond"/>
          <w:spacing w:val="80"/>
        </w:rPr>
        <w:t xml:space="preserve"> </w:t>
      </w:r>
      <w:r w:rsidRPr="00AF696A">
        <w:rPr>
          <w:rFonts w:ascii="Garamond" w:hAnsi="Garamond"/>
          <w:w w:val="90"/>
        </w:rPr>
        <w:t>sin</w:t>
      </w:r>
      <w:r w:rsidRPr="00AF696A">
        <w:rPr>
          <w:rFonts w:ascii="Garamond" w:hAnsi="Garamond"/>
          <w:spacing w:val="40"/>
        </w:rPr>
        <w:t xml:space="preserve"> </w:t>
      </w:r>
      <w:r w:rsidRPr="00AF696A">
        <w:rPr>
          <w:rFonts w:ascii="Garamond" w:hAnsi="Garamond"/>
          <w:w w:val="90"/>
        </w:rPr>
        <w:t>servicio</w:t>
      </w:r>
      <w:r w:rsidRPr="00AF696A">
        <w:rPr>
          <w:rFonts w:ascii="Garamond" w:hAnsi="Garamond"/>
          <w:spacing w:val="40"/>
        </w:rPr>
        <w:t xml:space="preserve"> </w:t>
      </w:r>
      <w:r w:rsidRPr="00AF696A">
        <w:rPr>
          <w:rFonts w:ascii="Garamond" w:hAnsi="Garamond"/>
          <w:w w:val="90"/>
        </w:rPr>
        <w:t>de</w:t>
      </w:r>
      <w:r w:rsidRPr="00AF696A">
        <w:rPr>
          <w:rFonts w:ascii="Garamond" w:hAnsi="Garamond"/>
          <w:spacing w:val="27"/>
        </w:rPr>
        <w:t xml:space="preserve"> </w:t>
      </w:r>
      <w:r w:rsidRPr="00AF696A">
        <w:rPr>
          <w:rFonts w:ascii="Garamond" w:hAnsi="Garamond"/>
          <w:w w:val="90"/>
        </w:rPr>
        <w:t>CCTV</w:t>
      </w:r>
      <w:r w:rsidRPr="00AF696A">
        <w:rPr>
          <w:rFonts w:ascii="Garamond" w:hAnsi="Garamond"/>
          <w:spacing w:val="40"/>
        </w:rPr>
        <w:t xml:space="preserve"> </w:t>
      </w:r>
      <w:r w:rsidRPr="00AF696A">
        <w:rPr>
          <w:rFonts w:ascii="Garamond" w:hAnsi="Garamond"/>
          <w:w w:val="90"/>
        </w:rPr>
        <w:t>en</w:t>
      </w:r>
      <w:r w:rsidRPr="00AF696A">
        <w:rPr>
          <w:rFonts w:ascii="Garamond" w:hAnsi="Garamond"/>
          <w:spacing w:val="40"/>
        </w:rPr>
        <w:t xml:space="preserve"> </w:t>
      </w:r>
      <w:r w:rsidRPr="00AF696A">
        <w:rPr>
          <w:rFonts w:ascii="Garamond" w:hAnsi="Garamond"/>
          <w:w w:val="90"/>
        </w:rPr>
        <w:t>ningún</w:t>
      </w:r>
      <w:r w:rsidRPr="00AF696A">
        <w:rPr>
          <w:rFonts w:ascii="Garamond" w:hAnsi="Garamond"/>
        </w:rPr>
        <w:t xml:space="preserve"> </w:t>
      </w:r>
      <w:r w:rsidRPr="00AF696A">
        <w:rPr>
          <w:rFonts w:ascii="Garamond" w:hAnsi="Garamond"/>
          <w:w w:val="90"/>
        </w:rPr>
        <w:t>momento.</w:t>
      </w:r>
    </w:p>
    <w:p w14:paraId="643EAB32" w14:textId="77777777" w:rsidR="00AF696A" w:rsidRDefault="00AF696A" w:rsidP="00AF696A">
      <w:pPr>
        <w:jc w:val="both"/>
        <w:rPr>
          <w:rFonts w:ascii="Garamond" w:hAnsi="Garamond"/>
          <w:b/>
        </w:rPr>
      </w:pPr>
    </w:p>
    <w:p w14:paraId="30B13043" w14:textId="13028F43" w:rsidR="00AF696A" w:rsidRPr="00AF696A" w:rsidRDefault="00AF696A" w:rsidP="00AF696A">
      <w:pPr>
        <w:jc w:val="both"/>
        <w:rPr>
          <w:rFonts w:ascii="Garamond" w:hAnsi="Garamond"/>
        </w:rPr>
      </w:pPr>
      <w:r w:rsidRPr="00AF696A">
        <w:rPr>
          <w:rFonts w:ascii="Garamond" w:hAnsi="Garamond"/>
        </w:rPr>
        <w:t>La Instalación, configuración y</w:t>
      </w:r>
      <w:r w:rsidRPr="00AF696A">
        <w:rPr>
          <w:rFonts w:ascii="Garamond" w:hAnsi="Garamond"/>
          <w:spacing w:val="-5"/>
        </w:rPr>
        <w:t xml:space="preserve"> </w:t>
      </w:r>
      <w:r w:rsidRPr="00AF696A">
        <w:rPr>
          <w:rFonts w:ascii="Garamond" w:hAnsi="Garamond"/>
        </w:rPr>
        <w:t>puesta en marcha del cableado estructurado necesario según el escenario a grabar o monitorear, el cableado según distancias y anchos de banda requeridos,</w:t>
      </w:r>
      <w:r w:rsidRPr="00AF696A">
        <w:rPr>
          <w:rFonts w:ascii="Garamond" w:hAnsi="Garamond"/>
          <w:spacing w:val="40"/>
        </w:rPr>
        <w:t xml:space="preserve"> </w:t>
      </w:r>
      <w:r w:rsidRPr="00AF696A">
        <w:rPr>
          <w:rFonts w:ascii="Garamond" w:hAnsi="Garamond"/>
        </w:rPr>
        <w:t>así como cableado</w:t>
      </w:r>
      <w:r w:rsidRPr="00AF696A">
        <w:rPr>
          <w:rFonts w:ascii="Garamond" w:hAnsi="Garamond"/>
          <w:spacing w:val="40"/>
        </w:rPr>
        <w:t xml:space="preserve"> </w:t>
      </w:r>
      <w:r w:rsidRPr="00AF696A">
        <w:rPr>
          <w:rFonts w:ascii="Garamond" w:hAnsi="Garamond"/>
        </w:rPr>
        <w:t xml:space="preserve">UTP, </w:t>
      </w:r>
      <w:proofErr w:type="spellStart"/>
      <w:r w:rsidRPr="00AF696A">
        <w:rPr>
          <w:rFonts w:ascii="Garamond" w:hAnsi="Garamond"/>
        </w:rPr>
        <w:t>Patch</w:t>
      </w:r>
      <w:proofErr w:type="spellEnd"/>
      <w:r w:rsidRPr="00AF696A">
        <w:rPr>
          <w:rFonts w:ascii="Garamond" w:hAnsi="Garamond"/>
        </w:rPr>
        <w:t xml:space="preserve"> </w:t>
      </w:r>
      <w:proofErr w:type="spellStart"/>
      <w:r w:rsidRPr="00AF696A">
        <w:rPr>
          <w:rFonts w:ascii="Garamond" w:hAnsi="Garamond"/>
        </w:rPr>
        <w:t>Cords</w:t>
      </w:r>
      <w:proofErr w:type="spellEnd"/>
      <w:r w:rsidRPr="00AF696A">
        <w:rPr>
          <w:rFonts w:ascii="Garamond" w:hAnsi="Garamond"/>
        </w:rPr>
        <w:t>,</w:t>
      </w:r>
      <w:r w:rsidRPr="00AF696A">
        <w:rPr>
          <w:rFonts w:ascii="Garamond" w:hAnsi="Garamond"/>
          <w:spacing w:val="-12"/>
        </w:rPr>
        <w:t xml:space="preserve"> </w:t>
      </w:r>
      <w:proofErr w:type="spellStart"/>
      <w:r w:rsidRPr="00AF696A">
        <w:rPr>
          <w:rFonts w:ascii="Garamond" w:hAnsi="Garamond"/>
        </w:rPr>
        <w:t>Switches</w:t>
      </w:r>
      <w:proofErr w:type="spellEnd"/>
      <w:r w:rsidRPr="00AF696A">
        <w:rPr>
          <w:rFonts w:ascii="Garamond" w:hAnsi="Garamond"/>
        </w:rPr>
        <w:t xml:space="preserve">, </w:t>
      </w:r>
      <w:proofErr w:type="spellStart"/>
      <w:r w:rsidRPr="00AF696A">
        <w:rPr>
          <w:rFonts w:ascii="Garamond" w:hAnsi="Garamond"/>
        </w:rPr>
        <w:t>Routeadores</w:t>
      </w:r>
      <w:proofErr w:type="spellEnd"/>
      <w:r w:rsidRPr="00AF696A">
        <w:rPr>
          <w:rFonts w:ascii="Garamond" w:hAnsi="Garamond"/>
        </w:rPr>
        <w:t>,</w:t>
      </w:r>
      <w:r w:rsidRPr="00AF696A">
        <w:rPr>
          <w:rFonts w:ascii="Garamond" w:hAnsi="Garamond"/>
          <w:spacing w:val="17"/>
        </w:rPr>
        <w:t xml:space="preserve"> </w:t>
      </w:r>
      <w:r w:rsidRPr="00AF696A">
        <w:rPr>
          <w:rFonts w:ascii="Garamond" w:hAnsi="Garamond"/>
        </w:rPr>
        <w:t xml:space="preserve">Racks, </w:t>
      </w:r>
      <w:proofErr w:type="spellStart"/>
      <w:r w:rsidRPr="00AF696A">
        <w:rPr>
          <w:rFonts w:ascii="Garamond" w:hAnsi="Garamond"/>
        </w:rPr>
        <w:t>Patch</w:t>
      </w:r>
      <w:proofErr w:type="spellEnd"/>
      <w:r w:rsidRPr="00AF696A">
        <w:rPr>
          <w:rFonts w:ascii="Garamond" w:hAnsi="Garamond"/>
        </w:rPr>
        <w:t xml:space="preserve"> panel y</w:t>
      </w:r>
      <w:r w:rsidRPr="00AF696A">
        <w:rPr>
          <w:rFonts w:ascii="Garamond" w:hAnsi="Garamond"/>
          <w:spacing w:val="-12"/>
        </w:rPr>
        <w:t xml:space="preserve"> </w:t>
      </w:r>
      <w:r w:rsidRPr="00AF696A">
        <w:rPr>
          <w:rFonts w:ascii="Garamond" w:hAnsi="Garamond"/>
        </w:rPr>
        <w:t>demás elementos deberán ser</w:t>
      </w:r>
      <w:r w:rsidRPr="00AF696A">
        <w:rPr>
          <w:rFonts w:ascii="Garamond" w:hAnsi="Garamond"/>
          <w:spacing w:val="-1"/>
        </w:rPr>
        <w:t xml:space="preserve"> </w:t>
      </w:r>
      <w:r w:rsidRPr="00AF696A">
        <w:rPr>
          <w:rFonts w:ascii="Garamond" w:hAnsi="Garamond"/>
        </w:rPr>
        <w:t>aportados</w:t>
      </w:r>
      <w:r w:rsidRPr="00AF696A">
        <w:rPr>
          <w:rFonts w:ascii="Garamond" w:hAnsi="Garamond"/>
          <w:spacing w:val="-7"/>
        </w:rPr>
        <w:t xml:space="preserve"> </w:t>
      </w:r>
      <w:r w:rsidRPr="00AF696A">
        <w:rPr>
          <w:rFonts w:ascii="Garamond" w:hAnsi="Garamond"/>
        </w:rPr>
        <w:t>por</w:t>
      </w:r>
      <w:r w:rsidRPr="00AF696A">
        <w:rPr>
          <w:rFonts w:ascii="Garamond" w:hAnsi="Garamond"/>
          <w:spacing w:val="-12"/>
        </w:rPr>
        <w:t xml:space="preserve"> </w:t>
      </w:r>
      <w:r w:rsidRPr="00AF696A">
        <w:rPr>
          <w:rFonts w:ascii="Garamond" w:hAnsi="Garamond"/>
        </w:rPr>
        <w:t>el</w:t>
      </w:r>
      <w:r w:rsidRPr="00AF696A">
        <w:rPr>
          <w:rFonts w:ascii="Garamond" w:hAnsi="Garamond"/>
          <w:spacing w:val="-10"/>
        </w:rPr>
        <w:t xml:space="preserve"> </w:t>
      </w:r>
      <w:r w:rsidRPr="00AF696A">
        <w:rPr>
          <w:rFonts w:ascii="Garamond" w:hAnsi="Garamond"/>
        </w:rPr>
        <w:t>contratista</w:t>
      </w:r>
      <w:r w:rsidRPr="00AF696A">
        <w:rPr>
          <w:rFonts w:ascii="Garamond" w:hAnsi="Garamond"/>
          <w:spacing w:val="-1"/>
        </w:rPr>
        <w:t xml:space="preserve"> </w:t>
      </w:r>
      <w:r w:rsidRPr="00AF696A">
        <w:rPr>
          <w:rFonts w:ascii="Garamond" w:hAnsi="Garamond"/>
        </w:rPr>
        <w:t>sin</w:t>
      </w:r>
      <w:r w:rsidRPr="00AF696A">
        <w:rPr>
          <w:rFonts w:ascii="Garamond" w:hAnsi="Garamond"/>
          <w:spacing w:val="-5"/>
        </w:rPr>
        <w:t xml:space="preserve"> </w:t>
      </w:r>
      <w:r w:rsidRPr="00AF696A">
        <w:rPr>
          <w:rFonts w:ascii="Garamond" w:hAnsi="Garamond"/>
        </w:rPr>
        <w:t xml:space="preserve">que este sume un valor adicional para la Alcaldía local de </w:t>
      </w:r>
      <w:proofErr w:type="spellStart"/>
      <w:r w:rsidRPr="00AF696A">
        <w:rPr>
          <w:rFonts w:ascii="Garamond" w:hAnsi="Garamond"/>
        </w:rPr>
        <w:t>Sumapaz</w:t>
      </w:r>
      <w:proofErr w:type="spellEnd"/>
      <w:r w:rsidRPr="00AF696A">
        <w:rPr>
          <w:rFonts w:ascii="Garamond" w:hAnsi="Garamond"/>
          <w:u w:val="single"/>
        </w:rPr>
        <w:t>.</w:t>
      </w:r>
    </w:p>
    <w:p w14:paraId="18954486" w14:textId="77777777" w:rsidR="00AF696A" w:rsidRPr="00AF696A" w:rsidRDefault="00AF696A" w:rsidP="00AF696A">
      <w:pPr>
        <w:jc w:val="both"/>
        <w:rPr>
          <w:rFonts w:ascii="Garamond" w:hAnsi="Garamond"/>
        </w:rPr>
      </w:pPr>
    </w:p>
    <w:p w14:paraId="3172756A" w14:textId="77777777" w:rsidR="00AF696A" w:rsidRPr="00AF696A" w:rsidRDefault="00AF696A" w:rsidP="00AF696A">
      <w:pPr>
        <w:jc w:val="both"/>
        <w:rPr>
          <w:rFonts w:ascii="Garamond" w:hAnsi="Garamond"/>
        </w:rPr>
      </w:pPr>
      <w:r w:rsidRPr="00AF696A">
        <w:rPr>
          <w:rFonts w:ascii="Garamond" w:hAnsi="Garamond"/>
        </w:rPr>
        <w:t>Todos los equipos deben estar en permanente funcionamiento y en buenas condiciones para su uso, en caso de presentarse</w:t>
      </w:r>
      <w:r w:rsidRPr="00AF696A">
        <w:rPr>
          <w:rFonts w:ascii="Garamond" w:hAnsi="Garamond"/>
          <w:spacing w:val="40"/>
        </w:rPr>
        <w:t xml:space="preserve"> </w:t>
      </w:r>
      <w:r w:rsidRPr="00AF696A">
        <w:rPr>
          <w:rFonts w:ascii="Garamond" w:hAnsi="Garamond"/>
        </w:rPr>
        <w:t>desperfecto</w:t>
      </w:r>
      <w:r w:rsidRPr="00AF696A">
        <w:rPr>
          <w:rFonts w:ascii="Garamond" w:hAnsi="Garamond"/>
          <w:spacing w:val="38"/>
        </w:rPr>
        <w:t xml:space="preserve"> </w:t>
      </w:r>
      <w:r w:rsidRPr="00AF696A">
        <w:rPr>
          <w:rFonts w:ascii="Garamond" w:hAnsi="Garamond"/>
        </w:rPr>
        <w:t>o daño de alguno de los equipos,</w:t>
      </w:r>
      <w:r w:rsidRPr="00AF696A">
        <w:rPr>
          <w:rFonts w:ascii="Garamond" w:hAnsi="Garamond"/>
          <w:spacing w:val="35"/>
        </w:rPr>
        <w:t xml:space="preserve"> </w:t>
      </w:r>
      <w:r w:rsidRPr="00AF696A">
        <w:rPr>
          <w:rFonts w:ascii="Garamond" w:hAnsi="Garamond"/>
        </w:rPr>
        <w:t>el ejecutor</w:t>
      </w:r>
      <w:r w:rsidRPr="00AF696A">
        <w:rPr>
          <w:rFonts w:ascii="Garamond" w:hAnsi="Garamond"/>
          <w:spacing w:val="28"/>
        </w:rPr>
        <w:t xml:space="preserve"> </w:t>
      </w:r>
      <w:r w:rsidRPr="00AF696A">
        <w:rPr>
          <w:rFonts w:ascii="Garamond" w:hAnsi="Garamond"/>
        </w:rPr>
        <w:t>está</w:t>
      </w:r>
      <w:r w:rsidRPr="00AF696A">
        <w:rPr>
          <w:rFonts w:ascii="Garamond" w:hAnsi="Garamond"/>
          <w:spacing w:val="29"/>
        </w:rPr>
        <w:t xml:space="preserve"> </w:t>
      </w:r>
      <w:r w:rsidRPr="00AF696A">
        <w:rPr>
          <w:rFonts w:ascii="Garamond" w:hAnsi="Garamond"/>
        </w:rPr>
        <w:t>obligado a reponerlo</w:t>
      </w:r>
      <w:r w:rsidRPr="00AF696A">
        <w:rPr>
          <w:rFonts w:ascii="Garamond" w:hAnsi="Garamond"/>
          <w:spacing w:val="38"/>
        </w:rPr>
        <w:t xml:space="preserve"> </w:t>
      </w:r>
      <w:r w:rsidRPr="00AF696A">
        <w:rPr>
          <w:rFonts w:ascii="Garamond" w:hAnsi="Garamond"/>
        </w:rPr>
        <w:t>o arreglarlo</w:t>
      </w:r>
      <w:r w:rsidRPr="00AF696A">
        <w:rPr>
          <w:rFonts w:ascii="Garamond" w:hAnsi="Garamond"/>
          <w:spacing w:val="40"/>
        </w:rPr>
        <w:t xml:space="preserve"> </w:t>
      </w:r>
      <w:r w:rsidRPr="00AF696A">
        <w:rPr>
          <w:rFonts w:ascii="Garamond" w:hAnsi="Garamond"/>
        </w:rPr>
        <w:t>en un plazo</w:t>
      </w:r>
      <w:r w:rsidRPr="00AF696A">
        <w:rPr>
          <w:rFonts w:ascii="Garamond" w:hAnsi="Garamond"/>
          <w:spacing w:val="-3"/>
        </w:rPr>
        <w:t xml:space="preserve"> </w:t>
      </w:r>
      <w:r w:rsidRPr="00AF696A">
        <w:rPr>
          <w:rFonts w:ascii="Garamond" w:hAnsi="Garamond"/>
        </w:rPr>
        <w:t>no</w:t>
      </w:r>
      <w:r w:rsidRPr="00AF696A">
        <w:rPr>
          <w:rFonts w:ascii="Garamond" w:hAnsi="Garamond"/>
          <w:spacing w:val="-3"/>
        </w:rPr>
        <w:t xml:space="preserve"> </w:t>
      </w:r>
      <w:r w:rsidRPr="00AF696A">
        <w:rPr>
          <w:rFonts w:ascii="Garamond" w:hAnsi="Garamond"/>
        </w:rPr>
        <w:t>mayor</w:t>
      </w:r>
      <w:r w:rsidRPr="00AF696A">
        <w:rPr>
          <w:rFonts w:ascii="Garamond" w:hAnsi="Garamond"/>
          <w:spacing w:val="28"/>
        </w:rPr>
        <w:t xml:space="preserve"> </w:t>
      </w:r>
      <w:r w:rsidRPr="00AF696A">
        <w:rPr>
          <w:rFonts w:ascii="Garamond" w:hAnsi="Garamond"/>
        </w:rPr>
        <w:t>de</w:t>
      </w:r>
      <w:r w:rsidRPr="00AF696A">
        <w:rPr>
          <w:rFonts w:ascii="Garamond" w:hAnsi="Garamond"/>
          <w:spacing w:val="-12"/>
        </w:rPr>
        <w:t xml:space="preserve"> </w:t>
      </w:r>
      <w:r w:rsidRPr="00AF696A">
        <w:rPr>
          <w:rFonts w:ascii="Garamond" w:hAnsi="Garamond"/>
        </w:rPr>
        <w:t>24 horas</w:t>
      </w:r>
      <w:r w:rsidRPr="00AF696A">
        <w:rPr>
          <w:rFonts w:ascii="Garamond" w:hAnsi="Garamond"/>
          <w:spacing w:val="10"/>
        </w:rPr>
        <w:t xml:space="preserve"> </w:t>
      </w:r>
      <w:r w:rsidRPr="00AF696A">
        <w:rPr>
          <w:rFonts w:ascii="Garamond" w:hAnsi="Garamond"/>
        </w:rPr>
        <w:t>y en</w:t>
      </w:r>
      <w:r w:rsidRPr="00AF696A">
        <w:rPr>
          <w:rFonts w:ascii="Garamond" w:hAnsi="Garamond"/>
          <w:spacing w:val="11"/>
        </w:rPr>
        <w:t xml:space="preserve"> </w:t>
      </w:r>
      <w:r w:rsidRPr="00AF696A">
        <w:rPr>
          <w:rFonts w:ascii="Garamond" w:hAnsi="Garamond"/>
        </w:rPr>
        <w:t>caso</w:t>
      </w:r>
      <w:r w:rsidRPr="00AF696A">
        <w:rPr>
          <w:rFonts w:ascii="Garamond" w:hAnsi="Garamond"/>
          <w:spacing w:val="25"/>
        </w:rPr>
        <w:t xml:space="preserve"> </w:t>
      </w:r>
      <w:r w:rsidRPr="00AF696A">
        <w:rPr>
          <w:rFonts w:ascii="Garamond" w:hAnsi="Garamond"/>
        </w:rPr>
        <w:t>de que</w:t>
      </w:r>
      <w:r w:rsidRPr="00AF696A">
        <w:rPr>
          <w:rFonts w:ascii="Garamond" w:hAnsi="Garamond"/>
          <w:spacing w:val="15"/>
        </w:rPr>
        <w:t xml:space="preserve"> </w:t>
      </w:r>
      <w:r w:rsidRPr="00AF696A">
        <w:rPr>
          <w:rFonts w:ascii="Garamond" w:hAnsi="Garamond"/>
        </w:rPr>
        <w:t>ocurra</w:t>
      </w:r>
      <w:r w:rsidRPr="00AF696A">
        <w:rPr>
          <w:rFonts w:ascii="Garamond" w:hAnsi="Garamond"/>
          <w:spacing w:val="17"/>
        </w:rPr>
        <w:t xml:space="preserve"> </w:t>
      </w:r>
      <w:r w:rsidRPr="00AF696A">
        <w:rPr>
          <w:rFonts w:ascii="Garamond" w:hAnsi="Garamond"/>
        </w:rPr>
        <w:t>algún</w:t>
      </w:r>
      <w:r w:rsidRPr="00AF696A">
        <w:rPr>
          <w:rFonts w:ascii="Garamond" w:hAnsi="Garamond"/>
          <w:spacing w:val="25"/>
        </w:rPr>
        <w:t xml:space="preserve"> </w:t>
      </w:r>
      <w:r w:rsidRPr="00AF696A">
        <w:rPr>
          <w:rFonts w:ascii="Garamond" w:hAnsi="Garamond"/>
        </w:rPr>
        <w:t>siniestro</w:t>
      </w:r>
      <w:r w:rsidRPr="00AF696A">
        <w:rPr>
          <w:rFonts w:ascii="Garamond" w:hAnsi="Garamond"/>
          <w:spacing w:val="11"/>
        </w:rPr>
        <w:t xml:space="preserve"> </w:t>
      </w:r>
      <w:r w:rsidRPr="00AF696A">
        <w:rPr>
          <w:rFonts w:ascii="Garamond" w:hAnsi="Garamond"/>
        </w:rPr>
        <w:t>que</w:t>
      </w:r>
      <w:r w:rsidRPr="00AF696A">
        <w:rPr>
          <w:rFonts w:ascii="Garamond" w:hAnsi="Garamond"/>
          <w:spacing w:val="15"/>
        </w:rPr>
        <w:t xml:space="preserve"> </w:t>
      </w:r>
      <w:r w:rsidRPr="00AF696A">
        <w:rPr>
          <w:rFonts w:ascii="Garamond" w:hAnsi="Garamond"/>
        </w:rPr>
        <w:t>se determine</w:t>
      </w:r>
      <w:r w:rsidRPr="00AF696A">
        <w:rPr>
          <w:rFonts w:ascii="Garamond" w:hAnsi="Garamond"/>
          <w:spacing w:val="15"/>
        </w:rPr>
        <w:t xml:space="preserve"> </w:t>
      </w:r>
      <w:r w:rsidRPr="00AF696A">
        <w:rPr>
          <w:rFonts w:ascii="Garamond" w:hAnsi="Garamond"/>
        </w:rPr>
        <w:t>que</w:t>
      </w:r>
      <w:r w:rsidRPr="00AF696A">
        <w:rPr>
          <w:rFonts w:ascii="Garamond" w:hAnsi="Garamond"/>
          <w:spacing w:val="15"/>
        </w:rPr>
        <w:t xml:space="preserve"> </w:t>
      </w:r>
      <w:r w:rsidRPr="00AF696A">
        <w:rPr>
          <w:rFonts w:ascii="Garamond" w:hAnsi="Garamond"/>
        </w:rPr>
        <w:t>pudo</w:t>
      </w:r>
      <w:r w:rsidRPr="00AF696A">
        <w:rPr>
          <w:rFonts w:ascii="Garamond" w:hAnsi="Garamond"/>
          <w:spacing w:val="11"/>
        </w:rPr>
        <w:t xml:space="preserve"> </w:t>
      </w:r>
      <w:r w:rsidRPr="00AF696A">
        <w:rPr>
          <w:rFonts w:ascii="Garamond" w:hAnsi="Garamond"/>
        </w:rPr>
        <w:t>haber sido</w:t>
      </w:r>
      <w:r w:rsidRPr="00AF696A">
        <w:rPr>
          <w:rFonts w:ascii="Garamond" w:hAnsi="Garamond"/>
          <w:spacing w:val="-3"/>
        </w:rPr>
        <w:t xml:space="preserve"> </w:t>
      </w:r>
      <w:r w:rsidRPr="00AF696A">
        <w:rPr>
          <w:rFonts w:ascii="Garamond" w:hAnsi="Garamond"/>
        </w:rPr>
        <w:t>evitado</w:t>
      </w:r>
      <w:r w:rsidRPr="00AF696A">
        <w:rPr>
          <w:rFonts w:ascii="Garamond" w:hAnsi="Garamond"/>
          <w:spacing w:val="11"/>
        </w:rPr>
        <w:t xml:space="preserve"> </w:t>
      </w:r>
      <w:r w:rsidRPr="00AF696A">
        <w:rPr>
          <w:rFonts w:ascii="Garamond" w:hAnsi="Garamond"/>
        </w:rPr>
        <w:t>con el uso de los equipos en correcto funcionamiento, la empresa será responsable del mismo, con las consecuencias respectivas</w:t>
      </w:r>
      <w:r w:rsidRPr="00AF696A">
        <w:rPr>
          <w:rFonts w:ascii="Garamond" w:hAnsi="Garamond"/>
          <w:spacing w:val="40"/>
        </w:rPr>
        <w:t xml:space="preserve"> </w:t>
      </w:r>
      <w:r w:rsidRPr="00AF696A">
        <w:rPr>
          <w:rFonts w:ascii="Garamond" w:hAnsi="Garamond"/>
        </w:rPr>
        <w:t xml:space="preserve">en los </w:t>
      </w:r>
      <w:r w:rsidRPr="00AF696A">
        <w:rPr>
          <w:rFonts w:ascii="Garamond" w:hAnsi="Garamond"/>
        </w:rPr>
        <w:lastRenderedPageBreak/>
        <w:t>diversos campos.</w:t>
      </w:r>
    </w:p>
    <w:p w14:paraId="0F0F27D9" w14:textId="77777777" w:rsidR="00AF696A" w:rsidRPr="00AF696A" w:rsidRDefault="00AF696A" w:rsidP="00AF696A">
      <w:pPr>
        <w:jc w:val="both"/>
        <w:rPr>
          <w:rFonts w:ascii="Garamond" w:hAnsi="Garamond"/>
        </w:rPr>
      </w:pPr>
    </w:p>
    <w:p w14:paraId="5378561F" w14:textId="77777777" w:rsidR="00AF696A" w:rsidRPr="00AF696A" w:rsidRDefault="00AF696A" w:rsidP="00AF696A">
      <w:pPr>
        <w:jc w:val="both"/>
        <w:rPr>
          <w:rFonts w:ascii="Garamond" w:hAnsi="Garamond"/>
        </w:rPr>
      </w:pPr>
      <w:r w:rsidRPr="00AF696A">
        <w:rPr>
          <w:rFonts w:ascii="Garamond" w:hAnsi="Garamond"/>
        </w:rPr>
        <w:t>El</w:t>
      </w:r>
      <w:r w:rsidRPr="00AF696A">
        <w:rPr>
          <w:rFonts w:ascii="Garamond" w:hAnsi="Garamond"/>
          <w:spacing w:val="-12"/>
        </w:rPr>
        <w:t xml:space="preserve"> </w:t>
      </w:r>
      <w:r w:rsidRPr="00AF696A">
        <w:rPr>
          <w:rFonts w:ascii="Garamond" w:hAnsi="Garamond"/>
        </w:rPr>
        <w:t>monitoreo</w:t>
      </w:r>
      <w:r w:rsidRPr="00AF696A">
        <w:rPr>
          <w:rFonts w:ascii="Garamond" w:hAnsi="Garamond"/>
          <w:spacing w:val="-2"/>
        </w:rPr>
        <w:t xml:space="preserve"> </w:t>
      </w:r>
      <w:r w:rsidRPr="00AF696A">
        <w:rPr>
          <w:rFonts w:ascii="Garamond" w:hAnsi="Garamond"/>
        </w:rPr>
        <w:t>diario</w:t>
      </w:r>
      <w:r w:rsidRPr="00AF696A">
        <w:rPr>
          <w:rFonts w:ascii="Garamond" w:hAnsi="Garamond"/>
          <w:spacing w:val="-7"/>
        </w:rPr>
        <w:t xml:space="preserve"> </w:t>
      </w:r>
      <w:r w:rsidRPr="00AF696A">
        <w:rPr>
          <w:rFonts w:ascii="Garamond" w:hAnsi="Garamond"/>
        </w:rPr>
        <w:t>del CCTV deberá</w:t>
      </w:r>
      <w:r w:rsidRPr="00AF696A">
        <w:rPr>
          <w:rFonts w:ascii="Garamond" w:hAnsi="Garamond"/>
          <w:spacing w:val="-3"/>
        </w:rPr>
        <w:t xml:space="preserve"> </w:t>
      </w:r>
      <w:r w:rsidRPr="00AF696A">
        <w:rPr>
          <w:rFonts w:ascii="Garamond" w:hAnsi="Garamond"/>
        </w:rPr>
        <w:t>ser</w:t>
      </w:r>
      <w:r w:rsidRPr="00AF696A">
        <w:rPr>
          <w:rFonts w:ascii="Garamond" w:hAnsi="Garamond"/>
          <w:spacing w:val="-4"/>
        </w:rPr>
        <w:t xml:space="preserve"> </w:t>
      </w:r>
      <w:r w:rsidRPr="00AF696A">
        <w:rPr>
          <w:rFonts w:ascii="Garamond" w:hAnsi="Garamond"/>
        </w:rPr>
        <w:t>realizado</w:t>
      </w:r>
      <w:r w:rsidRPr="00AF696A">
        <w:rPr>
          <w:rFonts w:ascii="Garamond" w:hAnsi="Garamond"/>
          <w:spacing w:val="17"/>
        </w:rPr>
        <w:t xml:space="preserve"> </w:t>
      </w:r>
      <w:r w:rsidRPr="00AF696A">
        <w:rPr>
          <w:rFonts w:ascii="Garamond" w:hAnsi="Garamond"/>
        </w:rPr>
        <w:t>por</w:t>
      </w:r>
      <w:r w:rsidRPr="00AF696A">
        <w:rPr>
          <w:rFonts w:ascii="Garamond" w:hAnsi="Garamond"/>
          <w:spacing w:val="-12"/>
        </w:rPr>
        <w:t xml:space="preserve"> </w:t>
      </w:r>
      <w:r w:rsidRPr="00AF696A">
        <w:rPr>
          <w:rFonts w:ascii="Garamond" w:hAnsi="Garamond"/>
        </w:rPr>
        <w:t>el guarda</w:t>
      </w:r>
      <w:r w:rsidRPr="00AF696A">
        <w:rPr>
          <w:rFonts w:ascii="Garamond" w:hAnsi="Garamond"/>
          <w:spacing w:val="-3"/>
        </w:rPr>
        <w:t xml:space="preserve"> </w:t>
      </w:r>
      <w:r w:rsidRPr="00AF696A">
        <w:rPr>
          <w:rFonts w:ascii="Garamond" w:hAnsi="Garamond"/>
        </w:rPr>
        <w:t>que presta</w:t>
      </w:r>
      <w:r w:rsidRPr="00AF696A">
        <w:rPr>
          <w:rFonts w:ascii="Garamond" w:hAnsi="Garamond"/>
          <w:spacing w:val="-3"/>
        </w:rPr>
        <w:t xml:space="preserve"> </w:t>
      </w:r>
      <w:r w:rsidRPr="00AF696A">
        <w:rPr>
          <w:rFonts w:ascii="Garamond" w:hAnsi="Garamond"/>
        </w:rPr>
        <w:t>el servicio</w:t>
      </w:r>
      <w:r w:rsidRPr="00AF696A">
        <w:rPr>
          <w:rFonts w:ascii="Garamond" w:hAnsi="Garamond"/>
          <w:spacing w:val="17"/>
        </w:rPr>
        <w:t xml:space="preserve"> </w:t>
      </w:r>
      <w:r w:rsidRPr="00AF696A">
        <w:rPr>
          <w:rFonts w:ascii="Garamond" w:hAnsi="Garamond"/>
        </w:rPr>
        <w:t>de</w:t>
      </w:r>
      <w:r w:rsidRPr="00AF696A">
        <w:rPr>
          <w:rFonts w:ascii="Garamond" w:hAnsi="Garamond"/>
          <w:spacing w:val="-12"/>
        </w:rPr>
        <w:t xml:space="preserve"> </w:t>
      </w:r>
      <w:r w:rsidRPr="00AF696A">
        <w:rPr>
          <w:rFonts w:ascii="Garamond" w:hAnsi="Garamond"/>
        </w:rPr>
        <w:t>vigilancia en</w:t>
      </w:r>
      <w:r w:rsidRPr="00AF696A">
        <w:rPr>
          <w:rFonts w:ascii="Garamond" w:hAnsi="Garamond"/>
          <w:spacing w:val="-8"/>
        </w:rPr>
        <w:t xml:space="preserve"> </w:t>
      </w:r>
      <w:r w:rsidRPr="00AF696A">
        <w:rPr>
          <w:rFonts w:ascii="Garamond" w:hAnsi="Garamond"/>
        </w:rPr>
        <w:t>los</w:t>
      </w:r>
      <w:r w:rsidRPr="00AF696A">
        <w:rPr>
          <w:rFonts w:ascii="Garamond" w:hAnsi="Garamond"/>
          <w:spacing w:val="-8"/>
        </w:rPr>
        <w:t xml:space="preserve"> </w:t>
      </w:r>
      <w:r w:rsidRPr="00AF696A">
        <w:rPr>
          <w:rFonts w:ascii="Garamond" w:hAnsi="Garamond"/>
        </w:rPr>
        <w:t>inmuebles antes señalados. De igual manera, el ejecutor por medio del guarda de seguridad estará en la obligación de dar información sobre cualquier evento sucedido en las instalaciones que estén a su cargo independientemente del funcionamiento</w:t>
      </w:r>
      <w:r w:rsidRPr="00AF696A">
        <w:rPr>
          <w:rFonts w:ascii="Garamond" w:hAnsi="Garamond"/>
          <w:spacing w:val="40"/>
        </w:rPr>
        <w:t xml:space="preserve"> </w:t>
      </w:r>
      <w:r w:rsidRPr="00AF696A">
        <w:rPr>
          <w:rFonts w:ascii="Garamond" w:hAnsi="Garamond"/>
        </w:rPr>
        <w:t>o no de los medios tecnológicos.</w:t>
      </w:r>
    </w:p>
    <w:p w14:paraId="533A7D4C" w14:textId="77777777" w:rsidR="00AF696A" w:rsidRDefault="00AF696A" w:rsidP="00AF696A">
      <w:pPr>
        <w:jc w:val="both"/>
        <w:rPr>
          <w:rFonts w:ascii="Garamond" w:hAnsi="Garamond"/>
        </w:rPr>
      </w:pPr>
    </w:p>
    <w:p w14:paraId="4A8CB622" w14:textId="77777777" w:rsidR="00AF696A" w:rsidRPr="00AF696A" w:rsidRDefault="00AF696A" w:rsidP="00AF696A">
      <w:pPr>
        <w:jc w:val="both"/>
        <w:rPr>
          <w:rFonts w:ascii="Garamond" w:hAnsi="Garamond"/>
        </w:rPr>
      </w:pPr>
      <w:r w:rsidRPr="00AF696A">
        <w:rPr>
          <w:rFonts w:ascii="Garamond" w:hAnsi="Garamond"/>
        </w:rPr>
        <w:t xml:space="preserve">En caso de ser necesario y cuando el FDRS lo estime conveniente, el ejecutor deberá presentar al apoyo a la supervisión, o a quien designe el Alcalde Local de </w:t>
      </w:r>
      <w:proofErr w:type="spellStart"/>
      <w:r w:rsidRPr="00AF696A">
        <w:rPr>
          <w:rFonts w:ascii="Garamond" w:hAnsi="Garamond"/>
        </w:rPr>
        <w:t>Sumapaz</w:t>
      </w:r>
      <w:proofErr w:type="spellEnd"/>
      <w:r w:rsidRPr="00AF696A">
        <w:rPr>
          <w:rFonts w:ascii="Garamond" w:hAnsi="Garamond"/>
        </w:rPr>
        <w:t xml:space="preserve"> y para el seguimiento de la ejecución</w:t>
      </w:r>
      <w:r w:rsidRPr="00AF696A">
        <w:rPr>
          <w:rFonts w:ascii="Garamond" w:hAnsi="Garamond"/>
          <w:spacing w:val="40"/>
        </w:rPr>
        <w:t xml:space="preserve"> </w:t>
      </w:r>
      <w:r w:rsidRPr="00AF696A">
        <w:rPr>
          <w:rFonts w:ascii="Garamond" w:hAnsi="Garamond"/>
        </w:rPr>
        <w:t>del proyecto, informes escritos</w:t>
      </w:r>
      <w:r w:rsidRPr="00AF696A">
        <w:rPr>
          <w:rFonts w:ascii="Garamond" w:hAnsi="Garamond"/>
          <w:spacing w:val="-2"/>
        </w:rPr>
        <w:t xml:space="preserve"> </w:t>
      </w:r>
      <w:r w:rsidRPr="00AF696A">
        <w:rPr>
          <w:rFonts w:ascii="Garamond" w:hAnsi="Garamond"/>
        </w:rPr>
        <w:t>detallando</w:t>
      </w:r>
      <w:r w:rsidRPr="00AF696A">
        <w:rPr>
          <w:rFonts w:ascii="Garamond" w:hAnsi="Garamond"/>
          <w:spacing w:val="-1"/>
        </w:rPr>
        <w:t xml:space="preserve"> </w:t>
      </w:r>
      <w:r w:rsidRPr="00AF696A">
        <w:rPr>
          <w:rFonts w:ascii="Garamond" w:hAnsi="Garamond"/>
        </w:rPr>
        <w:t>las</w:t>
      </w:r>
      <w:r w:rsidRPr="00AF696A">
        <w:rPr>
          <w:rFonts w:ascii="Garamond" w:hAnsi="Garamond"/>
          <w:spacing w:val="-2"/>
        </w:rPr>
        <w:t xml:space="preserve"> </w:t>
      </w:r>
      <w:r w:rsidRPr="00AF696A">
        <w:rPr>
          <w:rFonts w:ascii="Garamond" w:hAnsi="Garamond"/>
        </w:rPr>
        <w:t>estadísticas</w:t>
      </w:r>
      <w:r w:rsidRPr="00AF696A">
        <w:rPr>
          <w:rFonts w:ascii="Garamond" w:hAnsi="Garamond"/>
          <w:spacing w:val="-2"/>
        </w:rPr>
        <w:t xml:space="preserve"> </w:t>
      </w:r>
      <w:r w:rsidRPr="00AF696A">
        <w:rPr>
          <w:rFonts w:ascii="Garamond" w:hAnsi="Garamond"/>
        </w:rPr>
        <w:t>de</w:t>
      </w:r>
      <w:r w:rsidRPr="00AF696A">
        <w:rPr>
          <w:rFonts w:ascii="Garamond" w:hAnsi="Garamond"/>
          <w:spacing w:val="-9"/>
        </w:rPr>
        <w:t xml:space="preserve"> </w:t>
      </w:r>
      <w:r w:rsidRPr="00AF696A">
        <w:rPr>
          <w:rFonts w:ascii="Garamond" w:hAnsi="Garamond"/>
        </w:rPr>
        <w:t>las</w:t>
      </w:r>
      <w:r w:rsidRPr="00AF696A">
        <w:rPr>
          <w:rFonts w:ascii="Garamond" w:hAnsi="Garamond"/>
          <w:spacing w:val="-2"/>
        </w:rPr>
        <w:t xml:space="preserve"> </w:t>
      </w:r>
      <w:r w:rsidRPr="00AF696A">
        <w:rPr>
          <w:rFonts w:ascii="Garamond" w:hAnsi="Garamond"/>
        </w:rPr>
        <w:t>actividades realizadas o</w:t>
      </w:r>
      <w:r w:rsidRPr="00AF696A">
        <w:rPr>
          <w:rFonts w:ascii="Garamond" w:hAnsi="Garamond"/>
          <w:spacing w:val="-12"/>
        </w:rPr>
        <w:t xml:space="preserve"> </w:t>
      </w:r>
      <w:r w:rsidRPr="00AF696A">
        <w:rPr>
          <w:rFonts w:ascii="Garamond" w:hAnsi="Garamond"/>
        </w:rPr>
        <w:t>situaciones particulares</w:t>
      </w:r>
      <w:r w:rsidRPr="00AF696A">
        <w:rPr>
          <w:rFonts w:ascii="Garamond" w:hAnsi="Garamond"/>
          <w:spacing w:val="19"/>
        </w:rPr>
        <w:t xml:space="preserve"> </w:t>
      </w:r>
      <w:r w:rsidRPr="00AF696A">
        <w:rPr>
          <w:rFonts w:ascii="Garamond" w:hAnsi="Garamond"/>
        </w:rPr>
        <w:t>presentadas en</w:t>
      </w:r>
      <w:r w:rsidRPr="00AF696A">
        <w:rPr>
          <w:rFonts w:ascii="Garamond" w:hAnsi="Garamond"/>
          <w:spacing w:val="-1"/>
        </w:rPr>
        <w:t xml:space="preserve"> </w:t>
      </w:r>
      <w:r w:rsidRPr="00AF696A">
        <w:rPr>
          <w:rFonts w:ascii="Garamond" w:hAnsi="Garamond"/>
        </w:rPr>
        <w:t>los puntos a cargo.</w:t>
      </w:r>
    </w:p>
    <w:p w14:paraId="13340C26" w14:textId="77777777" w:rsidR="00AF696A" w:rsidRPr="00AF696A" w:rsidRDefault="00AF696A" w:rsidP="00AF696A">
      <w:pPr>
        <w:jc w:val="both"/>
        <w:rPr>
          <w:rFonts w:ascii="Garamond" w:hAnsi="Garamond"/>
          <w:b/>
        </w:rPr>
      </w:pPr>
    </w:p>
    <w:p w14:paraId="4EC2C075" w14:textId="05E5A82D" w:rsidR="00AF696A" w:rsidRPr="00AF696A" w:rsidRDefault="00AF696A" w:rsidP="00AF696A">
      <w:pPr>
        <w:jc w:val="both"/>
        <w:rPr>
          <w:rFonts w:ascii="Garamond" w:hAnsi="Garamond"/>
        </w:rPr>
      </w:pPr>
      <w:r w:rsidRPr="00AF696A">
        <w:rPr>
          <w:rFonts w:ascii="Garamond" w:hAnsi="Garamond"/>
        </w:rPr>
        <w:t>Posterior a</w:t>
      </w:r>
      <w:r w:rsidRPr="00AF696A">
        <w:rPr>
          <w:rFonts w:ascii="Garamond" w:hAnsi="Garamond"/>
          <w:spacing w:val="-12"/>
        </w:rPr>
        <w:t xml:space="preserve"> </w:t>
      </w:r>
      <w:r w:rsidRPr="00AF696A">
        <w:rPr>
          <w:rFonts w:ascii="Garamond" w:hAnsi="Garamond"/>
        </w:rPr>
        <w:t>la adjudicación</w:t>
      </w:r>
      <w:r w:rsidRPr="00AF696A">
        <w:rPr>
          <w:rFonts w:ascii="Garamond" w:hAnsi="Garamond"/>
          <w:spacing w:val="21"/>
        </w:rPr>
        <w:t xml:space="preserve"> </w:t>
      </w:r>
      <w:r w:rsidRPr="00AF696A">
        <w:rPr>
          <w:rFonts w:ascii="Garamond" w:hAnsi="Garamond"/>
        </w:rPr>
        <w:t>del contrato,</w:t>
      </w:r>
      <w:r w:rsidRPr="00AF696A">
        <w:rPr>
          <w:rFonts w:ascii="Garamond" w:hAnsi="Garamond"/>
          <w:spacing w:val="-7"/>
        </w:rPr>
        <w:t xml:space="preserve"> </w:t>
      </w:r>
      <w:r w:rsidRPr="00AF696A">
        <w:rPr>
          <w:rFonts w:ascii="Garamond" w:hAnsi="Garamond"/>
        </w:rPr>
        <w:t>el ejecutor</w:t>
      </w:r>
      <w:r w:rsidRPr="00AF696A">
        <w:rPr>
          <w:rFonts w:ascii="Garamond" w:hAnsi="Garamond"/>
          <w:spacing w:val="25"/>
        </w:rPr>
        <w:t xml:space="preserve"> </w:t>
      </w:r>
      <w:r w:rsidRPr="00AF696A">
        <w:rPr>
          <w:rFonts w:ascii="Garamond" w:hAnsi="Garamond"/>
        </w:rPr>
        <w:t>debe</w:t>
      </w:r>
      <w:r w:rsidRPr="00AF696A">
        <w:rPr>
          <w:rFonts w:ascii="Garamond" w:hAnsi="Garamond"/>
          <w:spacing w:val="-1"/>
        </w:rPr>
        <w:t xml:space="preserve"> </w:t>
      </w:r>
      <w:r w:rsidRPr="00AF696A">
        <w:rPr>
          <w:rFonts w:ascii="Garamond" w:hAnsi="Garamond"/>
        </w:rPr>
        <w:t>realizar una inspección</w:t>
      </w:r>
      <w:r w:rsidRPr="00AF696A">
        <w:rPr>
          <w:rFonts w:ascii="Garamond" w:hAnsi="Garamond"/>
          <w:spacing w:val="21"/>
        </w:rPr>
        <w:t xml:space="preserve"> </w:t>
      </w:r>
      <w:r w:rsidRPr="00AF696A">
        <w:rPr>
          <w:rFonts w:ascii="Garamond" w:hAnsi="Garamond"/>
        </w:rPr>
        <w:t>formal y</w:t>
      </w:r>
      <w:r w:rsidRPr="00AF696A">
        <w:rPr>
          <w:rFonts w:ascii="Garamond" w:hAnsi="Garamond"/>
          <w:spacing w:val="-1"/>
        </w:rPr>
        <w:t xml:space="preserve"> </w:t>
      </w:r>
      <w:r w:rsidRPr="00AF696A">
        <w:rPr>
          <w:rFonts w:ascii="Garamond" w:hAnsi="Garamond"/>
        </w:rPr>
        <w:t>detallada donde</w:t>
      </w:r>
      <w:r w:rsidRPr="00AF696A">
        <w:rPr>
          <w:rFonts w:ascii="Garamond" w:hAnsi="Garamond"/>
          <w:spacing w:val="-12"/>
        </w:rPr>
        <w:t xml:space="preserve"> </w:t>
      </w:r>
      <w:r w:rsidRPr="00AF696A">
        <w:rPr>
          <w:rFonts w:ascii="Garamond" w:hAnsi="Garamond"/>
        </w:rPr>
        <w:t>se identifiquen los riesgos y</w:t>
      </w:r>
      <w:r w:rsidRPr="00AF696A">
        <w:rPr>
          <w:rFonts w:ascii="Garamond" w:hAnsi="Garamond"/>
          <w:spacing w:val="-5"/>
        </w:rPr>
        <w:t xml:space="preserve"> </w:t>
      </w:r>
      <w:r w:rsidRPr="00AF696A">
        <w:rPr>
          <w:rFonts w:ascii="Garamond" w:hAnsi="Garamond"/>
        </w:rPr>
        <w:t>vulnerabilidades</w:t>
      </w:r>
      <w:r w:rsidRPr="00AF696A">
        <w:rPr>
          <w:rFonts w:ascii="Garamond" w:hAnsi="Garamond"/>
          <w:spacing w:val="39"/>
        </w:rPr>
        <w:t xml:space="preserve"> </w:t>
      </w:r>
      <w:r w:rsidRPr="00AF696A">
        <w:rPr>
          <w:rFonts w:ascii="Garamond" w:hAnsi="Garamond"/>
        </w:rPr>
        <w:t>que se</w:t>
      </w:r>
      <w:r w:rsidRPr="00AF696A">
        <w:rPr>
          <w:rFonts w:ascii="Garamond" w:hAnsi="Garamond"/>
          <w:spacing w:val="-5"/>
        </w:rPr>
        <w:t xml:space="preserve"> </w:t>
      </w:r>
      <w:r w:rsidRPr="00AF696A">
        <w:rPr>
          <w:rFonts w:ascii="Garamond" w:hAnsi="Garamond"/>
        </w:rPr>
        <w:t>presentan en cada una de las instalaciones (Circuitos cerrados de televisión, alarmas, controles de</w:t>
      </w:r>
      <w:r w:rsidRPr="00AF696A">
        <w:rPr>
          <w:rFonts w:ascii="Garamond" w:hAnsi="Garamond"/>
          <w:spacing w:val="-12"/>
        </w:rPr>
        <w:t xml:space="preserve"> </w:t>
      </w:r>
      <w:r w:rsidRPr="00AF696A">
        <w:rPr>
          <w:rFonts w:ascii="Garamond" w:hAnsi="Garamond"/>
        </w:rPr>
        <w:t>acceso,</w:t>
      </w:r>
      <w:r w:rsidRPr="00AF696A">
        <w:rPr>
          <w:rFonts w:ascii="Garamond" w:hAnsi="Garamond"/>
          <w:spacing w:val="22"/>
        </w:rPr>
        <w:t xml:space="preserve"> </w:t>
      </w:r>
      <w:r w:rsidRPr="00AF696A">
        <w:rPr>
          <w:rFonts w:ascii="Garamond" w:hAnsi="Garamond"/>
        </w:rPr>
        <w:t>entre otros)</w:t>
      </w:r>
      <w:r w:rsidRPr="00AF696A">
        <w:rPr>
          <w:rFonts w:ascii="Garamond" w:hAnsi="Garamond"/>
          <w:spacing w:val="-4"/>
        </w:rPr>
        <w:t xml:space="preserve"> </w:t>
      </w:r>
      <w:r w:rsidRPr="00AF696A">
        <w:rPr>
          <w:rFonts w:ascii="Garamond" w:hAnsi="Garamond"/>
        </w:rPr>
        <w:t>definiendo</w:t>
      </w:r>
      <w:r w:rsidRPr="00AF696A">
        <w:rPr>
          <w:rFonts w:ascii="Garamond" w:hAnsi="Garamond"/>
          <w:spacing w:val="-3"/>
        </w:rPr>
        <w:t xml:space="preserve"> </w:t>
      </w:r>
      <w:r w:rsidRPr="00AF696A">
        <w:rPr>
          <w:rFonts w:ascii="Garamond" w:hAnsi="Garamond"/>
        </w:rPr>
        <w:t>los</w:t>
      </w:r>
      <w:r w:rsidRPr="00AF696A">
        <w:rPr>
          <w:rFonts w:ascii="Garamond" w:hAnsi="Garamond"/>
          <w:spacing w:val="-12"/>
        </w:rPr>
        <w:t xml:space="preserve"> </w:t>
      </w:r>
      <w:r w:rsidRPr="00AF696A">
        <w:rPr>
          <w:rFonts w:ascii="Garamond" w:hAnsi="Garamond"/>
        </w:rPr>
        <w:t>peligros de</w:t>
      </w:r>
      <w:r w:rsidRPr="00AF696A">
        <w:rPr>
          <w:rFonts w:ascii="Garamond" w:hAnsi="Garamond"/>
          <w:spacing w:val="-12"/>
        </w:rPr>
        <w:t xml:space="preserve"> </w:t>
      </w:r>
      <w:r w:rsidRPr="00AF696A">
        <w:rPr>
          <w:rFonts w:ascii="Garamond" w:hAnsi="Garamond"/>
        </w:rPr>
        <w:t>pérdida</w:t>
      </w:r>
      <w:r w:rsidRPr="00AF696A">
        <w:rPr>
          <w:rFonts w:ascii="Garamond" w:hAnsi="Garamond"/>
          <w:spacing w:val="-11"/>
        </w:rPr>
        <w:t xml:space="preserve"> </w:t>
      </w:r>
      <w:r w:rsidRPr="00AF696A">
        <w:rPr>
          <w:rFonts w:ascii="Garamond" w:hAnsi="Garamond"/>
        </w:rPr>
        <w:t>o</w:t>
      </w:r>
      <w:r w:rsidRPr="00AF696A">
        <w:rPr>
          <w:rFonts w:ascii="Garamond" w:hAnsi="Garamond"/>
          <w:spacing w:val="-3"/>
        </w:rPr>
        <w:t xml:space="preserve"> </w:t>
      </w:r>
      <w:r w:rsidRPr="00AF696A">
        <w:rPr>
          <w:rFonts w:ascii="Garamond" w:hAnsi="Garamond"/>
        </w:rPr>
        <w:t>daño</w:t>
      </w:r>
      <w:r w:rsidRPr="00AF696A">
        <w:rPr>
          <w:rFonts w:ascii="Garamond" w:hAnsi="Garamond"/>
          <w:spacing w:val="-3"/>
        </w:rPr>
        <w:t xml:space="preserve"> </w:t>
      </w:r>
      <w:r w:rsidRPr="00AF696A">
        <w:rPr>
          <w:rFonts w:ascii="Garamond" w:hAnsi="Garamond"/>
        </w:rPr>
        <w:t>que pueden sobrevenir por razón de las amenazas</w:t>
      </w:r>
      <w:r w:rsidRPr="00AF696A">
        <w:rPr>
          <w:rFonts w:ascii="Garamond" w:hAnsi="Garamond"/>
          <w:spacing w:val="40"/>
        </w:rPr>
        <w:t xml:space="preserve"> </w:t>
      </w:r>
      <w:r w:rsidRPr="00AF696A">
        <w:rPr>
          <w:rFonts w:ascii="Garamond" w:hAnsi="Garamond"/>
        </w:rPr>
        <w:t>conocidas o potenciales.</w:t>
      </w:r>
    </w:p>
    <w:p w14:paraId="205E1A41" w14:textId="77777777" w:rsidR="00AF696A" w:rsidRPr="00AF696A" w:rsidRDefault="00AF696A" w:rsidP="00AF696A">
      <w:pPr>
        <w:jc w:val="both"/>
        <w:rPr>
          <w:rFonts w:ascii="Garamond" w:hAnsi="Garamond"/>
        </w:rPr>
      </w:pPr>
    </w:p>
    <w:p w14:paraId="5521E99B" w14:textId="77777777" w:rsidR="00AF696A" w:rsidRPr="00AF696A" w:rsidRDefault="00AF696A" w:rsidP="00AF696A">
      <w:pPr>
        <w:jc w:val="both"/>
        <w:rPr>
          <w:rFonts w:ascii="Garamond" w:hAnsi="Garamond"/>
        </w:rPr>
      </w:pPr>
      <w:r w:rsidRPr="00AF696A">
        <w:rPr>
          <w:rFonts w:ascii="Garamond" w:hAnsi="Garamond"/>
        </w:rPr>
        <w:t>La compañía de</w:t>
      </w:r>
      <w:r w:rsidRPr="00AF696A">
        <w:rPr>
          <w:rFonts w:ascii="Garamond" w:hAnsi="Garamond"/>
          <w:spacing w:val="-6"/>
        </w:rPr>
        <w:t xml:space="preserve"> </w:t>
      </w:r>
      <w:r w:rsidRPr="00AF696A">
        <w:rPr>
          <w:rFonts w:ascii="Garamond" w:hAnsi="Garamond"/>
        </w:rPr>
        <w:t>Vigilancia deberá sugerir las mejoras prácticas</w:t>
      </w:r>
      <w:r w:rsidRPr="00AF696A">
        <w:rPr>
          <w:rFonts w:ascii="Garamond" w:hAnsi="Garamond"/>
          <w:spacing w:val="37"/>
        </w:rPr>
        <w:t xml:space="preserve"> </w:t>
      </w:r>
      <w:r w:rsidRPr="00AF696A">
        <w:rPr>
          <w:rFonts w:ascii="Garamond" w:hAnsi="Garamond"/>
        </w:rPr>
        <w:t>existentes en el</w:t>
      </w:r>
      <w:r w:rsidRPr="00AF696A">
        <w:rPr>
          <w:rFonts w:ascii="Garamond" w:hAnsi="Garamond"/>
          <w:spacing w:val="-1"/>
        </w:rPr>
        <w:t xml:space="preserve"> </w:t>
      </w:r>
      <w:r w:rsidRPr="00AF696A">
        <w:rPr>
          <w:rFonts w:ascii="Garamond" w:hAnsi="Garamond"/>
        </w:rPr>
        <w:t>mercado, con el</w:t>
      </w:r>
      <w:r w:rsidRPr="00AF696A">
        <w:rPr>
          <w:rFonts w:ascii="Garamond" w:hAnsi="Garamond"/>
          <w:spacing w:val="-1"/>
        </w:rPr>
        <w:t xml:space="preserve"> </w:t>
      </w:r>
      <w:r w:rsidRPr="00AF696A">
        <w:rPr>
          <w:rFonts w:ascii="Garamond" w:hAnsi="Garamond"/>
        </w:rPr>
        <w:t>fin de</w:t>
      </w:r>
      <w:r w:rsidRPr="00AF696A">
        <w:rPr>
          <w:rFonts w:ascii="Garamond" w:hAnsi="Garamond"/>
          <w:spacing w:val="-6"/>
        </w:rPr>
        <w:t xml:space="preserve"> </w:t>
      </w:r>
      <w:r w:rsidRPr="00AF696A">
        <w:rPr>
          <w:rFonts w:ascii="Garamond" w:hAnsi="Garamond"/>
        </w:rPr>
        <w:t>mejorar sus sistemas de seguridad, sin</w:t>
      </w:r>
      <w:r w:rsidRPr="00AF696A">
        <w:rPr>
          <w:rFonts w:ascii="Garamond" w:hAnsi="Garamond"/>
          <w:spacing w:val="-3"/>
        </w:rPr>
        <w:t xml:space="preserve"> </w:t>
      </w:r>
      <w:r w:rsidRPr="00AF696A">
        <w:rPr>
          <w:rFonts w:ascii="Garamond" w:hAnsi="Garamond"/>
        </w:rPr>
        <w:t>que ello signifique la exclusión</w:t>
      </w:r>
      <w:r w:rsidRPr="00AF696A">
        <w:rPr>
          <w:rFonts w:ascii="Garamond" w:hAnsi="Garamond"/>
          <w:spacing w:val="23"/>
        </w:rPr>
        <w:t xml:space="preserve"> </w:t>
      </w:r>
      <w:r w:rsidRPr="00AF696A">
        <w:rPr>
          <w:rFonts w:ascii="Garamond" w:hAnsi="Garamond"/>
        </w:rPr>
        <w:t>de</w:t>
      </w:r>
      <w:r w:rsidRPr="00AF696A">
        <w:rPr>
          <w:rFonts w:ascii="Garamond" w:hAnsi="Garamond"/>
          <w:spacing w:val="-12"/>
        </w:rPr>
        <w:t xml:space="preserve"> </w:t>
      </w:r>
      <w:r w:rsidRPr="00AF696A">
        <w:rPr>
          <w:rFonts w:ascii="Garamond" w:hAnsi="Garamond"/>
        </w:rPr>
        <w:t>algún servicio</w:t>
      </w:r>
      <w:r w:rsidRPr="00AF696A">
        <w:rPr>
          <w:rFonts w:ascii="Garamond" w:hAnsi="Garamond"/>
          <w:spacing w:val="23"/>
        </w:rPr>
        <w:t xml:space="preserve"> </w:t>
      </w:r>
      <w:r w:rsidRPr="00AF696A">
        <w:rPr>
          <w:rFonts w:ascii="Garamond" w:hAnsi="Garamond"/>
        </w:rPr>
        <w:t>solicitado en</w:t>
      </w:r>
      <w:r w:rsidRPr="00AF696A">
        <w:rPr>
          <w:rFonts w:ascii="Garamond" w:hAnsi="Garamond"/>
          <w:spacing w:val="-4"/>
        </w:rPr>
        <w:t xml:space="preserve"> </w:t>
      </w:r>
      <w:r w:rsidRPr="00AF696A">
        <w:rPr>
          <w:rFonts w:ascii="Garamond" w:hAnsi="Garamond"/>
        </w:rPr>
        <w:t>el presente proceso.</w:t>
      </w:r>
    </w:p>
    <w:p w14:paraId="56717879" w14:textId="77777777" w:rsidR="00AF696A" w:rsidRPr="00AF696A" w:rsidRDefault="00AF696A" w:rsidP="00AF696A">
      <w:pPr>
        <w:jc w:val="both"/>
        <w:rPr>
          <w:rFonts w:ascii="Garamond" w:hAnsi="Garamond"/>
          <w:b/>
        </w:rPr>
      </w:pPr>
    </w:p>
    <w:p w14:paraId="110BCFC7" w14:textId="5A27A7A7" w:rsidR="00AF696A" w:rsidRPr="00AF696A" w:rsidRDefault="00AF696A" w:rsidP="00AF696A">
      <w:pPr>
        <w:jc w:val="both"/>
        <w:rPr>
          <w:rFonts w:ascii="Garamond" w:hAnsi="Garamond"/>
        </w:rPr>
      </w:pPr>
      <w:r w:rsidRPr="00AF696A">
        <w:rPr>
          <w:rFonts w:ascii="Garamond" w:hAnsi="Garamond"/>
        </w:rPr>
        <w:t>Previo a</w:t>
      </w:r>
      <w:r w:rsidRPr="00AF696A">
        <w:rPr>
          <w:rFonts w:ascii="Garamond" w:hAnsi="Garamond"/>
          <w:spacing w:val="-1"/>
        </w:rPr>
        <w:t xml:space="preserve"> </w:t>
      </w:r>
      <w:r w:rsidRPr="00AF696A">
        <w:rPr>
          <w:rFonts w:ascii="Garamond" w:hAnsi="Garamond"/>
        </w:rPr>
        <w:t>la terminación de</w:t>
      </w:r>
      <w:r w:rsidRPr="00AF696A">
        <w:rPr>
          <w:rFonts w:ascii="Garamond" w:hAnsi="Garamond"/>
          <w:spacing w:val="-12"/>
        </w:rPr>
        <w:t xml:space="preserve"> </w:t>
      </w:r>
      <w:r w:rsidRPr="00AF696A">
        <w:rPr>
          <w:rFonts w:ascii="Garamond" w:hAnsi="Garamond"/>
        </w:rPr>
        <w:t>la ejecución del contrato vigente, la</w:t>
      </w:r>
      <w:r w:rsidRPr="00AF696A">
        <w:rPr>
          <w:rFonts w:ascii="Garamond" w:hAnsi="Garamond"/>
          <w:spacing w:val="-1"/>
        </w:rPr>
        <w:t xml:space="preserve"> </w:t>
      </w:r>
      <w:r w:rsidRPr="00AF696A">
        <w:rPr>
          <w:rFonts w:ascii="Garamond" w:hAnsi="Garamond"/>
        </w:rPr>
        <w:t>entidad coordinará y</w:t>
      </w:r>
      <w:r w:rsidRPr="00AF696A">
        <w:rPr>
          <w:rFonts w:ascii="Garamond" w:hAnsi="Garamond"/>
          <w:spacing w:val="-3"/>
        </w:rPr>
        <w:t xml:space="preserve"> </w:t>
      </w:r>
      <w:r w:rsidRPr="00AF696A">
        <w:rPr>
          <w:rFonts w:ascii="Garamond" w:hAnsi="Garamond"/>
        </w:rPr>
        <w:t>realizará reuniones de empalme con el</w:t>
      </w:r>
      <w:r w:rsidRPr="00AF696A">
        <w:rPr>
          <w:rFonts w:ascii="Garamond" w:hAnsi="Garamond"/>
          <w:spacing w:val="-11"/>
        </w:rPr>
        <w:t xml:space="preserve"> </w:t>
      </w:r>
      <w:r w:rsidRPr="00AF696A">
        <w:rPr>
          <w:rFonts w:ascii="Garamond" w:hAnsi="Garamond"/>
        </w:rPr>
        <w:t>nuevo</w:t>
      </w:r>
      <w:r w:rsidRPr="00AF696A">
        <w:rPr>
          <w:rFonts w:ascii="Garamond" w:hAnsi="Garamond"/>
          <w:spacing w:val="17"/>
        </w:rPr>
        <w:t xml:space="preserve"> </w:t>
      </w:r>
      <w:r w:rsidRPr="00AF696A">
        <w:rPr>
          <w:rFonts w:ascii="Garamond" w:hAnsi="Garamond"/>
        </w:rPr>
        <w:t>contratista, para</w:t>
      </w:r>
      <w:r w:rsidRPr="00AF696A">
        <w:rPr>
          <w:rFonts w:ascii="Garamond" w:hAnsi="Garamond"/>
          <w:spacing w:val="-2"/>
        </w:rPr>
        <w:t xml:space="preserve"> </w:t>
      </w:r>
      <w:r w:rsidRPr="00AF696A">
        <w:rPr>
          <w:rFonts w:ascii="Garamond" w:hAnsi="Garamond"/>
        </w:rPr>
        <w:t>que los</w:t>
      </w:r>
      <w:r w:rsidRPr="00AF696A">
        <w:rPr>
          <w:rFonts w:ascii="Garamond" w:hAnsi="Garamond"/>
          <w:spacing w:val="-8"/>
        </w:rPr>
        <w:t xml:space="preserve"> </w:t>
      </w:r>
      <w:r w:rsidRPr="00AF696A">
        <w:rPr>
          <w:rFonts w:ascii="Garamond" w:hAnsi="Garamond"/>
        </w:rPr>
        <w:t>contratistas entrantes y</w:t>
      </w:r>
      <w:r w:rsidRPr="00AF696A">
        <w:rPr>
          <w:rFonts w:ascii="Garamond" w:hAnsi="Garamond"/>
          <w:spacing w:val="-4"/>
        </w:rPr>
        <w:t xml:space="preserve"> </w:t>
      </w:r>
      <w:r w:rsidRPr="00AF696A">
        <w:rPr>
          <w:rFonts w:ascii="Garamond" w:hAnsi="Garamond"/>
        </w:rPr>
        <w:t>salientes definan los</w:t>
      </w:r>
      <w:r w:rsidRPr="00AF696A">
        <w:rPr>
          <w:rFonts w:ascii="Garamond" w:hAnsi="Garamond"/>
          <w:spacing w:val="-8"/>
        </w:rPr>
        <w:t xml:space="preserve"> </w:t>
      </w:r>
      <w:r w:rsidRPr="00AF696A">
        <w:rPr>
          <w:rFonts w:ascii="Garamond" w:hAnsi="Garamond"/>
        </w:rPr>
        <w:t>plazos</w:t>
      </w:r>
      <w:r w:rsidRPr="00AF696A">
        <w:rPr>
          <w:rFonts w:ascii="Garamond" w:hAnsi="Garamond"/>
          <w:spacing w:val="-8"/>
        </w:rPr>
        <w:t xml:space="preserve"> </w:t>
      </w:r>
      <w:r w:rsidRPr="00AF696A">
        <w:rPr>
          <w:rFonts w:ascii="Garamond" w:hAnsi="Garamond"/>
        </w:rPr>
        <w:t>y</w:t>
      </w:r>
      <w:r w:rsidRPr="00AF696A">
        <w:rPr>
          <w:rFonts w:ascii="Garamond" w:hAnsi="Garamond"/>
          <w:spacing w:val="-4"/>
        </w:rPr>
        <w:t xml:space="preserve"> </w:t>
      </w:r>
      <w:r w:rsidRPr="00AF696A">
        <w:rPr>
          <w:rFonts w:ascii="Garamond" w:hAnsi="Garamond"/>
        </w:rPr>
        <w:t>actividades</w:t>
      </w:r>
      <w:r w:rsidRPr="00AF696A">
        <w:rPr>
          <w:rFonts w:ascii="Garamond" w:hAnsi="Garamond"/>
          <w:spacing w:val="16"/>
        </w:rPr>
        <w:t xml:space="preserve"> </w:t>
      </w:r>
      <w:r w:rsidRPr="00AF696A">
        <w:rPr>
          <w:rFonts w:ascii="Garamond" w:hAnsi="Garamond"/>
        </w:rPr>
        <w:t>para el</w:t>
      </w:r>
      <w:r w:rsidRPr="00AF696A">
        <w:rPr>
          <w:rFonts w:ascii="Garamond" w:hAnsi="Garamond"/>
          <w:spacing w:val="-8"/>
        </w:rPr>
        <w:t xml:space="preserve"> </w:t>
      </w:r>
      <w:r w:rsidRPr="00AF696A">
        <w:rPr>
          <w:rFonts w:ascii="Garamond" w:hAnsi="Garamond"/>
        </w:rPr>
        <w:t>retiro e</w:t>
      </w:r>
      <w:r w:rsidRPr="00AF696A">
        <w:rPr>
          <w:rFonts w:ascii="Garamond" w:hAnsi="Garamond"/>
          <w:spacing w:val="-3"/>
        </w:rPr>
        <w:t xml:space="preserve"> </w:t>
      </w:r>
      <w:r w:rsidRPr="00AF696A">
        <w:rPr>
          <w:rFonts w:ascii="Garamond" w:hAnsi="Garamond"/>
        </w:rPr>
        <w:t>instalación de</w:t>
      </w:r>
      <w:r w:rsidRPr="00AF696A">
        <w:rPr>
          <w:rFonts w:ascii="Garamond" w:hAnsi="Garamond"/>
          <w:spacing w:val="-12"/>
        </w:rPr>
        <w:t xml:space="preserve"> </w:t>
      </w:r>
      <w:r w:rsidRPr="00AF696A">
        <w:rPr>
          <w:rFonts w:ascii="Garamond" w:hAnsi="Garamond"/>
        </w:rPr>
        <w:t>los</w:t>
      </w:r>
      <w:r w:rsidRPr="00AF696A">
        <w:rPr>
          <w:rFonts w:ascii="Garamond" w:hAnsi="Garamond"/>
          <w:spacing w:val="-7"/>
        </w:rPr>
        <w:t xml:space="preserve"> </w:t>
      </w:r>
      <w:r w:rsidRPr="00AF696A">
        <w:rPr>
          <w:rFonts w:ascii="Garamond" w:hAnsi="Garamond"/>
        </w:rPr>
        <w:t>componentes del CCTV las</w:t>
      </w:r>
      <w:r w:rsidRPr="00AF696A">
        <w:rPr>
          <w:rFonts w:ascii="Garamond" w:hAnsi="Garamond"/>
          <w:spacing w:val="-7"/>
        </w:rPr>
        <w:t xml:space="preserve"> </w:t>
      </w:r>
      <w:r w:rsidRPr="00AF696A">
        <w:rPr>
          <w:rFonts w:ascii="Garamond" w:hAnsi="Garamond"/>
        </w:rPr>
        <w:t>cuales</w:t>
      </w:r>
      <w:r w:rsidRPr="00AF696A">
        <w:rPr>
          <w:rFonts w:ascii="Garamond" w:hAnsi="Garamond"/>
          <w:spacing w:val="30"/>
        </w:rPr>
        <w:t xml:space="preserve"> </w:t>
      </w:r>
      <w:r w:rsidRPr="00AF696A">
        <w:rPr>
          <w:rFonts w:ascii="Garamond" w:hAnsi="Garamond"/>
        </w:rPr>
        <w:t>no</w:t>
      </w:r>
      <w:r w:rsidRPr="00AF696A">
        <w:rPr>
          <w:rFonts w:ascii="Garamond" w:hAnsi="Garamond"/>
          <w:spacing w:val="-12"/>
        </w:rPr>
        <w:t xml:space="preserve"> </w:t>
      </w:r>
      <w:r w:rsidRPr="00AF696A">
        <w:rPr>
          <w:rFonts w:ascii="Garamond" w:hAnsi="Garamond"/>
        </w:rPr>
        <w:t>generan</w:t>
      </w:r>
      <w:r w:rsidRPr="00AF696A">
        <w:rPr>
          <w:rFonts w:ascii="Garamond" w:hAnsi="Garamond"/>
          <w:spacing w:val="19"/>
        </w:rPr>
        <w:t xml:space="preserve"> </w:t>
      </w:r>
      <w:r w:rsidRPr="00AF696A">
        <w:rPr>
          <w:rFonts w:ascii="Garamond" w:hAnsi="Garamond"/>
        </w:rPr>
        <w:t>costo</w:t>
      </w:r>
      <w:r w:rsidRPr="00AF696A">
        <w:rPr>
          <w:rFonts w:ascii="Garamond" w:hAnsi="Garamond"/>
          <w:spacing w:val="-6"/>
        </w:rPr>
        <w:t xml:space="preserve"> </w:t>
      </w:r>
      <w:r w:rsidRPr="00AF696A">
        <w:rPr>
          <w:rFonts w:ascii="Garamond" w:hAnsi="Garamond"/>
        </w:rPr>
        <w:t>adicional, lo</w:t>
      </w:r>
      <w:r w:rsidRPr="00AF696A">
        <w:rPr>
          <w:rFonts w:ascii="Garamond" w:hAnsi="Garamond"/>
          <w:spacing w:val="-6"/>
        </w:rPr>
        <w:t xml:space="preserve"> </w:t>
      </w:r>
      <w:r w:rsidRPr="00AF696A">
        <w:rPr>
          <w:rFonts w:ascii="Garamond" w:hAnsi="Garamond"/>
        </w:rPr>
        <w:t>anterior para</w:t>
      </w:r>
      <w:r w:rsidRPr="00AF696A">
        <w:rPr>
          <w:rFonts w:ascii="Garamond" w:hAnsi="Garamond"/>
          <w:spacing w:val="-1"/>
        </w:rPr>
        <w:t xml:space="preserve"> </w:t>
      </w:r>
      <w:r w:rsidRPr="00AF696A">
        <w:rPr>
          <w:rFonts w:ascii="Garamond" w:hAnsi="Garamond"/>
        </w:rPr>
        <w:t>garantizar la continuidad y debida prestación del servicio.</w:t>
      </w:r>
    </w:p>
    <w:p w14:paraId="3CF156EF" w14:textId="77777777" w:rsidR="0079198D" w:rsidRDefault="0079198D" w:rsidP="00AF696A">
      <w:pPr>
        <w:jc w:val="both"/>
        <w:rPr>
          <w:rFonts w:ascii="Garamond" w:hAnsi="Garamond" w:cs="Arial"/>
        </w:rPr>
      </w:pPr>
    </w:p>
    <w:p w14:paraId="701FCFD1" w14:textId="01895D43" w:rsidR="00F66615" w:rsidRPr="00AF696A" w:rsidRDefault="0079198D" w:rsidP="0079198D">
      <w:pPr>
        <w:jc w:val="both"/>
        <w:rPr>
          <w:rFonts w:ascii="Garamond" w:hAnsi="Garamond"/>
        </w:rPr>
      </w:pPr>
      <w:r>
        <w:rPr>
          <w:rFonts w:ascii="Garamond" w:hAnsi="Garamond" w:cs="Arial"/>
        </w:rPr>
        <w:t>S</w:t>
      </w:r>
      <w:r w:rsidRPr="006E4653">
        <w:rPr>
          <w:rFonts w:ascii="Garamond" w:hAnsi="Garamond" w:cs="Arial"/>
        </w:rPr>
        <w:t xml:space="preserve">e debe </w:t>
      </w:r>
      <w:r>
        <w:rPr>
          <w:rFonts w:ascii="Garamond" w:hAnsi="Garamond" w:cs="Arial"/>
        </w:rPr>
        <w:t>dar cumplimiento</w:t>
      </w:r>
      <w:r w:rsidRPr="006E4653">
        <w:rPr>
          <w:rFonts w:ascii="Garamond" w:hAnsi="Garamond" w:cs="Arial"/>
        </w:rPr>
        <w:t xml:space="preserve"> </w:t>
      </w:r>
      <w:r>
        <w:rPr>
          <w:rFonts w:ascii="Garamond" w:hAnsi="Garamond" w:cs="Arial"/>
        </w:rPr>
        <w:t xml:space="preserve">a las especificaciones </w:t>
      </w:r>
      <w:r>
        <w:rPr>
          <w:rFonts w:ascii="Garamond" w:hAnsi="Garamond" w:cs="Arial"/>
        </w:rPr>
        <w:t xml:space="preserve">de los </w:t>
      </w:r>
      <w:r w:rsidRPr="0079198D">
        <w:rPr>
          <w:rFonts w:ascii="Garamond" w:hAnsi="Garamond"/>
        </w:rPr>
        <w:t>OTROS INSUMOS PARA LA PRESTACIÓN DEL SERVICIO</w:t>
      </w:r>
      <w:r w:rsidRPr="00F5793F">
        <w:rPr>
          <w:rFonts w:ascii="Garamond" w:hAnsi="Garamond" w:cs="Arial"/>
        </w:rPr>
        <w:t xml:space="preserve"> </w:t>
      </w:r>
      <w:r>
        <w:rPr>
          <w:rFonts w:ascii="Garamond" w:hAnsi="Garamond" w:cs="Arial"/>
        </w:rPr>
        <w:t>establecidas</w:t>
      </w:r>
      <w:r w:rsidRPr="006E4653">
        <w:rPr>
          <w:rFonts w:ascii="Garamond" w:hAnsi="Garamond" w:cs="Arial"/>
        </w:rPr>
        <w:t xml:space="preserve"> en el </w:t>
      </w:r>
      <w:r w:rsidRPr="0055781A">
        <w:rPr>
          <w:rFonts w:ascii="Garamond" w:hAnsi="Garamond" w:cs="Arial"/>
          <w:b/>
        </w:rPr>
        <w:t>ANEXO 1 - ANEXO TÉCNIC</w:t>
      </w:r>
      <w:r>
        <w:rPr>
          <w:rFonts w:ascii="Garamond" w:hAnsi="Garamond" w:cs="Arial"/>
        </w:rPr>
        <w:t>O.</w:t>
      </w:r>
    </w:p>
    <w:p w14:paraId="180C1F3B" w14:textId="77777777" w:rsidR="00AD53AB" w:rsidRPr="00930F9D" w:rsidRDefault="00AD53AB" w:rsidP="00F81C41">
      <w:pPr>
        <w:jc w:val="both"/>
        <w:rPr>
          <w:rFonts w:ascii="Garamond" w:hAnsi="Garamond" w:cs="Arial"/>
          <w:color w:val="A6A6A6"/>
        </w:rPr>
      </w:pPr>
    </w:p>
    <w:p w14:paraId="72F5AEC9" w14:textId="77777777" w:rsidR="00F81C41" w:rsidRPr="00930F9D" w:rsidRDefault="00F81C41" w:rsidP="00F81C41">
      <w:pPr>
        <w:jc w:val="both"/>
        <w:rPr>
          <w:rFonts w:ascii="Garamond" w:hAnsi="Garamond" w:cs="Arial"/>
          <w:b/>
        </w:rPr>
      </w:pPr>
      <w:r w:rsidRPr="00930F9D">
        <w:rPr>
          <w:rFonts w:ascii="Garamond" w:hAnsi="Garamond" w:cs="Arial"/>
          <w:b/>
        </w:rPr>
        <w:t>2.</w:t>
      </w:r>
      <w:r>
        <w:rPr>
          <w:rFonts w:ascii="Garamond" w:hAnsi="Garamond" w:cs="Arial"/>
          <w:b/>
        </w:rPr>
        <w:t>4</w:t>
      </w:r>
      <w:r w:rsidRPr="00930F9D">
        <w:rPr>
          <w:rFonts w:ascii="Garamond" w:hAnsi="Garamond" w:cs="Arial"/>
          <w:b/>
        </w:rPr>
        <w:t xml:space="preserve"> IDENTIFICACIÓN DEL CONTRATO A CELEBRAR</w:t>
      </w:r>
      <w:r>
        <w:rPr>
          <w:rFonts w:ascii="Garamond" w:hAnsi="Garamond" w:cs="Arial"/>
          <w:color w:val="A6A6A6"/>
        </w:rPr>
        <w:t>.</w:t>
      </w:r>
    </w:p>
    <w:p w14:paraId="563F38AC" w14:textId="77777777" w:rsidR="00F81C41" w:rsidRPr="00930F9D" w:rsidRDefault="00F81C41" w:rsidP="00F81C41">
      <w:pPr>
        <w:jc w:val="both"/>
        <w:rPr>
          <w:rFonts w:ascii="Garamond" w:hAnsi="Garamond" w:cs="Arial"/>
          <w:b/>
        </w:rPr>
      </w:pPr>
    </w:p>
    <w:p w14:paraId="526E0ECD" w14:textId="0F06FBBD" w:rsidR="00F81C41" w:rsidRPr="00930F9D" w:rsidRDefault="0004611C" w:rsidP="00F81C41">
      <w:pPr>
        <w:jc w:val="both"/>
        <w:rPr>
          <w:rFonts w:ascii="Garamond" w:hAnsi="Garamond" w:cs="Arial"/>
          <w:b/>
        </w:rPr>
      </w:pPr>
      <w:r w:rsidRPr="0004611C">
        <w:rPr>
          <w:rFonts w:ascii="Garamond" w:hAnsi="Garamond" w:cs="Arial"/>
        </w:rPr>
        <w:t>El contrato que surja del presente proceso de selección corresponde a PRESTACIÓN DE SERVICIOS, regulado por Ley 80 de 1993, la Ley 1150 de 2007 y demás normas que las modifiquen, adicionen o deroguen y en las materias no reguladas en dichas leyes a las disposiciones civiles y comerciales.</w:t>
      </w:r>
    </w:p>
    <w:p w14:paraId="633AB306" w14:textId="77777777" w:rsidR="00F81C41" w:rsidRPr="00930F9D" w:rsidRDefault="00F81C41" w:rsidP="00F81C41">
      <w:pPr>
        <w:jc w:val="both"/>
        <w:rPr>
          <w:rFonts w:ascii="Garamond" w:hAnsi="Garamond" w:cs="Arial"/>
          <w:b/>
        </w:rPr>
      </w:pPr>
    </w:p>
    <w:tbl>
      <w:tblPr>
        <w:tblW w:w="9569" w:type="dxa"/>
        <w:tblInd w:w="-5" w:type="dxa"/>
        <w:tblLayout w:type="fixed"/>
        <w:tblLook w:val="0000" w:firstRow="0" w:lastRow="0" w:firstColumn="0" w:lastColumn="0" w:noHBand="0" w:noVBand="0"/>
      </w:tblPr>
      <w:tblGrid>
        <w:gridCol w:w="9569"/>
      </w:tblGrid>
      <w:tr w:rsidR="00F81C41" w:rsidRPr="00930F9D" w14:paraId="4A2AEA0D" w14:textId="77777777" w:rsidTr="002E1DAB">
        <w:trPr>
          <w:trHeight w:val="675"/>
        </w:trPr>
        <w:tc>
          <w:tcPr>
            <w:tcW w:w="956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DF2E43D" w14:textId="77777777" w:rsidR="00F81C41" w:rsidRPr="00930F9D" w:rsidRDefault="00F81C41" w:rsidP="0090062E">
            <w:pPr>
              <w:jc w:val="both"/>
              <w:rPr>
                <w:rFonts w:ascii="Garamond" w:hAnsi="Garamond"/>
              </w:rPr>
            </w:pPr>
            <w:r w:rsidRPr="00930F9D">
              <w:rPr>
                <w:rFonts w:ascii="Garamond" w:hAnsi="Garamond" w:cs="Arial"/>
                <w:b/>
              </w:rPr>
              <w:lastRenderedPageBreak/>
              <w:t xml:space="preserve">3. </w:t>
            </w:r>
            <w:r w:rsidRPr="00DC3046">
              <w:rPr>
                <w:rFonts w:ascii="Garamond" w:hAnsi="Garamond" w:cs="Arial"/>
                <w:b/>
              </w:rPr>
              <w:t>MODALIDAD DE SELECCIÓN DEL CONTRATISTA Y SU JUSTIFICACIÓN, INCLUYENDO LOS FUNDAMENTOS JURÍDICOS</w:t>
            </w:r>
            <w:r>
              <w:rPr>
                <w:rFonts w:ascii="Garamond" w:hAnsi="Garamond" w:cs="Arial"/>
                <w:b/>
              </w:rPr>
              <w:t>.</w:t>
            </w:r>
          </w:p>
        </w:tc>
      </w:tr>
    </w:tbl>
    <w:p w14:paraId="6B61D228" w14:textId="77777777" w:rsidR="00F81C41" w:rsidRPr="00930F9D" w:rsidRDefault="00F81C41" w:rsidP="00F81C41">
      <w:pPr>
        <w:jc w:val="both"/>
        <w:rPr>
          <w:rFonts w:ascii="Garamond" w:hAnsi="Garamond" w:cs="Arial"/>
          <w:b/>
        </w:rPr>
      </w:pPr>
    </w:p>
    <w:p w14:paraId="5E35C0E7" w14:textId="77777777" w:rsidR="00EE166C" w:rsidRPr="00EE166C" w:rsidRDefault="00EE166C" w:rsidP="00EE166C">
      <w:pPr>
        <w:jc w:val="both"/>
        <w:rPr>
          <w:rFonts w:ascii="Garamond" w:hAnsi="Garamond" w:cs="Arial"/>
          <w:lang w:val="es-MX"/>
        </w:rPr>
      </w:pPr>
      <w:r w:rsidRPr="00EE166C">
        <w:rPr>
          <w:rFonts w:ascii="Garamond" w:hAnsi="Garamond" w:cs="Arial"/>
          <w:lang w:val="es-MX"/>
        </w:rPr>
        <w:t>La modalidad de selección pertinente para esta contratación corresponde a Licitación Pública de conformidad con el artículo 30 de la Ley 80 de 1993 y el numeral 1 del artículo 2 de la Ley 1150 de 2007 en concordancia con lo descrito en el Decreto 1082 de 2015.</w:t>
      </w:r>
    </w:p>
    <w:p w14:paraId="21B2778E" w14:textId="77777777" w:rsidR="00EE166C" w:rsidRDefault="00EE166C" w:rsidP="00EE166C">
      <w:pPr>
        <w:jc w:val="both"/>
        <w:rPr>
          <w:rFonts w:ascii="Garamond" w:hAnsi="Garamond" w:cs="Arial"/>
          <w:lang w:val="es-MX"/>
        </w:rPr>
      </w:pPr>
    </w:p>
    <w:p w14:paraId="4F363F8D" w14:textId="77777777" w:rsidR="00EE166C" w:rsidRPr="00EE166C" w:rsidRDefault="00EE166C" w:rsidP="00EE166C">
      <w:pPr>
        <w:jc w:val="both"/>
        <w:rPr>
          <w:rFonts w:ascii="Garamond" w:hAnsi="Garamond" w:cs="Arial"/>
          <w:lang w:val="es-MX"/>
        </w:rPr>
      </w:pPr>
      <w:r w:rsidRPr="00EE166C">
        <w:rPr>
          <w:rFonts w:ascii="Garamond" w:hAnsi="Garamond" w:cs="Arial"/>
          <w:lang w:val="es-MX"/>
        </w:rPr>
        <w:t>De conformidad con lo establecido en la norma referida el presente proceso de contratación se justifica en atención al objeto a contratar y al valor del presupuesto oficial.</w:t>
      </w:r>
    </w:p>
    <w:p w14:paraId="56A14053" w14:textId="77777777" w:rsidR="00EE166C" w:rsidRDefault="00EE166C" w:rsidP="00EE166C">
      <w:pPr>
        <w:jc w:val="both"/>
        <w:rPr>
          <w:rFonts w:ascii="Garamond" w:hAnsi="Garamond" w:cs="Arial"/>
          <w:lang w:val="es-MX"/>
        </w:rPr>
      </w:pPr>
    </w:p>
    <w:p w14:paraId="2EBA9E1D" w14:textId="6F30D1B2" w:rsidR="00F81C41" w:rsidRDefault="00EE166C" w:rsidP="00EE166C">
      <w:pPr>
        <w:jc w:val="both"/>
        <w:rPr>
          <w:rFonts w:ascii="Garamond" w:hAnsi="Garamond" w:cs="Arial"/>
          <w:lang w:val="es-MX"/>
        </w:rPr>
      </w:pPr>
      <w:r w:rsidRPr="00EE166C">
        <w:rPr>
          <w:rFonts w:ascii="Garamond" w:hAnsi="Garamond" w:cs="Arial"/>
          <w:b/>
          <w:lang w:val="es-MX"/>
        </w:rPr>
        <w:t>Nota</w:t>
      </w:r>
      <w:r w:rsidRPr="00EE166C">
        <w:rPr>
          <w:rFonts w:ascii="Garamond" w:hAnsi="Garamond" w:cs="Arial"/>
          <w:lang w:val="es-MX"/>
        </w:rPr>
        <w:t>: Para el presente proceso no se encuentra Acuerdo Marco de Precios para los bienes y servicios requeridos, por lo tanto, se fija la modalidad de selección anteriormente descrita.</w:t>
      </w:r>
    </w:p>
    <w:p w14:paraId="3EE992D3" w14:textId="77777777" w:rsidR="00EE166C" w:rsidRPr="00B47E80" w:rsidRDefault="00EE166C" w:rsidP="00EE166C">
      <w:pPr>
        <w:jc w:val="both"/>
        <w:rPr>
          <w:rFonts w:ascii="Garamond" w:hAnsi="Garamond" w:cs="Arial"/>
          <w:color w:val="FF0000"/>
        </w:rPr>
      </w:pPr>
    </w:p>
    <w:tbl>
      <w:tblPr>
        <w:tblW w:w="9538" w:type="dxa"/>
        <w:tblInd w:w="-5" w:type="dxa"/>
        <w:tblLayout w:type="fixed"/>
        <w:tblLook w:val="0000" w:firstRow="0" w:lastRow="0" w:firstColumn="0" w:lastColumn="0" w:noHBand="0" w:noVBand="0"/>
      </w:tblPr>
      <w:tblGrid>
        <w:gridCol w:w="9538"/>
      </w:tblGrid>
      <w:tr w:rsidR="00F81C41" w:rsidRPr="00930F9D" w14:paraId="5509C288" w14:textId="77777777" w:rsidTr="002E1DAB">
        <w:trPr>
          <w:trHeight w:val="570"/>
        </w:trPr>
        <w:tc>
          <w:tcPr>
            <w:tcW w:w="953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8508BA3" w14:textId="77777777" w:rsidR="00F81C41" w:rsidRPr="00930F9D" w:rsidRDefault="00F81C41" w:rsidP="0090062E">
            <w:pPr>
              <w:jc w:val="both"/>
              <w:rPr>
                <w:rFonts w:ascii="Garamond" w:hAnsi="Garamond"/>
              </w:rPr>
            </w:pPr>
            <w:r w:rsidRPr="00930F9D">
              <w:rPr>
                <w:rFonts w:ascii="Garamond" w:hAnsi="Garamond" w:cs="Arial"/>
                <w:b/>
              </w:rPr>
              <w:t xml:space="preserve">4. </w:t>
            </w:r>
            <w:r w:rsidRPr="00DC3046">
              <w:rPr>
                <w:rFonts w:ascii="Garamond" w:hAnsi="Garamond" w:cs="Arial"/>
                <w:b/>
              </w:rPr>
              <w:t>PRESUPUESTO OFICIAL</w:t>
            </w:r>
            <w:r>
              <w:rPr>
                <w:rFonts w:ascii="Garamond" w:hAnsi="Garamond" w:cs="Arial"/>
                <w:b/>
              </w:rPr>
              <w:t xml:space="preserve"> Y SU JUSTIFICACIÓN</w:t>
            </w:r>
            <w:r w:rsidRPr="00DC3046">
              <w:rPr>
                <w:rFonts w:ascii="Garamond" w:hAnsi="Garamond" w:cs="Arial"/>
                <w:b/>
              </w:rPr>
              <w:t>, VARIABLES UTILIZADAS Y RUBROS QUE LO COMPONEN.</w:t>
            </w:r>
          </w:p>
        </w:tc>
      </w:tr>
    </w:tbl>
    <w:p w14:paraId="7C2500F3" w14:textId="3C123120" w:rsidR="00EE166C" w:rsidRPr="00EE166C" w:rsidRDefault="00EE166C" w:rsidP="00EE166C">
      <w:pPr>
        <w:tabs>
          <w:tab w:val="left" w:pos="6743"/>
        </w:tabs>
        <w:spacing w:before="280" w:after="280"/>
        <w:jc w:val="both"/>
        <w:rPr>
          <w:rFonts w:ascii="Garamond" w:hAnsi="Garamond" w:cs="Arial"/>
          <w:lang w:val="es-MX" w:bidi="ar-SA"/>
        </w:rPr>
      </w:pPr>
      <w:r w:rsidRPr="00EE166C">
        <w:rPr>
          <w:rFonts w:ascii="Garamond" w:hAnsi="Garamond" w:cs="Arial"/>
          <w:lang w:val="es-MX" w:bidi="ar-SA"/>
        </w:rPr>
        <w:t>El presupuesto oficial se estim</w:t>
      </w:r>
      <w:r w:rsidR="00BE7113">
        <w:rPr>
          <w:rFonts w:ascii="Garamond" w:hAnsi="Garamond" w:cs="Arial"/>
          <w:lang w:val="es-MX" w:bidi="ar-SA"/>
        </w:rPr>
        <w:t>a hasta por la suma de SETE</w:t>
      </w:r>
      <w:r w:rsidRPr="00EE166C">
        <w:rPr>
          <w:rFonts w:ascii="Garamond" w:hAnsi="Garamond" w:cs="Arial"/>
          <w:lang w:val="es-MX" w:bidi="ar-SA"/>
        </w:rPr>
        <w:t xml:space="preserve">CIENTOS </w:t>
      </w:r>
      <w:r w:rsidR="00BE7113">
        <w:rPr>
          <w:rFonts w:ascii="Garamond" w:hAnsi="Garamond" w:cs="Arial"/>
          <w:lang w:val="es-MX" w:bidi="ar-SA"/>
        </w:rPr>
        <w:t>OCHE</w:t>
      </w:r>
      <w:r w:rsidRPr="00EE166C">
        <w:rPr>
          <w:rFonts w:ascii="Garamond" w:hAnsi="Garamond" w:cs="Arial"/>
          <w:lang w:val="es-MX" w:bidi="ar-SA"/>
        </w:rPr>
        <w:t>NTA</w:t>
      </w:r>
      <w:r w:rsidR="00BE7113">
        <w:rPr>
          <w:rFonts w:ascii="Garamond" w:hAnsi="Garamond" w:cs="Arial"/>
          <w:lang w:val="es-MX" w:bidi="ar-SA"/>
        </w:rPr>
        <w:t xml:space="preserve"> Y SIETE</w:t>
      </w:r>
      <w:r w:rsidRPr="00EE166C">
        <w:rPr>
          <w:rFonts w:ascii="Garamond" w:hAnsi="Garamond" w:cs="Arial"/>
          <w:lang w:val="es-MX" w:bidi="ar-SA"/>
        </w:rPr>
        <w:t xml:space="preserve"> MILLONES </w:t>
      </w:r>
      <w:r w:rsidR="00BE7113">
        <w:rPr>
          <w:rFonts w:ascii="Garamond" w:hAnsi="Garamond" w:cs="Arial"/>
          <w:lang w:val="es-MX" w:bidi="ar-SA"/>
        </w:rPr>
        <w:t xml:space="preserve">CIENTO TREINTA Y DOS MIL </w:t>
      </w:r>
      <w:r w:rsidRPr="00EE166C">
        <w:rPr>
          <w:rFonts w:ascii="Garamond" w:hAnsi="Garamond" w:cs="Arial"/>
          <w:lang w:val="es-MX" w:bidi="ar-SA"/>
        </w:rPr>
        <w:t>PESOS</w:t>
      </w:r>
      <w:r w:rsidR="00BE7113">
        <w:rPr>
          <w:rFonts w:ascii="Garamond" w:hAnsi="Garamond" w:cs="Arial"/>
          <w:lang w:val="es-MX" w:bidi="ar-SA"/>
        </w:rPr>
        <w:t xml:space="preserve"> ($787.132.000) </w:t>
      </w:r>
      <w:r w:rsidRPr="00EE166C">
        <w:rPr>
          <w:rFonts w:ascii="Garamond" w:hAnsi="Garamond" w:cs="Arial"/>
          <w:lang w:val="es-MX" w:bidi="ar-SA"/>
        </w:rPr>
        <w:t>M/CTE, que incluye IVA, impuestos, tasas y contribuciones a que haya lugar, así como todos los costos directos e indirectos relacionados con la suscripción, ejecución y liquidación del contrato, de la vigencia fiscal 2025, con cargo al proyecto No. O21202020080585250 Servicios de Protección (Guardas de Seguridad) y al proyecto de inversión No. 02301174599202242327 de fortalecimiento institucional y sede administrativa</w:t>
      </w:r>
    </w:p>
    <w:tbl>
      <w:tblPr>
        <w:tblStyle w:val="TableNormal"/>
        <w:tblW w:w="9396" w:type="dxa"/>
        <w:jc w:val="center"/>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81"/>
        <w:gridCol w:w="3244"/>
        <w:gridCol w:w="3871"/>
      </w:tblGrid>
      <w:tr w:rsidR="00BE7113" w:rsidRPr="00BE7113" w14:paraId="1278ECD2" w14:textId="77777777" w:rsidTr="00BE7113">
        <w:trPr>
          <w:trHeight w:val="249"/>
          <w:jc w:val="center"/>
        </w:trPr>
        <w:tc>
          <w:tcPr>
            <w:tcW w:w="2281" w:type="dxa"/>
            <w:shd w:val="clear" w:color="auto" w:fill="B8CCE4" w:themeFill="accent1" w:themeFillTint="66"/>
          </w:tcPr>
          <w:p w14:paraId="367C7AD4" w14:textId="77777777" w:rsidR="00BE7113" w:rsidRPr="00BE7113" w:rsidRDefault="00BE7113" w:rsidP="006605F4">
            <w:pPr>
              <w:pStyle w:val="TableParagraph"/>
              <w:spacing w:line="229" w:lineRule="exact"/>
              <w:ind w:left="571"/>
              <w:rPr>
                <w:rFonts w:ascii="Garamond" w:hAnsi="Garamond"/>
                <w:b/>
              </w:rPr>
            </w:pPr>
            <w:r w:rsidRPr="00BE7113">
              <w:rPr>
                <w:rFonts w:ascii="Garamond" w:hAnsi="Garamond"/>
                <w:b/>
              </w:rPr>
              <w:t>No.</w:t>
            </w:r>
            <w:r w:rsidRPr="00BE7113">
              <w:rPr>
                <w:rFonts w:ascii="Garamond" w:hAnsi="Garamond"/>
                <w:b/>
                <w:spacing w:val="30"/>
              </w:rPr>
              <w:t xml:space="preserve"> </w:t>
            </w:r>
            <w:r w:rsidRPr="00BE7113">
              <w:rPr>
                <w:rFonts w:ascii="Garamond" w:hAnsi="Garamond"/>
                <w:b/>
                <w:spacing w:val="-2"/>
              </w:rPr>
              <w:t>Proyecto</w:t>
            </w:r>
          </w:p>
        </w:tc>
        <w:tc>
          <w:tcPr>
            <w:tcW w:w="3244" w:type="dxa"/>
            <w:shd w:val="clear" w:color="auto" w:fill="B8CCE4" w:themeFill="accent1" w:themeFillTint="66"/>
          </w:tcPr>
          <w:p w14:paraId="6080E277" w14:textId="77777777" w:rsidR="00BE7113" w:rsidRPr="00BE7113" w:rsidRDefault="00BE7113" w:rsidP="006605F4">
            <w:pPr>
              <w:pStyle w:val="TableParagraph"/>
              <w:spacing w:line="229" w:lineRule="exact"/>
              <w:ind w:left="98"/>
              <w:jc w:val="center"/>
              <w:rPr>
                <w:rFonts w:ascii="Garamond" w:hAnsi="Garamond"/>
                <w:b/>
              </w:rPr>
            </w:pPr>
            <w:r w:rsidRPr="00BE7113">
              <w:rPr>
                <w:rFonts w:ascii="Garamond" w:hAnsi="Garamond"/>
                <w:b/>
                <w:spacing w:val="-2"/>
              </w:rPr>
              <w:t>Referencia</w:t>
            </w:r>
          </w:p>
        </w:tc>
        <w:tc>
          <w:tcPr>
            <w:tcW w:w="3871" w:type="dxa"/>
            <w:shd w:val="clear" w:color="auto" w:fill="B8CCE4" w:themeFill="accent1" w:themeFillTint="66"/>
          </w:tcPr>
          <w:p w14:paraId="4B7CEC10" w14:textId="77777777" w:rsidR="00BE7113" w:rsidRPr="00BE7113" w:rsidRDefault="00BE7113" w:rsidP="006605F4">
            <w:pPr>
              <w:pStyle w:val="TableParagraph"/>
              <w:spacing w:line="229" w:lineRule="exact"/>
              <w:ind w:left="100"/>
              <w:jc w:val="center"/>
              <w:rPr>
                <w:rFonts w:ascii="Garamond" w:hAnsi="Garamond"/>
                <w:b/>
              </w:rPr>
            </w:pPr>
            <w:r w:rsidRPr="00BE7113">
              <w:rPr>
                <w:rFonts w:ascii="Garamond" w:hAnsi="Garamond"/>
                <w:b/>
                <w:spacing w:val="-4"/>
              </w:rPr>
              <w:t>Valor</w:t>
            </w:r>
            <w:r w:rsidRPr="00BE7113">
              <w:rPr>
                <w:rFonts w:ascii="Garamond" w:hAnsi="Garamond"/>
                <w:b/>
                <w:spacing w:val="-6"/>
              </w:rPr>
              <w:t xml:space="preserve"> </w:t>
            </w:r>
            <w:r w:rsidRPr="00BE7113">
              <w:rPr>
                <w:rFonts w:ascii="Garamond" w:hAnsi="Garamond"/>
                <w:b/>
                <w:spacing w:val="-4"/>
              </w:rPr>
              <w:t>a</w:t>
            </w:r>
            <w:r w:rsidRPr="00BE7113">
              <w:rPr>
                <w:rFonts w:ascii="Garamond" w:hAnsi="Garamond"/>
                <w:b/>
                <w:spacing w:val="-10"/>
              </w:rPr>
              <w:t xml:space="preserve"> </w:t>
            </w:r>
            <w:r w:rsidRPr="00BE7113">
              <w:rPr>
                <w:rFonts w:ascii="Garamond" w:hAnsi="Garamond"/>
                <w:b/>
                <w:spacing w:val="-4"/>
              </w:rPr>
              <w:t>efectuar</w:t>
            </w:r>
            <w:r w:rsidRPr="00BE7113">
              <w:rPr>
                <w:rFonts w:ascii="Garamond" w:hAnsi="Garamond"/>
                <w:b/>
                <w:spacing w:val="-8"/>
              </w:rPr>
              <w:t xml:space="preserve"> </w:t>
            </w:r>
            <w:r w:rsidRPr="00BE7113">
              <w:rPr>
                <w:rFonts w:ascii="Garamond" w:hAnsi="Garamond"/>
                <w:b/>
                <w:spacing w:val="-4"/>
              </w:rPr>
              <w:t>por</w:t>
            </w:r>
            <w:r w:rsidRPr="00BE7113">
              <w:rPr>
                <w:rFonts w:ascii="Garamond" w:hAnsi="Garamond"/>
                <w:b/>
                <w:spacing w:val="-7"/>
              </w:rPr>
              <w:t xml:space="preserve"> </w:t>
            </w:r>
            <w:r w:rsidRPr="00BE7113">
              <w:rPr>
                <w:rFonts w:ascii="Garamond" w:hAnsi="Garamond"/>
                <w:b/>
                <w:spacing w:val="-4"/>
              </w:rPr>
              <w:t>cada</w:t>
            </w:r>
            <w:r w:rsidRPr="00BE7113">
              <w:rPr>
                <w:rFonts w:ascii="Garamond" w:hAnsi="Garamond"/>
                <w:b/>
                <w:spacing w:val="-9"/>
              </w:rPr>
              <w:t xml:space="preserve"> </w:t>
            </w:r>
            <w:r w:rsidRPr="00BE7113">
              <w:rPr>
                <w:rFonts w:ascii="Garamond" w:hAnsi="Garamond"/>
                <w:b/>
                <w:spacing w:val="-4"/>
              </w:rPr>
              <w:t>rubro</w:t>
            </w:r>
          </w:p>
        </w:tc>
      </w:tr>
      <w:tr w:rsidR="00BE7113" w:rsidRPr="00BE7113" w14:paraId="4395D323" w14:textId="77777777" w:rsidTr="00BE7113">
        <w:trPr>
          <w:trHeight w:val="493"/>
          <w:jc w:val="center"/>
        </w:trPr>
        <w:tc>
          <w:tcPr>
            <w:tcW w:w="2281" w:type="dxa"/>
          </w:tcPr>
          <w:p w14:paraId="4421E0F2" w14:textId="77777777" w:rsidR="00BE7113" w:rsidRPr="00BE7113" w:rsidRDefault="00BE7113" w:rsidP="006605F4">
            <w:pPr>
              <w:pStyle w:val="TableParagraph"/>
              <w:spacing w:line="237" w:lineRule="exact"/>
              <w:rPr>
                <w:rFonts w:ascii="Garamond" w:hAnsi="Garamond"/>
              </w:rPr>
            </w:pPr>
            <w:r w:rsidRPr="00BE7113">
              <w:rPr>
                <w:rFonts w:ascii="Garamond" w:hAnsi="Garamond"/>
                <w:spacing w:val="-2"/>
              </w:rPr>
              <w:t>O21202020080585250</w:t>
            </w:r>
          </w:p>
        </w:tc>
        <w:tc>
          <w:tcPr>
            <w:tcW w:w="3244" w:type="dxa"/>
          </w:tcPr>
          <w:p w14:paraId="68C395B6" w14:textId="1781C5BE" w:rsidR="00BE7113" w:rsidRPr="00BE7113" w:rsidRDefault="00BE7113" w:rsidP="00BE7113">
            <w:pPr>
              <w:pStyle w:val="TableParagraph"/>
              <w:spacing w:line="234" w:lineRule="exact"/>
              <w:ind w:left="104"/>
              <w:rPr>
                <w:rFonts w:ascii="Garamond" w:hAnsi="Garamond"/>
              </w:rPr>
            </w:pPr>
            <w:r w:rsidRPr="00BE7113">
              <w:rPr>
                <w:rFonts w:ascii="Garamond" w:hAnsi="Garamond"/>
                <w:spacing w:val="-2"/>
              </w:rPr>
              <w:t>Servicios</w:t>
            </w:r>
            <w:r w:rsidRPr="00BE7113">
              <w:rPr>
                <w:rFonts w:ascii="Garamond" w:hAnsi="Garamond"/>
                <w:spacing w:val="-1"/>
              </w:rPr>
              <w:t xml:space="preserve"> </w:t>
            </w:r>
            <w:r w:rsidRPr="00BE7113">
              <w:rPr>
                <w:rFonts w:ascii="Garamond" w:hAnsi="Garamond"/>
                <w:spacing w:val="-2"/>
              </w:rPr>
              <w:t>de</w:t>
            </w:r>
            <w:r w:rsidRPr="00BE7113">
              <w:rPr>
                <w:rFonts w:ascii="Garamond" w:hAnsi="Garamond"/>
                <w:spacing w:val="-1"/>
              </w:rPr>
              <w:t xml:space="preserve"> </w:t>
            </w:r>
            <w:r w:rsidRPr="00BE7113">
              <w:rPr>
                <w:rFonts w:ascii="Garamond" w:hAnsi="Garamond"/>
                <w:spacing w:val="-2"/>
              </w:rPr>
              <w:t>Protección</w:t>
            </w:r>
            <w:r w:rsidRPr="00BE7113">
              <w:rPr>
                <w:rFonts w:ascii="Garamond" w:hAnsi="Garamond"/>
              </w:rPr>
              <w:t xml:space="preserve"> </w:t>
            </w:r>
            <w:r w:rsidRPr="00BE7113">
              <w:rPr>
                <w:rFonts w:ascii="Garamond" w:hAnsi="Garamond"/>
                <w:spacing w:val="-2"/>
              </w:rPr>
              <w:t>(Guardas</w:t>
            </w:r>
            <w:r w:rsidRPr="00BE7113">
              <w:rPr>
                <w:rFonts w:ascii="Garamond" w:hAnsi="Garamond"/>
              </w:rPr>
              <w:t xml:space="preserve"> </w:t>
            </w:r>
            <w:r w:rsidRPr="00BE7113">
              <w:rPr>
                <w:rFonts w:ascii="Garamond" w:hAnsi="Garamond"/>
                <w:spacing w:val="-2"/>
              </w:rPr>
              <w:t>de</w:t>
            </w:r>
            <w:r w:rsidRPr="00BE7113">
              <w:rPr>
                <w:rFonts w:ascii="Garamond" w:hAnsi="Garamond"/>
                <w:spacing w:val="-1"/>
              </w:rPr>
              <w:t xml:space="preserve"> </w:t>
            </w:r>
            <w:r>
              <w:rPr>
                <w:rFonts w:ascii="Garamond" w:hAnsi="Garamond"/>
                <w:spacing w:val="-5"/>
              </w:rPr>
              <w:t>Segu</w:t>
            </w:r>
            <w:r w:rsidRPr="00BE7113">
              <w:rPr>
                <w:rFonts w:ascii="Garamond" w:hAnsi="Garamond"/>
                <w:spacing w:val="-6"/>
              </w:rPr>
              <w:t>ridad)</w:t>
            </w:r>
            <w:r w:rsidRPr="00BE7113">
              <w:rPr>
                <w:rFonts w:ascii="Garamond" w:hAnsi="Garamond"/>
                <w:spacing w:val="3"/>
              </w:rPr>
              <w:t xml:space="preserve"> </w:t>
            </w:r>
          </w:p>
        </w:tc>
        <w:tc>
          <w:tcPr>
            <w:tcW w:w="3871" w:type="dxa"/>
          </w:tcPr>
          <w:p w14:paraId="32535FFA" w14:textId="73B8C3B5" w:rsidR="00BE7113" w:rsidRPr="00BE7113" w:rsidRDefault="00BE7113" w:rsidP="006605F4">
            <w:pPr>
              <w:pStyle w:val="TableParagraph"/>
              <w:spacing w:line="237" w:lineRule="exact"/>
              <w:ind w:left="100" w:right="2"/>
              <w:jc w:val="center"/>
              <w:rPr>
                <w:rFonts w:ascii="Garamond" w:hAnsi="Garamond"/>
              </w:rPr>
            </w:pPr>
            <w:r>
              <w:rPr>
                <w:rFonts w:ascii="Garamond" w:hAnsi="Garamond"/>
                <w:spacing w:val="-2"/>
              </w:rPr>
              <w:t>$630</w:t>
            </w:r>
            <w:r w:rsidRPr="00BE7113">
              <w:rPr>
                <w:rFonts w:ascii="Garamond" w:hAnsi="Garamond"/>
                <w:spacing w:val="-2"/>
              </w:rPr>
              <w:t>.000.000</w:t>
            </w:r>
          </w:p>
        </w:tc>
      </w:tr>
      <w:tr w:rsidR="00BE7113" w:rsidRPr="00BE7113" w14:paraId="09093717" w14:textId="77777777" w:rsidTr="006C4EED">
        <w:trPr>
          <w:trHeight w:val="493"/>
          <w:jc w:val="center"/>
        </w:trPr>
        <w:tc>
          <w:tcPr>
            <w:tcW w:w="2281" w:type="dxa"/>
          </w:tcPr>
          <w:p w14:paraId="65D1ACF8" w14:textId="77777777" w:rsidR="00BE7113" w:rsidRPr="00BE7113" w:rsidRDefault="00BE7113" w:rsidP="006605F4">
            <w:pPr>
              <w:pStyle w:val="TableParagraph"/>
              <w:spacing w:line="237" w:lineRule="exact"/>
              <w:rPr>
                <w:rFonts w:ascii="Garamond" w:hAnsi="Garamond"/>
              </w:rPr>
            </w:pPr>
            <w:r w:rsidRPr="00BE7113">
              <w:rPr>
                <w:rFonts w:ascii="Garamond" w:hAnsi="Garamond"/>
                <w:spacing w:val="-4"/>
              </w:rPr>
              <w:t>02301174599202242327</w:t>
            </w:r>
          </w:p>
        </w:tc>
        <w:tc>
          <w:tcPr>
            <w:tcW w:w="3244" w:type="dxa"/>
          </w:tcPr>
          <w:p w14:paraId="37E59C55" w14:textId="77AF8761" w:rsidR="00BE7113" w:rsidRPr="00BE7113" w:rsidRDefault="00BE7113" w:rsidP="00BE7113">
            <w:pPr>
              <w:pStyle w:val="TableParagraph"/>
              <w:spacing w:line="235" w:lineRule="auto"/>
              <w:ind w:left="104" w:right="142"/>
              <w:rPr>
                <w:rFonts w:ascii="Garamond" w:hAnsi="Garamond"/>
              </w:rPr>
            </w:pPr>
            <w:r w:rsidRPr="00BE7113">
              <w:rPr>
                <w:rFonts w:ascii="Garamond" w:hAnsi="Garamond"/>
                <w:spacing w:val="-4"/>
              </w:rPr>
              <w:t>fortalecimiento</w:t>
            </w:r>
            <w:r w:rsidRPr="00BE7113">
              <w:rPr>
                <w:rFonts w:ascii="Garamond" w:hAnsi="Garamond"/>
                <w:spacing w:val="-10"/>
              </w:rPr>
              <w:t xml:space="preserve"> </w:t>
            </w:r>
            <w:r w:rsidRPr="00BE7113">
              <w:rPr>
                <w:rFonts w:ascii="Garamond" w:hAnsi="Garamond"/>
                <w:spacing w:val="-4"/>
              </w:rPr>
              <w:t>institucional</w:t>
            </w:r>
            <w:r w:rsidRPr="00BE7113">
              <w:rPr>
                <w:rFonts w:ascii="Garamond" w:hAnsi="Garamond"/>
                <w:spacing w:val="-10"/>
              </w:rPr>
              <w:t xml:space="preserve"> </w:t>
            </w:r>
            <w:r w:rsidRPr="00BE7113">
              <w:rPr>
                <w:rFonts w:ascii="Garamond" w:hAnsi="Garamond"/>
                <w:spacing w:val="-4"/>
              </w:rPr>
              <w:t>y</w:t>
            </w:r>
            <w:r w:rsidRPr="00BE7113">
              <w:rPr>
                <w:rFonts w:ascii="Garamond" w:hAnsi="Garamond"/>
                <w:spacing w:val="-10"/>
              </w:rPr>
              <w:t xml:space="preserve"> </w:t>
            </w:r>
            <w:r w:rsidRPr="00BE7113">
              <w:rPr>
                <w:rFonts w:ascii="Garamond" w:hAnsi="Garamond"/>
                <w:spacing w:val="-4"/>
              </w:rPr>
              <w:t xml:space="preserve">sede </w:t>
            </w:r>
            <w:r>
              <w:rPr>
                <w:rFonts w:ascii="Garamond" w:hAnsi="Garamond"/>
                <w:spacing w:val="-2"/>
              </w:rPr>
              <w:t>ad</w:t>
            </w:r>
            <w:r w:rsidRPr="00BE7113">
              <w:rPr>
                <w:rFonts w:ascii="Garamond" w:hAnsi="Garamond"/>
                <w:spacing w:val="-2"/>
              </w:rPr>
              <w:t>ministr</w:t>
            </w:r>
            <w:r w:rsidRPr="00BE7113">
              <w:rPr>
                <w:rFonts w:ascii="Garamond" w:hAnsi="Garamond"/>
                <w:spacing w:val="-2"/>
              </w:rPr>
              <w:t>a</w:t>
            </w:r>
            <w:r w:rsidRPr="00BE7113">
              <w:rPr>
                <w:rFonts w:ascii="Garamond" w:hAnsi="Garamond"/>
                <w:spacing w:val="-2"/>
              </w:rPr>
              <w:t>tiva</w:t>
            </w:r>
          </w:p>
        </w:tc>
        <w:tc>
          <w:tcPr>
            <w:tcW w:w="3871" w:type="dxa"/>
          </w:tcPr>
          <w:p w14:paraId="7EAB347A" w14:textId="03E8B069" w:rsidR="00BE7113" w:rsidRPr="00BE7113" w:rsidRDefault="00BE7113" w:rsidP="00BE7113">
            <w:pPr>
              <w:pStyle w:val="TableParagraph"/>
              <w:spacing w:line="237" w:lineRule="exact"/>
              <w:ind w:left="100" w:right="2"/>
              <w:jc w:val="center"/>
              <w:rPr>
                <w:rFonts w:ascii="Garamond" w:hAnsi="Garamond"/>
              </w:rPr>
            </w:pPr>
            <w:r w:rsidRPr="00BE7113">
              <w:rPr>
                <w:rFonts w:ascii="Garamond" w:hAnsi="Garamond"/>
              </w:rPr>
              <w:t>$</w:t>
            </w:r>
            <w:r>
              <w:rPr>
                <w:rFonts w:ascii="Garamond" w:hAnsi="Garamond"/>
                <w:spacing w:val="-2"/>
              </w:rPr>
              <w:t>157</w:t>
            </w:r>
            <w:r w:rsidRPr="00BE7113">
              <w:rPr>
                <w:rFonts w:ascii="Garamond" w:hAnsi="Garamond"/>
                <w:spacing w:val="-2"/>
              </w:rPr>
              <w:t>.</w:t>
            </w:r>
            <w:r>
              <w:rPr>
                <w:rFonts w:ascii="Garamond" w:hAnsi="Garamond"/>
                <w:spacing w:val="-2"/>
              </w:rPr>
              <w:t>132</w:t>
            </w:r>
            <w:r w:rsidRPr="00BE7113">
              <w:rPr>
                <w:rFonts w:ascii="Garamond" w:hAnsi="Garamond"/>
                <w:spacing w:val="-2"/>
              </w:rPr>
              <w:t>.000</w:t>
            </w:r>
          </w:p>
        </w:tc>
      </w:tr>
    </w:tbl>
    <w:p w14:paraId="2CCD248F" w14:textId="77777777" w:rsidR="00BE7113" w:rsidRDefault="00BE7113" w:rsidP="00F81C41">
      <w:pPr>
        <w:pStyle w:val="Standard"/>
        <w:jc w:val="both"/>
        <w:rPr>
          <w:rFonts w:ascii="Garamond" w:hAnsi="Garamond" w:cs="Arial"/>
          <w:b/>
          <w:bCs/>
          <w:sz w:val="24"/>
          <w:szCs w:val="24"/>
        </w:rPr>
      </w:pPr>
    </w:p>
    <w:p w14:paraId="55005F89" w14:textId="3CCABF4A" w:rsidR="00BE7113" w:rsidRDefault="00BE7113" w:rsidP="00F81C41">
      <w:pPr>
        <w:pStyle w:val="Standard"/>
        <w:jc w:val="both"/>
        <w:rPr>
          <w:rFonts w:ascii="Garamond" w:hAnsi="Garamond" w:cs="Arial"/>
          <w:b/>
          <w:bCs/>
          <w:sz w:val="24"/>
          <w:szCs w:val="24"/>
        </w:rPr>
      </w:pPr>
      <w:r w:rsidRPr="00BE7113">
        <w:rPr>
          <w:rFonts w:ascii="Garamond" w:hAnsi="Garamond" w:cs="Arial"/>
          <w:b/>
          <w:bCs/>
          <w:sz w:val="24"/>
          <w:szCs w:val="24"/>
        </w:rPr>
        <w:t>Nota:</w:t>
      </w:r>
      <w:r w:rsidRPr="00BE7113">
        <w:rPr>
          <w:rFonts w:ascii="Garamond" w:hAnsi="Garamond" w:cs="Arial"/>
          <w:bCs/>
          <w:sz w:val="24"/>
          <w:szCs w:val="24"/>
        </w:rPr>
        <w:t xml:space="preserve"> Este proceso se adjudicará por el presupuesto oficial, la diferencia entre </w:t>
      </w:r>
      <w:r>
        <w:rPr>
          <w:rFonts w:ascii="Garamond" w:hAnsi="Garamond" w:cs="Arial"/>
          <w:bCs/>
          <w:sz w:val="24"/>
          <w:szCs w:val="24"/>
        </w:rPr>
        <w:t>la oferta económica y el presu</w:t>
      </w:r>
      <w:r w:rsidRPr="00BE7113">
        <w:rPr>
          <w:rFonts w:ascii="Garamond" w:hAnsi="Garamond" w:cs="Arial"/>
          <w:bCs/>
          <w:sz w:val="24"/>
          <w:szCs w:val="24"/>
        </w:rPr>
        <w:t xml:space="preserve">puesto oficial, se destinará para ampliación de la prestación del servicio de vigilancia y seguridad privada y de los medios logísticos y tecnológicos en las instalaciones del FDRS, teniendo en cuenta las los incrementos </w:t>
      </w:r>
      <w:r>
        <w:rPr>
          <w:rFonts w:ascii="Garamond" w:hAnsi="Garamond" w:cs="Arial"/>
          <w:bCs/>
          <w:sz w:val="24"/>
          <w:szCs w:val="24"/>
        </w:rPr>
        <w:t>en los SMMLV de la vigencia 2027</w:t>
      </w:r>
      <w:r w:rsidRPr="00BE7113">
        <w:rPr>
          <w:rFonts w:ascii="Garamond" w:hAnsi="Garamond" w:cs="Arial"/>
          <w:bCs/>
          <w:sz w:val="24"/>
          <w:szCs w:val="24"/>
        </w:rPr>
        <w:t xml:space="preserve"> y las alzas de la circular 202</w:t>
      </w:r>
      <w:r>
        <w:rPr>
          <w:rFonts w:ascii="Garamond" w:hAnsi="Garamond" w:cs="Arial"/>
          <w:bCs/>
          <w:sz w:val="24"/>
          <w:szCs w:val="24"/>
        </w:rPr>
        <w:t>7</w:t>
      </w:r>
      <w:r w:rsidRPr="00BE7113">
        <w:rPr>
          <w:rFonts w:ascii="Garamond" w:hAnsi="Garamond" w:cs="Arial"/>
          <w:bCs/>
          <w:sz w:val="24"/>
          <w:szCs w:val="24"/>
        </w:rPr>
        <w:t xml:space="preserve"> de la </w:t>
      </w:r>
      <w:proofErr w:type="spellStart"/>
      <w:r w:rsidRPr="00BE7113">
        <w:rPr>
          <w:rFonts w:ascii="Garamond" w:hAnsi="Garamond" w:cs="Arial"/>
          <w:bCs/>
          <w:sz w:val="24"/>
          <w:szCs w:val="24"/>
        </w:rPr>
        <w:t>supervigilan</w:t>
      </w:r>
      <w:bookmarkStart w:id="3" w:name="_GoBack"/>
      <w:bookmarkEnd w:id="3"/>
      <w:r w:rsidRPr="00BE7113">
        <w:rPr>
          <w:rFonts w:ascii="Garamond" w:hAnsi="Garamond" w:cs="Arial"/>
          <w:bCs/>
          <w:sz w:val="24"/>
          <w:szCs w:val="24"/>
        </w:rPr>
        <w:t>cia</w:t>
      </w:r>
      <w:proofErr w:type="spellEnd"/>
      <w:r w:rsidRPr="00BE7113">
        <w:rPr>
          <w:rFonts w:ascii="Garamond" w:hAnsi="Garamond" w:cs="Arial"/>
          <w:b/>
          <w:bCs/>
          <w:sz w:val="24"/>
          <w:szCs w:val="24"/>
        </w:rPr>
        <w:t>.</w:t>
      </w:r>
    </w:p>
    <w:p w14:paraId="0A5DDF98" w14:textId="77777777" w:rsidR="00BE7113" w:rsidRDefault="00BE7113" w:rsidP="00F81C41">
      <w:pPr>
        <w:pStyle w:val="Standard"/>
        <w:jc w:val="both"/>
        <w:rPr>
          <w:rFonts w:ascii="Garamond" w:hAnsi="Garamond" w:cs="Arial"/>
          <w:b/>
          <w:bCs/>
          <w:sz w:val="24"/>
          <w:szCs w:val="24"/>
        </w:rPr>
      </w:pPr>
    </w:p>
    <w:p w14:paraId="491956B8" w14:textId="1E3CD1E6" w:rsidR="00BE7113" w:rsidRPr="00BE7113" w:rsidRDefault="00BE7113" w:rsidP="00F81C41">
      <w:pPr>
        <w:pStyle w:val="Standard"/>
        <w:jc w:val="both"/>
        <w:rPr>
          <w:rFonts w:ascii="Garamond" w:hAnsi="Garamond" w:cs="Arial"/>
          <w:bCs/>
          <w:sz w:val="24"/>
          <w:szCs w:val="24"/>
        </w:rPr>
      </w:pPr>
      <w:r>
        <w:rPr>
          <w:rFonts w:ascii="Garamond" w:hAnsi="Garamond" w:cs="Arial"/>
          <w:bCs/>
          <w:sz w:val="24"/>
          <w:szCs w:val="24"/>
          <w:highlight w:val="yellow"/>
        </w:rPr>
        <w:t xml:space="preserve">SE </w:t>
      </w:r>
      <w:r w:rsidRPr="00BE7113">
        <w:rPr>
          <w:rFonts w:ascii="Garamond" w:hAnsi="Garamond" w:cs="Arial"/>
          <w:bCs/>
          <w:sz w:val="24"/>
          <w:szCs w:val="24"/>
          <w:highlight w:val="yellow"/>
        </w:rPr>
        <w:t>CONTINUA CON LA INFORMACIÓN Y ANÁLISIS DEL ESTUDIO DE MERCADO</w:t>
      </w:r>
    </w:p>
    <w:p w14:paraId="10C46877" w14:textId="77777777" w:rsidR="00BE7113" w:rsidRDefault="00BE7113" w:rsidP="00F81C41">
      <w:pPr>
        <w:pStyle w:val="Standard"/>
        <w:jc w:val="both"/>
        <w:rPr>
          <w:rFonts w:ascii="Garamond" w:hAnsi="Garamond" w:cs="Arial"/>
          <w:b/>
          <w:bCs/>
          <w:sz w:val="24"/>
          <w:szCs w:val="24"/>
        </w:rPr>
      </w:pPr>
    </w:p>
    <w:p w14:paraId="59E8592C" w14:textId="77777777" w:rsidR="00BE7113" w:rsidRDefault="00BE7113" w:rsidP="00F81C41">
      <w:pPr>
        <w:pStyle w:val="Standard"/>
        <w:jc w:val="both"/>
        <w:rPr>
          <w:rFonts w:ascii="Garamond" w:hAnsi="Garamond" w:cs="Arial"/>
          <w:b/>
          <w:bCs/>
          <w:sz w:val="24"/>
          <w:szCs w:val="24"/>
        </w:rPr>
      </w:pPr>
    </w:p>
    <w:p w14:paraId="41B1D2D0" w14:textId="77777777" w:rsidR="00BE7113" w:rsidRDefault="00BE7113" w:rsidP="00F81C41">
      <w:pPr>
        <w:pStyle w:val="Standard"/>
        <w:jc w:val="both"/>
        <w:rPr>
          <w:rFonts w:ascii="Garamond" w:hAnsi="Garamond" w:cs="Arial"/>
          <w:b/>
          <w:bCs/>
          <w:sz w:val="24"/>
          <w:szCs w:val="24"/>
        </w:rPr>
      </w:pPr>
    </w:p>
    <w:p w14:paraId="4E576F02" w14:textId="77777777" w:rsidR="00BE7113" w:rsidRDefault="00BE7113" w:rsidP="00F81C41">
      <w:pPr>
        <w:pStyle w:val="Standard"/>
        <w:jc w:val="both"/>
        <w:rPr>
          <w:rFonts w:ascii="Garamond" w:hAnsi="Garamond" w:cs="Arial"/>
          <w:b/>
          <w:bCs/>
          <w:sz w:val="24"/>
          <w:szCs w:val="24"/>
        </w:rPr>
      </w:pPr>
    </w:p>
    <w:p w14:paraId="3EC981B1" w14:textId="77777777" w:rsidR="00F81C41" w:rsidRPr="0052614B" w:rsidRDefault="00F81C41" w:rsidP="00F81C41">
      <w:pPr>
        <w:pStyle w:val="Standard"/>
        <w:jc w:val="both"/>
        <w:rPr>
          <w:rFonts w:ascii="Garamond" w:hAnsi="Garamond" w:cs="Arial"/>
          <w:b/>
          <w:bCs/>
          <w:sz w:val="24"/>
          <w:szCs w:val="24"/>
        </w:rPr>
      </w:pPr>
      <w:r w:rsidRPr="0052614B">
        <w:rPr>
          <w:rFonts w:ascii="Garamond" w:hAnsi="Garamond" w:cs="Arial"/>
          <w:b/>
          <w:bCs/>
          <w:sz w:val="24"/>
          <w:szCs w:val="24"/>
        </w:rPr>
        <w:t>4.1 ANÁLISIS DEL SECTOR Y DE LOS OFERENTES</w:t>
      </w:r>
    </w:p>
    <w:p w14:paraId="53812FF4" w14:textId="77777777" w:rsidR="00F81C41" w:rsidRPr="00DE0FDE" w:rsidRDefault="00F81C41" w:rsidP="00F81C41">
      <w:pPr>
        <w:pStyle w:val="Standard"/>
        <w:jc w:val="both"/>
        <w:rPr>
          <w:rFonts w:ascii="Garamond" w:hAnsi="Garamond" w:cs="Arial"/>
          <w:sz w:val="24"/>
          <w:szCs w:val="24"/>
          <w:highlight w:val="yellow"/>
        </w:rPr>
      </w:pPr>
    </w:p>
    <w:p w14:paraId="1E197684" w14:textId="77777777" w:rsidR="00F81C41" w:rsidRPr="00A850AB" w:rsidRDefault="00F81C41" w:rsidP="00F81C41">
      <w:pPr>
        <w:pStyle w:val="Standard"/>
        <w:autoSpaceDE w:val="0"/>
        <w:jc w:val="both"/>
        <w:rPr>
          <w:rFonts w:ascii="Garamond" w:hAnsi="Garamond" w:cs="Garamond"/>
          <w:color w:val="808080" w:themeColor="background1" w:themeShade="80"/>
          <w:sz w:val="24"/>
          <w:szCs w:val="24"/>
        </w:rPr>
      </w:pPr>
      <w:r w:rsidRPr="00DC3046">
        <w:rPr>
          <w:rFonts w:ascii="Garamond" w:hAnsi="Garamond" w:cs="Garamond"/>
          <w:color w:val="000000"/>
          <w:sz w:val="24"/>
          <w:szCs w:val="24"/>
        </w:rPr>
        <w:t>Atendiendo lo dispuesto en el artículo 2.2.1.1.1.6.1 del Decreto 1082 del 26 de mayo de 2015, la Secretaría Distrital de Gobierno</w:t>
      </w:r>
      <w:r>
        <w:rPr>
          <w:rFonts w:ascii="Garamond" w:hAnsi="Garamond" w:cs="Garamond"/>
          <w:color w:val="000000"/>
          <w:sz w:val="24"/>
          <w:szCs w:val="24"/>
        </w:rPr>
        <w:t xml:space="preserve"> </w:t>
      </w:r>
      <w:r w:rsidRPr="00A850AB">
        <w:rPr>
          <w:rFonts w:ascii="Garamond" w:hAnsi="Garamond" w:cs="Garamond"/>
          <w:color w:val="808080" w:themeColor="background1" w:themeShade="80"/>
          <w:sz w:val="24"/>
          <w:szCs w:val="24"/>
        </w:rPr>
        <w:t>/ Fondo de Desarrollo Local de XXXX</w:t>
      </w:r>
      <w:r w:rsidRPr="00DC3046">
        <w:rPr>
          <w:rFonts w:ascii="Garamond" w:hAnsi="Garamond" w:cs="Garamond"/>
          <w:color w:val="000000"/>
          <w:sz w:val="24"/>
          <w:szCs w:val="24"/>
        </w:rPr>
        <w:t xml:space="preserve">, requiere la celebración </w:t>
      </w:r>
      <w:r w:rsidRPr="00A850AB">
        <w:rPr>
          <w:rFonts w:ascii="Garamond" w:hAnsi="Garamond" w:cs="Garamond"/>
          <w:color w:val="808080" w:themeColor="background1" w:themeShade="80"/>
          <w:sz w:val="24"/>
          <w:szCs w:val="24"/>
        </w:rPr>
        <w:t>de (INDICAR EL TIPO DE CONTRATO):</w:t>
      </w:r>
    </w:p>
    <w:p w14:paraId="51E45562" w14:textId="77777777" w:rsidR="00F81C41" w:rsidRDefault="00F81C41" w:rsidP="00F81C41">
      <w:pPr>
        <w:pStyle w:val="Standard"/>
        <w:autoSpaceDE w:val="0"/>
        <w:jc w:val="both"/>
        <w:rPr>
          <w:rFonts w:ascii="Garamond" w:hAnsi="Garamond" w:cs="Garamond"/>
          <w:color w:val="FF0000"/>
          <w:sz w:val="24"/>
          <w:szCs w:val="24"/>
        </w:rPr>
      </w:pPr>
    </w:p>
    <w:p w14:paraId="3FAC699E" w14:textId="77777777" w:rsidR="00F81C41" w:rsidRPr="00A850AB" w:rsidRDefault="00F81C41" w:rsidP="00F81C41">
      <w:pPr>
        <w:pStyle w:val="Standard"/>
        <w:autoSpaceDE w:val="0"/>
        <w:jc w:val="both"/>
        <w:rPr>
          <w:rFonts w:ascii="Garamond" w:hAnsi="Garamond" w:cs="Garamond"/>
          <w:color w:val="808080" w:themeColor="background1" w:themeShade="80"/>
          <w:sz w:val="24"/>
          <w:szCs w:val="24"/>
        </w:rPr>
      </w:pPr>
      <w:r w:rsidRPr="00A850AB">
        <w:rPr>
          <w:rFonts w:ascii="Garamond" w:hAnsi="Garamond" w:cs="Garamond"/>
          <w:color w:val="808080" w:themeColor="background1" w:themeShade="80"/>
          <w:sz w:val="24"/>
          <w:szCs w:val="24"/>
        </w:rPr>
        <w:t>(TENER EN CUENTA QUE EL ANÁLISIS DEL SECTOR TIENE COMO FINALIDAD CONOCER EL SECTOR RELATIVO AL OBJETO DEL PROCESO DE CONTRATACIÓN DESDE LA PERSPECTIVA LEGAL, COMERCIAL, FINANCIERA, ORGANIZACIONAL, TÉCNICA, Y DE ANÁLISIS DE RIESGO, POR LO QUE, PARA LA ELABORACION DEL MISMO DEBERÁ TENERSE EN CUENTA LA “GUÍA PARA LA ELABORACIÓN DE ESTUDIOS DE SECTOR”, EXPEDIDA POR COLOMBIA COMPRA EFICIENTE</w:t>
      </w:r>
      <w:r w:rsidRPr="00A850AB">
        <w:rPr>
          <w:rFonts w:ascii="Garamond" w:hAnsi="Garamond" w:cs="Segoe UI"/>
          <w:b/>
          <w:bCs/>
          <w:color w:val="808080" w:themeColor="background1" w:themeShade="80"/>
          <w:sz w:val="24"/>
          <w:szCs w:val="24"/>
          <w:lang w:val="es-MX" w:eastAsia="es-MX"/>
        </w:rPr>
        <w:t>)</w:t>
      </w:r>
    </w:p>
    <w:p w14:paraId="545CA425" w14:textId="77777777" w:rsidR="00F81C41" w:rsidRPr="00A850AB" w:rsidRDefault="00F81C41" w:rsidP="00F81C41">
      <w:pPr>
        <w:pStyle w:val="Standard"/>
        <w:jc w:val="both"/>
        <w:rPr>
          <w:rFonts w:ascii="Garamond" w:hAnsi="Garamond" w:cs="Arial"/>
          <w:color w:val="808080" w:themeColor="background1" w:themeShade="80"/>
          <w:sz w:val="24"/>
          <w:szCs w:val="24"/>
        </w:rPr>
      </w:pPr>
    </w:p>
    <w:p w14:paraId="0111FFCE" w14:textId="77777777" w:rsidR="00F81C41" w:rsidRPr="00A850AB" w:rsidRDefault="00F81C41" w:rsidP="00F81C41">
      <w:pPr>
        <w:pStyle w:val="Standard"/>
        <w:jc w:val="both"/>
        <w:rPr>
          <w:rFonts w:ascii="Garamond" w:hAnsi="Garamond" w:cs="Arial"/>
          <w:color w:val="808080" w:themeColor="background1" w:themeShade="80"/>
          <w:sz w:val="24"/>
          <w:szCs w:val="24"/>
        </w:rPr>
      </w:pPr>
      <w:r w:rsidRPr="00A850AB">
        <w:rPr>
          <w:rFonts w:ascii="Garamond" w:hAnsi="Garamond" w:cs="Arial"/>
          <w:color w:val="808080" w:themeColor="background1" w:themeShade="80"/>
          <w:sz w:val="24"/>
          <w:szCs w:val="24"/>
        </w:rPr>
        <w:t>DENTRO DE LA ESTRUCTURA PARA EL ANÁLISIS DEL SECTOR Y DE LOS OFERENTES, DEBE CONTENER COMO MÍNIMO LOS SIGUIENTES ASPECTOS:</w:t>
      </w:r>
    </w:p>
    <w:p w14:paraId="2A8F2594" w14:textId="77777777" w:rsidR="00F81C41" w:rsidRPr="00A850AB" w:rsidRDefault="00F81C41" w:rsidP="00F81C41">
      <w:pPr>
        <w:pStyle w:val="Standard"/>
        <w:jc w:val="both"/>
        <w:rPr>
          <w:rFonts w:ascii="Garamond" w:hAnsi="Garamond" w:cs="Arial"/>
          <w:color w:val="808080" w:themeColor="background1" w:themeShade="8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2"/>
        <w:gridCol w:w="4682"/>
      </w:tblGrid>
      <w:tr w:rsidR="00A850AB" w:rsidRPr="00A850AB" w14:paraId="5B8EA726" w14:textId="77777777" w:rsidTr="00281283">
        <w:tc>
          <w:tcPr>
            <w:tcW w:w="9394" w:type="dxa"/>
            <w:gridSpan w:val="2"/>
          </w:tcPr>
          <w:p w14:paraId="50A16AE5" w14:textId="77777777" w:rsidR="00F81C41" w:rsidRPr="00A850AB" w:rsidRDefault="00F81C41" w:rsidP="0090062E">
            <w:pPr>
              <w:pStyle w:val="Standard"/>
              <w:jc w:val="center"/>
              <w:rPr>
                <w:rFonts w:ascii="Garamond" w:hAnsi="Garamond" w:cs="Arial"/>
                <w:color w:val="808080" w:themeColor="background1" w:themeShade="80"/>
                <w:sz w:val="24"/>
                <w:szCs w:val="24"/>
              </w:rPr>
            </w:pPr>
            <w:r w:rsidRPr="00A850AB">
              <w:rPr>
                <w:rFonts w:ascii="Garamond" w:hAnsi="Garamond" w:cs="Arial"/>
                <w:color w:val="808080" w:themeColor="background1" w:themeShade="80"/>
                <w:sz w:val="24"/>
                <w:szCs w:val="24"/>
              </w:rPr>
              <w:t>ANALISIS DEL MERCADO</w:t>
            </w:r>
          </w:p>
        </w:tc>
      </w:tr>
      <w:tr w:rsidR="00A850AB" w:rsidRPr="00A850AB" w14:paraId="08F979CA" w14:textId="77777777" w:rsidTr="00281283">
        <w:tc>
          <w:tcPr>
            <w:tcW w:w="4712" w:type="dxa"/>
          </w:tcPr>
          <w:p w14:paraId="0AAF37C5" w14:textId="77777777" w:rsidR="00F81C41" w:rsidRPr="00A850AB" w:rsidRDefault="00F81C41" w:rsidP="0090062E">
            <w:pPr>
              <w:pStyle w:val="Standard"/>
              <w:jc w:val="both"/>
              <w:rPr>
                <w:rFonts w:ascii="Garamond" w:hAnsi="Garamond" w:cs="Arial"/>
                <w:color w:val="808080" w:themeColor="background1" w:themeShade="80"/>
                <w:sz w:val="24"/>
                <w:szCs w:val="24"/>
              </w:rPr>
            </w:pPr>
            <w:r w:rsidRPr="00A850AB">
              <w:rPr>
                <w:rFonts w:ascii="Garamond" w:hAnsi="Garamond" w:cs="Arial"/>
                <w:color w:val="808080" w:themeColor="background1" w:themeShade="80"/>
                <w:sz w:val="24"/>
                <w:szCs w:val="24"/>
              </w:rPr>
              <w:t xml:space="preserve">Aspectos Generales </w:t>
            </w:r>
          </w:p>
        </w:tc>
        <w:tc>
          <w:tcPr>
            <w:tcW w:w="4682" w:type="dxa"/>
          </w:tcPr>
          <w:p w14:paraId="7EFB47AB" w14:textId="77777777" w:rsidR="00F81C41" w:rsidRPr="00A850AB" w:rsidRDefault="00F81C41" w:rsidP="0090062E">
            <w:pPr>
              <w:pStyle w:val="Standard"/>
              <w:jc w:val="both"/>
              <w:rPr>
                <w:rFonts w:ascii="Garamond" w:hAnsi="Garamond" w:cs="Arial"/>
                <w:color w:val="808080" w:themeColor="background1" w:themeShade="80"/>
                <w:sz w:val="24"/>
                <w:szCs w:val="24"/>
              </w:rPr>
            </w:pPr>
          </w:p>
        </w:tc>
      </w:tr>
      <w:tr w:rsidR="00A850AB" w:rsidRPr="00A850AB" w14:paraId="34D6A35B" w14:textId="77777777" w:rsidTr="00281283">
        <w:tc>
          <w:tcPr>
            <w:tcW w:w="4712" w:type="dxa"/>
          </w:tcPr>
          <w:p w14:paraId="65C1E7DD" w14:textId="77777777" w:rsidR="00F81C41" w:rsidRPr="00A850AB" w:rsidRDefault="00F81C41" w:rsidP="0090062E">
            <w:pPr>
              <w:pStyle w:val="Standard"/>
              <w:jc w:val="both"/>
              <w:rPr>
                <w:rFonts w:ascii="Garamond" w:hAnsi="Garamond" w:cs="Arial"/>
                <w:color w:val="808080" w:themeColor="background1" w:themeShade="80"/>
                <w:sz w:val="24"/>
                <w:szCs w:val="24"/>
              </w:rPr>
            </w:pPr>
            <w:r w:rsidRPr="00A850AB">
              <w:rPr>
                <w:rFonts w:ascii="Garamond" w:hAnsi="Garamond" w:cs="Arial"/>
                <w:color w:val="808080" w:themeColor="background1" w:themeShade="80"/>
                <w:sz w:val="24"/>
                <w:szCs w:val="24"/>
              </w:rPr>
              <w:t xml:space="preserve">Económico </w:t>
            </w:r>
          </w:p>
        </w:tc>
        <w:tc>
          <w:tcPr>
            <w:tcW w:w="4682" w:type="dxa"/>
          </w:tcPr>
          <w:p w14:paraId="5AE8ECF0" w14:textId="77777777" w:rsidR="00F81C41" w:rsidRPr="00A850AB" w:rsidRDefault="00F81C41" w:rsidP="0090062E">
            <w:pPr>
              <w:pStyle w:val="Standard"/>
              <w:jc w:val="both"/>
              <w:rPr>
                <w:rFonts w:ascii="Garamond" w:hAnsi="Garamond" w:cs="Arial"/>
                <w:color w:val="808080" w:themeColor="background1" w:themeShade="80"/>
                <w:sz w:val="24"/>
                <w:szCs w:val="24"/>
              </w:rPr>
            </w:pPr>
          </w:p>
        </w:tc>
      </w:tr>
      <w:tr w:rsidR="00A850AB" w:rsidRPr="00A850AB" w14:paraId="6425D129" w14:textId="77777777" w:rsidTr="00281283">
        <w:tc>
          <w:tcPr>
            <w:tcW w:w="4712" w:type="dxa"/>
          </w:tcPr>
          <w:p w14:paraId="2945B0AD" w14:textId="77777777" w:rsidR="00F81C41" w:rsidRPr="00A850AB" w:rsidRDefault="00F81C41" w:rsidP="0090062E">
            <w:pPr>
              <w:pStyle w:val="Standard"/>
              <w:jc w:val="both"/>
              <w:rPr>
                <w:rFonts w:ascii="Garamond" w:hAnsi="Garamond" w:cs="Arial"/>
                <w:color w:val="808080" w:themeColor="background1" w:themeShade="80"/>
                <w:sz w:val="24"/>
                <w:szCs w:val="24"/>
              </w:rPr>
            </w:pPr>
            <w:r w:rsidRPr="00A850AB">
              <w:rPr>
                <w:rFonts w:ascii="Garamond" w:hAnsi="Garamond" w:cs="Arial"/>
                <w:color w:val="808080" w:themeColor="background1" w:themeShade="80"/>
                <w:sz w:val="24"/>
                <w:szCs w:val="24"/>
              </w:rPr>
              <w:t xml:space="preserve">Internacional </w:t>
            </w:r>
          </w:p>
        </w:tc>
        <w:tc>
          <w:tcPr>
            <w:tcW w:w="4682" w:type="dxa"/>
          </w:tcPr>
          <w:p w14:paraId="7197B5C9" w14:textId="77777777" w:rsidR="00F81C41" w:rsidRPr="00A850AB" w:rsidRDefault="00F81C41" w:rsidP="0090062E">
            <w:pPr>
              <w:pStyle w:val="Standard"/>
              <w:jc w:val="both"/>
              <w:rPr>
                <w:rFonts w:ascii="Garamond" w:hAnsi="Garamond" w:cs="Arial"/>
                <w:color w:val="808080" w:themeColor="background1" w:themeShade="80"/>
                <w:sz w:val="24"/>
                <w:szCs w:val="24"/>
              </w:rPr>
            </w:pPr>
          </w:p>
        </w:tc>
      </w:tr>
      <w:tr w:rsidR="00A850AB" w:rsidRPr="00A850AB" w14:paraId="22B3FFBE" w14:textId="77777777" w:rsidTr="00281283">
        <w:tc>
          <w:tcPr>
            <w:tcW w:w="4712" w:type="dxa"/>
          </w:tcPr>
          <w:p w14:paraId="19D5F687" w14:textId="77777777" w:rsidR="00F81C41" w:rsidRPr="00A850AB" w:rsidRDefault="00F81C41" w:rsidP="0090062E">
            <w:pPr>
              <w:pStyle w:val="Standard"/>
              <w:jc w:val="both"/>
              <w:rPr>
                <w:rFonts w:ascii="Garamond" w:hAnsi="Garamond" w:cs="Arial"/>
                <w:color w:val="808080" w:themeColor="background1" w:themeShade="80"/>
                <w:sz w:val="24"/>
                <w:szCs w:val="24"/>
              </w:rPr>
            </w:pPr>
            <w:r w:rsidRPr="00A850AB">
              <w:rPr>
                <w:rFonts w:ascii="Garamond" w:hAnsi="Garamond" w:cs="Arial"/>
                <w:color w:val="808080" w:themeColor="background1" w:themeShade="80"/>
                <w:sz w:val="24"/>
                <w:szCs w:val="24"/>
              </w:rPr>
              <w:t>Técnico</w:t>
            </w:r>
          </w:p>
        </w:tc>
        <w:tc>
          <w:tcPr>
            <w:tcW w:w="4682" w:type="dxa"/>
          </w:tcPr>
          <w:p w14:paraId="405F4A59" w14:textId="77777777" w:rsidR="00F81C41" w:rsidRPr="00A850AB" w:rsidRDefault="00F81C41" w:rsidP="0090062E">
            <w:pPr>
              <w:pStyle w:val="Standard"/>
              <w:jc w:val="both"/>
              <w:rPr>
                <w:rFonts w:ascii="Garamond" w:hAnsi="Garamond" w:cs="Arial"/>
                <w:color w:val="808080" w:themeColor="background1" w:themeShade="80"/>
                <w:sz w:val="24"/>
                <w:szCs w:val="24"/>
              </w:rPr>
            </w:pPr>
          </w:p>
        </w:tc>
      </w:tr>
      <w:tr w:rsidR="00A850AB" w:rsidRPr="00A850AB" w14:paraId="10D2E4A8" w14:textId="77777777" w:rsidTr="00281283">
        <w:tc>
          <w:tcPr>
            <w:tcW w:w="4712" w:type="dxa"/>
          </w:tcPr>
          <w:p w14:paraId="6E66D378" w14:textId="77777777" w:rsidR="00F81C41" w:rsidRPr="00A850AB" w:rsidRDefault="00F81C41" w:rsidP="0090062E">
            <w:pPr>
              <w:pStyle w:val="Standard"/>
              <w:jc w:val="both"/>
              <w:rPr>
                <w:rFonts w:ascii="Garamond" w:hAnsi="Garamond" w:cs="Arial"/>
                <w:color w:val="808080" w:themeColor="background1" w:themeShade="80"/>
                <w:sz w:val="24"/>
                <w:szCs w:val="24"/>
              </w:rPr>
            </w:pPr>
            <w:r w:rsidRPr="00A850AB">
              <w:rPr>
                <w:rFonts w:ascii="Garamond" w:hAnsi="Garamond" w:cs="Arial"/>
                <w:color w:val="808080" w:themeColor="background1" w:themeShade="80"/>
                <w:sz w:val="24"/>
                <w:szCs w:val="24"/>
              </w:rPr>
              <w:t>Legal (Particularmente involucra la normativa de la actividad de los proveedores y compradores incluye normas ambientales y cambios recientes en la implementación y el impacto de tales modificaciones)</w:t>
            </w:r>
          </w:p>
        </w:tc>
        <w:tc>
          <w:tcPr>
            <w:tcW w:w="4682" w:type="dxa"/>
          </w:tcPr>
          <w:p w14:paraId="79CB8C50" w14:textId="77777777" w:rsidR="00F81C41" w:rsidRPr="00A850AB" w:rsidRDefault="00F81C41" w:rsidP="0090062E">
            <w:pPr>
              <w:pStyle w:val="Standard"/>
              <w:jc w:val="both"/>
              <w:rPr>
                <w:rFonts w:ascii="Garamond" w:hAnsi="Garamond" w:cs="Arial"/>
                <w:color w:val="808080" w:themeColor="background1" w:themeShade="80"/>
                <w:sz w:val="24"/>
                <w:szCs w:val="24"/>
              </w:rPr>
            </w:pPr>
          </w:p>
        </w:tc>
      </w:tr>
      <w:tr w:rsidR="00A850AB" w:rsidRPr="00A850AB" w14:paraId="1D561685" w14:textId="77777777" w:rsidTr="00281283">
        <w:tc>
          <w:tcPr>
            <w:tcW w:w="9394" w:type="dxa"/>
            <w:gridSpan w:val="2"/>
          </w:tcPr>
          <w:p w14:paraId="059AC3CC" w14:textId="77777777" w:rsidR="00F81C41" w:rsidRPr="00A850AB" w:rsidRDefault="00F81C41" w:rsidP="0090062E">
            <w:pPr>
              <w:pStyle w:val="Standard"/>
              <w:jc w:val="center"/>
              <w:rPr>
                <w:rFonts w:ascii="Garamond" w:hAnsi="Garamond" w:cs="Arial"/>
                <w:color w:val="808080" w:themeColor="background1" w:themeShade="80"/>
                <w:sz w:val="24"/>
                <w:szCs w:val="24"/>
              </w:rPr>
            </w:pPr>
            <w:r w:rsidRPr="00A850AB">
              <w:rPr>
                <w:rFonts w:ascii="Garamond" w:hAnsi="Garamond" w:cs="Arial"/>
                <w:color w:val="808080" w:themeColor="background1" w:themeShade="80"/>
                <w:sz w:val="24"/>
                <w:szCs w:val="24"/>
              </w:rPr>
              <w:t>ANALISIS DE LA DEMANDA</w:t>
            </w:r>
          </w:p>
        </w:tc>
      </w:tr>
      <w:tr w:rsidR="00A850AB" w:rsidRPr="00A850AB" w14:paraId="3BAD9A1B" w14:textId="77777777" w:rsidTr="00281283">
        <w:tc>
          <w:tcPr>
            <w:tcW w:w="4712" w:type="dxa"/>
          </w:tcPr>
          <w:p w14:paraId="0AAAA2A5" w14:textId="77777777" w:rsidR="00F81C41" w:rsidRPr="00A850AB" w:rsidRDefault="00F81C41" w:rsidP="0090062E">
            <w:pPr>
              <w:pStyle w:val="Standard"/>
              <w:jc w:val="both"/>
              <w:rPr>
                <w:rFonts w:ascii="Garamond" w:hAnsi="Garamond" w:cs="Arial"/>
                <w:color w:val="808080" w:themeColor="background1" w:themeShade="80"/>
                <w:sz w:val="24"/>
                <w:szCs w:val="24"/>
              </w:rPr>
            </w:pPr>
            <w:r w:rsidRPr="00A850AB">
              <w:rPr>
                <w:rFonts w:ascii="Garamond" w:hAnsi="Garamond" w:cs="Arial"/>
                <w:color w:val="808080" w:themeColor="background1" w:themeShade="80"/>
                <w:sz w:val="24"/>
                <w:szCs w:val="24"/>
              </w:rPr>
              <w:t xml:space="preserve">Adquisiciones previas de la entidad </w:t>
            </w:r>
          </w:p>
        </w:tc>
        <w:tc>
          <w:tcPr>
            <w:tcW w:w="4682" w:type="dxa"/>
          </w:tcPr>
          <w:p w14:paraId="4F2E3B81" w14:textId="77777777" w:rsidR="00F81C41" w:rsidRPr="00A850AB" w:rsidRDefault="00F81C41" w:rsidP="0090062E">
            <w:pPr>
              <w:pStyle w:val="Standard"/>
              <w:jc w:val="both"/>
              <w:rPr>
                <w:rFonts w:ascii="Garamond" w:hAnsi="Garamond" w:cs="Arial"/>
                <w:color w:val="808080" w:themeColor="background1" w:themeShade="80"/>
                <w:sz w:val="24"/>
                <w:szCs w:val="24"/>
              </w:rPr>
            </w:pPr>
          </w:p>
        </w:tc>
      </w:tr>
      <w:tr w:rsidR="00A850AB" w:rsidRPr="00A850AB" w14:paraId="70D2E661" w14:textId="77777777" w:rsidTr="00281283">
        <w:tc>
          <w:tcPr>
            <w:tcW w:w="4712" w:type="dxa"/>
          </w:tcPr>
          <w:p w14:paraId="0DFDDA46" w14:textId="77777777" w:rsidR="00F81C41" w:rsidRPr="00A850AB" w:rsidRDefault="00F81C41" w:rsidP="0090062E">
            <w:pPr>
              <w:pStyle w:val="Standard"/>
              <w:jc w:val="both"/>
              <w:rPr>
                <w:rFonts w:ascii="Garamond" w:hAnsi="Garamond" w:cs="Arial"/>
                <w:color w:val="808080" w:themeColor="background1" w:themeShade="80"/>
                <w:sz w:val="24"/>
                <w:szCs w:val="24"/>
              </w:rPr>
            </w:pPr>
            <w:r w:rsidRPr="00A850AB">
              <w:rPr>
                <w:rFonts w:ascii="Garamond" w:hAnsi="Garamond" w:cs="Arial"/>
                <w:color w:val="808080" w:themeColor="background1" w:themeShade="80"/>
                <w:sz w:val="24"/>
                <w:szCs w:val="24"/>
              </w:rPr>
              <w:t xml:space="preserve">Histórico de compras </w:t>
            </w:r>
          </w:p>
        </w:tc>
        <w:tc>
          <w:tcPr>
            <w:tcW w:w="4682" w:type="dxa"/>
          </w:tcPr>
          <w:p w14:paraId="5EAB6873" w14:textId="77777777" w:rsidR="00F81C41" w:rsidRPr="00A850AB" w:rsidRDefault="00F81C41" w:rsidP="0090062E">
            <w:pPr>
              <w:pStyle w:val="Standard"/>
              <w:jc w:val="both"/>
              <w:rPr>
                <w:rFonts w:ascii="Garamond" w:hAnsi="Garamond" w:cs="Arial"/>
                <w:color w:val="808080" w:themeColor="background1" w:themeShade="80"/>
                <w:sz w:val="24"/>
                <w:szCs w:val="24"/>
              </w:rPr>
            </w:pPr>
          </w:p>
        </w:tc>
      </w:tr>
      <w:tr w:rsidR="00A850AB" w:rsidRPr="00A850AB" w14:paraId="6E129935" w14:textId="77777777" w:rsidTr="00281283">
        <w:tc>
          <w:tcPr>
            <w:tcW w:w="9394" w:type="dxa"/>
            <w:gridSpan w:val="2"/>
          </w:tcPr>
          <w:p w14:paraId="65DD18F0" w14:textId="77777777" w:rsidR="00F81C41" w:rsidRPr="00A850AB" w:rsidRDefault="00F81C41" w:rsidP="0090062E">
            <w:pPr>
              <w:pStyle w:val="Standard"/>
              <w:jc w:val="center"/>
              <w:rPr>
                <w:rFonts w:ascii="Garamond" w:hAnsi="Garamond" w:cs="Arial"/>
                <w:color w:val="808080" w:themeColor="background1" w:themeShade="80"/>
                <w:sz w:val="24"/>
                <w:szCs w:val="24"/>
              </w:rPr>
            </w:pPr>
            <w:r w:rsidRPr="00A850AB">
              <w:rPr>
                <w:rFonts w:ascii="Garamond" w:hAnsi="Garamond" w:cs="Arial"/>
                <w:color w:val="808080" w:themeColor="background1" w:themeShade="80"/>
                <w:sz w:val="24"/>
                <w:szCs w:val="24"/>
              </w:rPr>
              <w:t>ANALISIS DE LA OFERTA</w:t>
            </w:r>
          </w:p>
        </w:tc>
      </w:tr>
      <w:tr w:rsidR="00A850AB" w:rsidRPr="00A850AB" w14:paraId="04C5CC48" w14:textId="77777777" w:rsidTr="00281283">
        <w:tc>
          <w:tcPr>
            <w:tcW w:w="4712" w:type="dxa"/>
          </w:tcPr>
          <w:p w14:paraId="5A8C8747" w14:textId="77777777" w:rsidR="00F81C41" w:rsidRPr="00A850AB" w:rsidRDefault="00F81C41" w:rsidP="0090062E">
            <w:pPr>
              <w:pStyle w:val="Standard"/>
              <w:jc w:val="both"/>
              <w:rPr>
                <w:rFonts w:ascii="Garamond" w:hAnsi="Garamond" w:cs="Arial"/>
                <w:color w:val="808080" w:themeColor="background1" w:themeShade="80"/>
                <w:sz w:val="24"/>
                <w:szCs w:val="24"/>
              </w:rPr>
            </w:pPr>
            <w:r w:rsidRPr="00A850AB">
              <w:rPr>
                <w:rFonts w:ascii="Garamond" w:hAnsi="Garamond" w:cs="Arial"/>
                <w:color w:val="808080" w:themeColor="background1" w:themeShade="80"/>
                <w:sz w:val="24"/>
                <w:szCs w:val="24"/>
              </w:rPr>
              <w:t>Potenciales proveedores</w:t>
            </w:r>
          </w:p>
        </w:tc>
        <w:tc>
          <w:tcPr>
            <w:tcW w:w="4682" w:type="dxa"/>
          </w:tcPr>
          <w:p w14:paraId="5C2EA6E7" w14:textId="77777777" w:rsidR="00F81C41" w:rsidRPr="00A850AB" w:rsidRDefault="00F81C41" w:rsidP="0090062E">
            <w:pPr>
              <w:pStyle w:val="Standard"/>
              <w:jc w:val="both"/>
              <w:rPr>
                <w:rFonts w:ascii="Garamond" w:hAnsi="Garamond" w:cs="Arial"/>
                <w:color w:val="808080" w:themeColor="background1" w:themeShade="80"/>
                <w:sz w:val="24"/>
                <w:szCs w:val="24"/>
              </w:rPr>
            </w:pPr>
          </w:p>
        </w:tc>
      </w:tr>
      <w:tr w:rsidR="00F81C41" w:rsidRPr="00A850AB" w14:paraId="265EEA08" w14:textId="77777777" w:rsidTr="00281283">
        <w:tc>
          <w:tcPr>
            <w:tcW w:w="4712" w:type="dxa"/>
          </w:tcPr>
          <w:p w14:paraId="333A89E6" w14:textId="77777777" w:rsidR="00F81C41" w:rsidRPr="00A850AB" w:rsidRDefault="00F81C41" w:rsidP="0090062E">
            <w:pPr>
              <w:pStyle w:val="Standard"/>
              <w:jc w:val="both"/>
              <w:rPr>
                <w:rFonts w:ascii="Garamond" w:hAnsi="Garamond" w:cs="Arial"/>
                <w:color w:val="808080" w:themeColor="background1" w:themeShade="80"/>
                <w:sz w:val="24"/>
                <w:szCs w:val="24"/>
              </w:rPr>
            </w:pPr>
            <w:r w:rsidRPr="00A850AB">
              <w:rPr>
                <w:rFonts w:ascii="Garamond" w:hAnsi="Garamond" w:cs="Arial"/>
                <w:color w:val="808080" w:themeColor="background1" w:themeShade="80"/>
                <w:sz w:val="24"/>
                <w:szCs w:val="24"/>
              </w:rPr>
              <w:t>Costos asociados a tales procesos</w:t>
            </w:r>
          </w:p>
        </w:tc>
        <w:tc>
          <w:tcPr>
            <w:tcW w:w="4682" w:type="dxa"/>
          </w:tcPr>
          <w:p w14:paraId="67C908AE" w14:textId="77777777" w:rsidR="00F81C41" w:rsidRPr="00A850AB" w:rsidRDefault="00F81C41" w:rsidP="0090062E">
            <w:pPr>
              <w:pStyle w:val="Standard"/>
              <w:jc w:val="both"/>
              <w:rPr>
                <w:rFonts w:ascii="Garamond" w:hAnsi="Garamond" w:cs="Arial"/>
                <w:color w:val="808080" w:themeColor="background1" w:themeShade="80"/>
                <w:sz w:val="24"/>
                <w:szCs w:val="24"/>
              </w:rPr>
            </w:pPr>
          </w:p>
        </w:tc>
      </w:tr>
    </w:tbl>
    <w:p w14:paraId="58872DF4" w14:textId="77777777" w:rsidR="00281283" w:rsidRPr="00A850AB" w:rsidRDefault="00281283" w:rsidP="00281283">
      <w:pPr>
        <w:pStyle w:val="Standard"/>
        <w:jc w:val="both"/>
        <w:rPr>
          <w:rFonts w:ascii="Garamond" w:hAnsi="Garamond" w:cs="Arial"/>
          <w:color w:val="808080" w:themeColor="background1" w:themeShade="80"/>
          <w:sz w:val="24"/>
          <w:szCs w:val="24"/>
        </w:rPr>
      </w:pPr>
    </w:p>
    <w:p w14:paraId="03D8C286" w14:textId="77777777" w:rsidR="00DF32C0" w:rsidRPr="00A850AB" w:rsidRDefault="00DF32C0" w:rsidP="00DF32C0">
      <w:pPr>
        <w:pStyle w:val="Standard"/>
        <w:jc w:val="both"/>
        <w:rPr>
          <w:rFonts w:ascii="Garamond" w:hAnsi="Garamond" w:cs="Arial"/>
          <w:color w:val="808080" w:themeColor="background1" w:themeShade="80"/>
          <w:sz w:val="24"/>
          <w:szCs w:val="24"/>
        </w:rPr>
      </w:pPr>
      <w:r w:rsidRPr="00A850AB">
        <w:rPr>
          <w:rFonts w:ascii="Garamond" w:hAnsi="Garamond" w:cs="Arial"/>
          <w:color w:val="808080" w:themeColor="background1" w:themeShade="80"/>
          <w:sz w:val="24"/>
          <w:szCs w:val="24"/>
        </w:rPr>
        <w:lastRenderedPageBreak/>
        <w:t>EN CUMPLIMIENTO DE LO DISPUESTO EN EL ARTÍCULO 2.2.1.2.4.2.15. DEL DECRETO 1082 DE 2015 EN EL ESTUDIO DE SECTOR SE DEBERÁ ANALIZAR DESDE LA PERSPECTIVA DEL ESTUDIO DE LA OFERTA DE LAS OBRAS, BIENES O SERVICIOS QUE REQUIEREN, LOS EMPRENDIMIENTOS Y EMPRESAS DE MUJERES CON DOMICILIO EN EL TERRITORIO NACIONAL. LO ANTERIOR CON EL FIN DE VERIFICAR LA PROCEDENCIA O NO DE ESTABLECER CONDICIONES HABILITANTES DIFERENCIALES PARA INCENTIVAR LOS EMPRENDIMIENTOS Y EMPRESAS DE MUJERES CON DOMICILIO EN EL TERRITORIO NACIONAL Y OTORGAR PUNTAJES ADICIONALES QUE ACREDITEN ALGUNO DE LOS SUPUESTOS DEL ARTÍCULO 2.2.1.2.4.2.14 DEL DECRETO 1082 DE 2015.</w:t>
      </w:r>
    </w:p>
    <w:p w14:paraId="37B7289D" w14:textId="77777777" w:rsidR="00D03B22" w:rsidRPr="00A850AB" w:rsidRDefault="00D03B22" w:rsidP="00281283">
      <w:pPr>
        <w:pStyle w:val="Standard"/>
        <w:jc w:val="both"/>
        <w:rPr>
          <w:rFonts w:ascii="Garamond" w:hAnsi="Garamond" w:cs="Arial"/>
          <w:color w:val="808080" w:themeColor="background1" w:themeShade="80"/>
          <w:sz w:val="24"/>
          <w:szCs w:val="24"/>
        </w:rPr>
      </w:pPr>
    </w:p>
    <w:p w14:paraId="3AFE0869" w14:textId="27DC5AE2" w:rsidR="00281283" w:rsidRPr="00A850AB" w:rsidRDefault="005B5402" w:rsidP="00281283">
      <w:pPr>
        <w:pStyle w:val="Standard"/>
        <w:jc w:val="both"/>
        <w:rPr>
          <w:rFonts w:ascii="Garamond" w:hAnsi="Garamond" w:cs="Arial"/>
          <w:color w:val="808080" w:themeColor="background1" w:themeShade="80"/>
          <w:sz w:val="24"/>
          <w:szCs w:val="24"/>
        </w:rPr>
      </w:pPr>
      <w:r w:rsidRPr="00A850AB">
        <w:rPr>
          <w:rFonts w:ascii="Garamond" w:hAnsi="Garamond" w:cs="Arial"/>
          <w:color w:val="808080" w:themeColor="background1" w:themeShade="80"/>
          <w:sz w:val="24"/>
          <w:szCs w:val="24"/>
        </w:rPr>
        <w:t xml:space="preserve">DE CONFORMIDAD CON LO ESTABLECIDO EN EL ARTÍCULO </w:t>
      </w:r>
      <w:r w:rsidR="00281283" w:rsidRPr="00A850AB">
        <w:rPr>
          <w:rFonts w:ascii="Garamond" w:hAnsi="Garamond" w:cs="Arial"/>
          <w:color w:val="808080" w:themeColor="background1" w:themeShade="80"/>
          <w:sz w:val="24"/>
          <w:szCs w:val="24"/>
        </w:rPr>
        <w:t>2.2.1.2.4.2.16 DEL DECRETO 1082 DE 2015, SE DEBERÁ ANALIZAR LA CONVENIENCIA Y OPORTUNIDAD DE FOMENTAR LA PARTICIPACIÓN EN LA EJECUCIÓN DE CONTRATOS ESTATALES A POBLACIÓN EN POBREZA EXTREMA, DESPLAZADOS POR LA VIOLENCIA, PERSONAS EN PROCESO DE REINTEGRACIÓN O REINCORPORACIÓN Y SUJETOS DE ESPECIAL PROTECCIÓN CONSTITUCIONAL, TENIENDO EN CUENTA EL OBJETO CONTRACTUAL Y EL ALCANCE DE LAS OBLIGACIONES. DE ESTE ASPECTO SE DEJARÁ CONSTANCIA EN EL ANÁLISIS DEL SECTOR Y EN EL EVENTO EN QUE SEA VIABLE LA CONTRATACIÓN DE LOS SUJETOS ANTERIORMENTE MENCIONADOS EN LA EJECUCIÓN DEL CONTRATO SE INCORPORARÁ DICHA OBLIGACIÓN EN LOS ESTUDIOS PREVIOS Y EN LA MINUTA DEL CONTRATO DEL PLIEGO DE CONDICIONES O DOCUMENTO EQUIVALENTE, PRECISANDO LAS SANCIONES PECUNIARIAS PRODUCTO DEL INCUMPLIMIENTO INJUSTIFICADO DE ESTA A TRAVÉS DE LAS CAUSALES DE MULTA QUE SE ESTIMEN PERTINENTES.</w:t>
      </w:r>
    </w:p>
    <w:p w14:paraId="3E958301" w14:textId="77777777" w:rsidR="00281283" w:rsidRPr="00A850AB" w:rsidRDefault="00281283" w:rsidP="00281283">
      <w:pPr>
        <w:pStyle w:val="Standard"/>
        <w:jc w:val="both"/>
        <w:rPr>
          <w:rFonts w:ascii="Garamond" w:hAnsi="Garamond" w:cs="Arial"/>
          <w:color w:val="808080" w:themeColor="background1" w:themeShade="80"/>
          <w:sz w:val="24"/>
          <w:szCs w:val="24"/>
        </w:rPr>
      </w:pPr>
    </w:p>
    <w:p w14:paraId="08CF958F" w14:textId="77777777" w:rsidR="00281283" w:rsidRPr="00A850AB" w:rsidRDefault="00281283" w:rsidP="00281283">
      <w:pPr>
        <w:pStyle w:val="Standard"/>
        <w:jc w:val="both"/>
        <w:rPr>
          <w:rFonts w:ascii="Garamond" w:hAnsi="Garamond" w:cs="Arial"/>
          <w:color w:val="808080" w:themeColor="background1" w:themeShade="80"/>
          <w:sz w:val="24"/>
          <w:szCs w:val="24"/>
        </w:rPr>
      </w:pPr>
      <w:r w:rsidRPr="00A850AB">
        <w:rPr>
          <w:rFonts w:ascii="Garamond" w:hAnsi="Garamond" w:cs="Arial"/>
          <w:color w:val="808080" w:themeColor="background1" w:themeShade="80"/>
          <w:sz w:val="24"/>
          <w:szCs w:val="24"/>
        </w:rPr>
        <w:t>ASI MISMO Y EN VIRTUD DE LO ESTABLECIDO EN EL ARTÍCULO 2.2.1.2.4.2.18. DEL DECRETO 1082 DE 2015 EN EL ESTUDIO DE SECTOR SE DEBERÁ ANALIZAR LA PROCEDENCIA O NO DE ESTABLECER CONDICIONES HABILITANTES DIFERENCIALES QUE PROMUEVAN Y FACILITEN LA PARTICIPACIÓN EN LOS PROCEDIMIENTOS DE SELECCIÓN COMPETITIVOS DE LAS MIPYME DOMICILIADAS EN COLOMBIA.</w:t>
      </w:r>
    </w:p>
    <w:p w14:paraId="1EA93A69" w14:textId="77777777" w:rsidR="00281283" w:rsidRDefault="00281283" w:rsidP="00281283">
      <w:pPr>
        <w:pStyle w:val="Standard"/>
        <w:jc w:val="both"/>
        <w:rPr>
          <w:rFonts w:ascii="Garamond" w:hAnsi="Garamond" w:cs="Arial"/>
          <w:sz w:val="24"/>
          <w:szCs w:val="24"/>
        </w:rPr>
      </w:pPr>
    </w:p>
    <w:p w14:paraId="2245012F" w14:textId="77777777" w:rsidR="00F81C41" w:rsidRPr="00930F9D" w:rsidRDefault="00F81C41" w:rsidP="00F81C41">
      <w:pPr>
        <w:jc w:val="both"/>
        <w:rPr>
          <w:rFonts w:ascii="Garamond" w:hAnsi="Garamond" w:cs="Arial"/>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498"/>
      </w:tblGrid>
      <w:tr w:rsidR="00F81C41" w14:paraId="7DA845A0" w14:textId="77777777" w:rsidTr="0090062E">
        <w:trPr>
          <w:jc w:val="center"/>
        </w:trPr>
        <w:tc>
          <w:tcPr>
            <w:tcW w:w="9498" w:type="dxa"/>
            <w:shd w:val="clear" w:color="auto" w:fill="D9D9D9"/>
          </w:tcPr>
          <w:p w14:paraId="4C4B3E77" w14:textId="77777777" w:rsidR="00F81C41" w:rsidRDefault="00F81C41" w:rsidP="0090062E">
            <w:pPr>
              <w:pStyle w:val="Standard"/>
              <w:jc w:val="both"/>
              <w:rPr>
                <w:rFonts w:ascii="Garamond" w:hAnsi="Garamond" w:cs="Arial"/>
                <w:b/>
                <w:sz w:val="24"/>
                <w:szCs w:val="24"/>
              </w:rPr>
            </w:pPr>
            <w:r>
              <w:rPr>
                <w:rFonts w:ascii="Garamond" w:hAnsi="Garamond" w:cs="Arial"/>
                <w:b/>
                <w:sz w:val="24"/>
                <w:szCs w:val="24"/>
              </w:rPr>
              <w:t>5. REQUISITOS HABILITANTES Y CRITERIOS PARA SELECCIONAR LA OFERTA MÁS FAVORABLE</w:t>
            </w:r>
          </w:p>
        </w:tc>
      </w:tr>
    </w:tbl>
    <w:p w14:paraId="3B8408A1" w14:textId="77777777" w:rsidR="00F81C41" w:rsidRPr="00930F9D" w:rsidRDefault="00F81C41" w:rsidP="00F81C41">
      <w:pPr>
        <w:jc w:val="both"/>
        <w:rPr>
          <w:rFonts w:ascii="Garamond" w:hAnsi="Garamond" w:cs="Arial"/>
          <w:b/>
          <w:bCs/>
        </w:rPr>
      </w:pPr>
    </w:p>
    <w:p w14:paraId="534BEBEB" w14:textId="77777777" w:rsidR="00F81C41" w:rsidRPr="00A850AB" w:rsidRDefault="00F81C41" w:rsidP="00F81C41">
      <w:pPr>
        <w:pStyle w:val="Standard"/>
        <w:jc w:val="both"/>
        <w:rPr>
          <w:rFonts w:ascii="Garamond" w:hAnsi="Garamond" w:cs="Arial"/>
          <w:bCs/>
          <w:color w:val="808080" w:themeColor="background1" w:themeShade="80"/>
          <w:sz w:val="24"/>
          <w:szCs w:val="24"/>
        </w:rPr>
      </w:pPr>
      <w:r w:rsidRPr="00A850AB">
        <w:rPr>
          <w:rFonts w:ascii="Garamond" w:hAnsi="Garamond" w:cs="Arial"/>
          <w:bCs/>
          <w:color w:val="808080" w:themeColor="background1" w:themeShade="80"/>
          <w:sz w:val="24"/>
          <w:szCs w:val="24"/>
        </w:rPr>
        <w:t>Tener en cuenta que el artículo 2.2.1.1.1.6.2 del Decreto 1082 de 2015 señaló que, para establecer los requisitos habilitantes del proceso de selección, se debe tener en cuenta lo siguiente:</w:t>
      </w:r>
    </w:p>
    <w:p w14:paraId="22A671A3" w14:textId="77777777" w:rsidR="00F81C41" w:rsidRPr="00A850AB" w:rsidRDefault="00F81C41" w:rsidP="00F81C41">
      <w:pPr>
        <w:pStyle w:val="Standard"/>
        <w:jc w:val="both"/>
        <w:rPr>
          <w:rFonts w:ascii="Garamond" w:hAnsi="Garamond" w:cs="Arial"/>
          <w:bCs/>
          <w:color w:val="808080" w:themeColor="background1" w:themeShade="80"/>
          <w:sz w:val="24"/>
          <w:szCs w:val="24"/>
        </w:rPr>
      </w:pPr>
    </w:p>
    <w:p w14:paraId="666236D4" w14:textId="77777777" w:rsidR="00F81C41" w:rsidRPr="00A850AB" w:rsidRDefault="00F81C41" w:rsidP="00F81C41">
      <w:pPr>
        <w:pStyle w:val="Standard"/>
        <w:jc w:val="both"/>
        <w:rPr>
          <w:rFonts w:ascii="Garamond" w:hAnsi="Garamond" w:cs="Arial"/>
          <w:bCs/>
          <w:color w:val="808080" w:themeColor="background1" w:themeShade="80"/>
          <w:sz w:val="24"/>
          <w:szCs w:val="24"/>
        </w:rPr>
      </w:pPr>
      <w:r w:rsidRPr="00A850AB">
        <w:rPr>
          <w:rFonts w:ascii="Garamond" w:hAnsi="Garamond" w:cs="Arial"/>
          <w:bCs/>
          <w:color w:val="808080" w:themeColor="background1" w:themeShade="80"/>
          <w:sz w:val="24"/>
          <w:szCs w:val="24"/>
        </w:rPr>
        <w:t>El Riesgo del Proceso de Contratación</w:t>
      </w:r>
    </w:p>
    <w:p w14:paraId="60DE6131" w14:textId="77777777" w:rsidR="00F81C41" w:rsidRPr="00A850AB" w:rsidRDefault="00F81C41" w:rsidP="00F81C41">
      <w:pPr>
        <w:pStyle w:val="Standard"/>
        <w:jc w:val="both"/>
        <w:rPr>
          <w:rFonts w:ascii="Garamond" w:hAnsi="Garamond" w:cs="Arial"/>
          <w:bCs/>
          <w:color w:val="808080" w:themeColor="background1" w:themeShade="80"/>
          <w:sz w:val="24"/>
          <w:szCs w:val="24"/>
        </w:rPr>
      </w:pPr>
      <w:r w:rsidRPr="00A850AB">
        <w:rPr>
          <w:rFonts w:ascii="Garamond" w:hAnsi="Garamond" w:cs="Arial"/>
          <w:bCs/>
          <w:color w:val="808080" w:themeColor="background1" w:themeShade="80"/>
          <w:sz w:val="24"/>
          <w:szCs w:val="24"/>
        </w:rPr>
        <w:t>El valor del contrato objeto del Proceso de Contratación</w:t>
      </w:r>
    </w:p>
    <w:p w14:paraId="4E439082" w14:textId="77777777" w:rsidR="00F81C41" w:rsidRPr="00A850AB" w:rsidRDefault="00F81C41" w:rsidP="00F81C41">
      <w:pPr>
        <w:pStyle w:val="Standard"/>
        <w:jc w:val="both"/>
        <w:rPr>
          <w:rFonts w:ascii="Garamond" w:hAnsi="Garamond" w:cs="Arial"/>
          <w:bCs/>
          <w:color w:val="808080" w:themeColor="background1" w:themeShade="80"/>
          <w:sz w:val="24"/>
          <w:szCs w:val="24"/>
        </w:rPr>
      </w:pPr>
      <w:r w:rsidRPr="00A850AB">
        <w:rPr>
          <w:rFonts w:ascii="Garamond" w:hAnsi="Garamond" w:cs="Arial"/>
          <w:bCs/>
          <w:color w:val="808080" w:themeColor="background1" w:themeShade="80"/>
          <w:sz w:val="24"/>
          <w:szCs w:val="24"/>
        </w:rPr>
        <w:t>El análisis del sector económico respectivo</w:t>
      </w:r>
    </w:p>
    <w:p w14:paraId="110BA0CC" w14:textId="77777777" w:rsidR="00F81C41" w:rsidRPr="00A850AB" w:rsidRDefault="00F81C41" w:rsidP="00F81C41">
      <w:pPr>
        <w:pStyle w:val="Standard"/>
        <w:jc w:val="both"/>
        <w:rPr>
          <w:rFonts w:ascii="Garamond" w:hAnsi="Garamond" w:cs="Arial"/>
          <w:bCs/>
          <w:color w:val="808080" w:themeColor="background1" w:themeShade="80"/>
          <w:sz w:val="24"/>
          <w:szCs w:val="24"/>
        </w:rPr>
      </w:pPr>
      <w:r w:rsidRPr="00A850AB">
        <w:rPr>
          <w:rFonts w:ascii="Garamond" w:hAnsi="Garamond" w:cs="Arial"/>
          <w:bCs/>
          <w:color w:val="808080" w:themeColor="background1" w:themeShade="80"/>
          <w:sz w:val="24"/>
          <w:szCs w:val="24"/>
        </w:rPr>
        <w:t>El conocimiento de fondo de los posibles oferentes desde la perspectiva comercial.</w:t>
      </w:r>
    </w:p>
    <w:p w14:paraId="06247639" w14:textId="77777777" w:rsidR="00F81C41" w:rsidRPr="00A850AB" w:rsidRDefault="00F81C41" w:rsidP="00F81C41">
      <w:pPr>
        <w:pStyle w:val="Standard"/>
        <w:jc w:val="both"/>
        <w:rPr>
          <w:rFonts w:ascii="Garamond" w:hAnsi="Garamond" w:cs="Arial"/>
          <w:bCs/>
          <w:color w:val="808080" w:themeColor="background1" w:themeShade="80"/>
          <w:sz w:val="24"/>
          <w:szCs w:val="24"/>
        </w:rPr>
      </w:pPr>
    </w:p>
    <w:p w14:paraId="3FD82074" w14:textId="77777777" w:rsidR="00F81C41" w:rsidRPr="00A850AB" w:rsidRDefault="00F81C41" w:rsidP="00F81C41">
      <w:pPr>
        <w:pStyle w:val="Standard"/>
        <w:jc w:val="both"/>
        <w:rPr>
          <w:rFonts w:ascii="Garamond" w:hAnsi="Garamond" w:cs="Arial"/>
          <w:bCs/>
          <w:color w:val="808080" w:themeColor="background1" w:themeShade="80"/>
          <w:sz w:val="24"/>
          <w:szCs w:val="24"/>
        </w:rPr>
      </w:pPr>
      <w:r w:rsidRPr="00A850AB">
        <w:rPr>
          <w:rFonts w:ascii="Garamond" w:hAnsi="Garamond" w:cs="Arial"/>
          <w:bCs/>
          <w:color w:val="808080" w:themeColor="background1" w:themeShade="80"/>
          <w:sz w:val="24"/>
          <w:szCs w:val="24"/>
        </w:rPr>
        <w:t>Es así como la Entidad Estatal no debe limitarse a la aplicación mecánica de fórmulas financieras para verificar los requisitos habilitantes.</w:t>
      </w:r>
    </w:p>
    <w:p w14:paraId="6161E15F" w14:textId="77777777" w:rsidR="00F81C41" w:rsidRPr="00A850AB" w:rsidRDefault="00F81C41" w:rsidP="00F81C41">
      <w:pPr>
        <w:pStyle w:val="Standard"/>
        <w:jc w:val="both"/>
        <w:rPr>
          <w:rFonts w:ascii="Garamond" w:hAnsi="Garamond" w:cs="Arial"/>
          <w:bCs/>
          <w:color w:val="808080" w:themeColor="background1" w:themeShade="80"/>
          <w:sz w:val="24"/>
          <w:szCs w:val="24"/>
        </w:rPr>
      </w:pPr>
    </w:p>
    <w:p w14:paraId="030FF48C" w14:textId="77777777" w:rsidR="00F81C41" w:rsidRPr="00A850AB" w:rsidRDefault="00F81C41" w:rsidP="00F81C41">
      <w:pPr>
        <w:pStyle w:val="Standard"/>
        <w:jc w:val="both"/>
        <w:rPr>
          <w:rFonts w:ascii="Garamond" w:hAnsi="Garamond" w:cs="Arial"/>
          <w:bCs/>
          <w:color w:val="808080" w:themeColor="background1" w:themeShade="80"/>
          <w:sz w:val="24"/>
          <w:szCs w:val="24"/>
        </w:rPr>
      </w:pPr>
      <w:r w:rsidRPr="00A850AB">
        <w:rPr>
          <w:rFonts w:ascii="Garamond" w:hAnsi="Garamond" w:cs="Arial"/>
          <w:bCs/>
          <w:color w:val="808080" w:themeColor="background1" w:themeShade="80"/>
          <w:sz w:val="24"/>
          <w:szCs w:val="24"/>
        </w:rPr>
        <w:t xml:space="preserve">Teniendo en cuenta lo anterior, es preciso que los requisitos habilitantes se establezcan de forma adecuada y proporcional a la naturaleza y valor del contrato, aplicando los lineamientos dados por Colombia Compra Eficiente y las necesidades de la Entidad. La expresión adecuada y proporcional hace referencia a que haya una relación entre el contrato y la experiencia del proponente y su capacidad jurídica, técnica, financiera y organizacional, es decir, los requisitos habilitantes exigidos deben guardar proporción con el objeto a contratar, su naturaleza, valor, complejidad, plazo, forma de pago y el Riesgo asociado al Proceso de Contratación. </w:t>
      </w:r>
    </w:p>
    <w:p w14:paraId="16255C14" w14:textId="77777777" w:rsidR="00F81C41" w:rsidRPr="00A850AB" w:rsidRDefault="00F81C41" w:rsidP="00F81C41">
      <w:pPr>
        <w:pStyle w:val="Standard"/>
        <w:jc w:val="both"/>
        <w:rPr>
          <w:rFonts w:ascii="Garamond" w:hAnsi="Garamond" w:cs="Arial"/>
          <w:bCs/>
          <w:color w:val="808080" w:themeColor="background1" w:themeShade="80"/>
          <w:sz w:val="24"/>
          <w:szCs w:val="24"/>
        </w:rPr>
      </w:pPr>
    </w:p>
    <w:p w14:paraId="324A2E1B" w14:textId="77777777" w:rsidR="00F81C41" w:rsidRPr="00A850AB" w:rsidRDefault="00F81C41" w:rsidP="00F81C41">
      <w:pPr>
        <w:pStyle w:val="Standard"/>
        <w:jc w:val="both"/>
        <w:rPr>
          <w:rFonts w:ascii="Garamond" w:hAnsi="Garamond" w:cs="Arial"/>
          <w:color w:val="808080" w:themeColor="background1" w:themeShade="80"/>
          <w:sz w:val="24"/>
          <w:szCs w:val="24"/>
        </w:rPr>
      </w:pPr>
      <w:r w:rsidRPr="00A850AB">
        <w:rPr>
          <w:rFonts w:ascii="Garamond" w:hAnsi="Garamond" w:cs="Arial"/>
          <w:color w:val="808080" w:themeColor="background1" w:themeShade="80"/>
          <w:sz w:val="24"/>
          <w:szCs w:val="24"/>
        </w:rPr>
        <w:t>Así mismo se deberá justificar los factores de escogencia, identificando la oferta más favorable, de conformidad con el artículo 2.2.1.1.2.2.2 del Decreto 1082 de 2015.</w:t>
      </w:r>
    </w:p>
    <w:p w14:paraId="702AD72C" w14:textId="77777777" w:rsidR="00BE0698" w:rsidRPr="00A850AB" w:rsidRDefault="00BE0698" w:rsidP="00BE0698">
      <w:pPr>
        <w:pStyle w:val="Standard"/>
        <w:jc w:val="both"/>
        <w:rPr>
          <w:rFonts w:ascii="Garamond" w:hAnsi="Garamond" w:cs="Arial"/>
          <w:color w:val="808080" w:themeColor="background1" w:themeShade="80"/>
          <w:sz w:val="24"/>
          <w:szCs w:val="24"/>
        </w:rPr>
      </w:pPr>
    </w:p>
    <w:p w14:paraId="2D10D68E" w14:textId="77777777" w:rsidR="00B07D64" w:rsidRPr="00A850AB" w:rsidRDefault="00B07D64" w:rsidP="00B07D64">
      <w:pPr>
        <w:pStyle w:val="Standard"/>
        <w:jc w:val="both"/>
        <w:rPr>
          <w:rFonts w:ascii="Garamond" w:hAnsi="Garamond" w:cs="Arial"/>
          <w:color w:val="808080" w:themeColor="background1" w:themeShade="80"/>
          <w:sz w:val="24"/>
          <w:szCs w:val="24"/>
        </w:rPr>
      </w:pPr>
      <w:bookmarkStart w:id="4" w:name="_Hlk113633253"/>
      <w:r w:rsidRPr="00A850AB">
        <w:rPr>
          <w:rFonts w:ascii="Garamond" w:hAnsi="Garamond" w:cs="Arial"/>
          <w:color w:val="808080" w:themeColor="background1" w:themeShade="80"/>
          <w:sz w:val="24"/>
          <w:szCs w:val="24"/>
        </w:rPr>
        <w:t>De acuerdo con lo señalado en el artículo 2.2.1.2.4.2.15 y según el resultado del análisis del sector se deberán incorporar requisitos habilitantes diferenciales para incentivar los emprendimientos y empresas de mujeres con domicilio en el territorio nacional, para lo anterior, se debe realizar el análisis de los requisitos diferenciales aplicables que garanticen el adecuado cumplimiento del contrato, teniendo en cuenta alguno o algunos de los siguientes aspectos:</w:t>
      </w:r>
    </w:p>
    <w:p w14:paraId="7A03DB13" w14:textId="77777777" w:rsidR="00B07D64" w:rsidRPr="00A850AB" w:rsidRDefault="00B07D64" w:rsidP="00B07D64">
      <w:pPr>
        <w:pStyle w:val="Standard"/>
        <w:jc w:val="both"/>
        <w:rPr>
          <w:rFonts w:ascii="Garamond" w:hAnsi="Garamond" w:cs="Arial"/>
          <w:color w:val="808080" w:themeColor="background1" w:themeShade="80"/>
          <w:sz w:val="24"/>
          <w:szCs w:val="24"/>
        </w:rPr>
      </w:pPr>
    </w:p>
    <w:p w14:paraId="00F871C6" w14:textId="77777777" w:rsidR="00B07D64" w:rsidRPr="00A850AB" w:rsidRDefault="00B07D64" w:rsidP="00B07D64">
      <w:pPr>
        <w:pStyle w:val="Standard"/>
        <w:jc w:val="both"/>
        <w:rPr>
          <w:rFonts w:ascii="Garamond" w:hAnsi="Garamond" w:cs="Arial"/>
          <w:color w:val="808080" w:themeColor="background1" w:themeShade="80"/>
          <w:sz w:val="24"/>
          <w:szCs w:val="24"/>
        </w:rPr>
      </w:pPr>
      <w:r w:rsidRPr="00A850AB">
        <w:rPr>
          <w:rFonts w:ascii="Garamond" w:hAnsi="Garamond" w:cs="Arial"/>
          <w:color w:val="808080" w:themeColor="background1" w:themeShade="80"/>
          <w:sz w:val="24"/>
          <w:szCs w:val="24"/>
        </w:rPr>
        <w:t>1. Tiempo de experiencia.</w:t>
      </w:r>
    </w:p>
    <w:p w14:paraId="563174CC" w14:textId="77777777" w:rsidR="00B07D64" w:rsidRPr="00A850AB" w:rsidRDefault="00B07D64" w:rsidP="00B07D64">
      <w:pPr>
        <w:pStyle w:val="Standard"/>
        <w:jc w:val="both"/>
        <w:rPr>
          <w:rFonts w:ascii="Garamond" w:hAnsi="Garamond" w:cs="Arial"/>
          <w:color w:val="808080" w:themeColor="background1" w:themeShade="80"/>
          <w:sz w:val="24"/>
          <w:szCs w:val="24"/>
        </w:rPr>
      </w:pPr>
    </w:p>
    <w:p w14:paraId="425A94F8" w14:textId="77777777" w:rsidR="00B07D64" w:rsidRPr="00A850AB" w:rsidRDefault="00B07D64" w:rsidP="00B07D64">
      <w:pPr>
        <w:pStyle w:val="Standard"/>
        <w:jc w:val="both"/>
        <w:rPr>
          <w:rFonts w:ascii="Garamond" w:hAnsi="Garamond" w:cs="Arial"/>
          <w:color w:val="808080" w:themeColor="background1" w:themeShade="80"/>
          <w:sz w:val="24"/>
          <w:szCs w:val="24"/>
        </w:rPr>
      </w:pPr>
      <w:r w:rsidRPr="00A850AB">
        <w:rPr>
          <w:rFonts w:ascii="Garamond" w:hAnsi="Garamond" w:cs="Arial"/>
          <w:color w:val="808080" w:themeColor="background1" w:themeShade="80"/>
          <w:sz w:val="24"/>
          <w:szCs w:val="24"/>
        </w:rPr>
        <w:t>2. Número de contratos para la acreditación de la experiencia.</w:t>
      </w:r>
    </w:p>
    <w:p w14:paraId="2811D1C0" w14:textId="77777777" w:rsidR="00B07D64" w:rsidRPr="00A850AB" w:rsidRDefault="00B07D64" w:rsidP="00B07D64">
      <w:pPr>
        <w:pStyle w:val="Standard"/>
        <w:jc w:val="both"/>
        <w:rPr>
          <w:rFonts w:ascii="Garamond" w:hAnsi="Garamond" w:cs="Arial"/>
          <w:color w:val="808080" w:themeColor="background1" w:themeShade="80"/>
          <w:sz w:val="24"/>
          <w:szCs w:val="24"/>
        </w:rPr>
      </w:pPr>
    </w:p>
    <w:p w14:paraId="4EA87C8E" w14:textId="77777777" w:rsidR="00B07D64" w:rsidRPr="00A850AB" w:rsidRDefault="00B07D64" w:rsidP="00B07D64">
      <w:pPr>
        <w:pStyle w:val="Standard"/>
        <w:jc w:val="both"/>
        <w:rPr>
          <w:rFonts w:ascii="Garamond" w:hAnsi="Garamond" w:cs="Arial"/>
          <w:color w:val="808080" w:themeColor="background1" w:themeShade="80"/>
          <w:sz w:val="24"/>
          <w:szCs w:val="24"/>
        </w:rPr>
      </w:pPr>
      <w:r w:rsidRPr="00A850AB">
        <w:rPr>
          <w:rFonts w:ascii="Garamond" w:hAnsi="Garamond" w:cs="Arial"/>
          <w:color w:val="808080" w:themeColor="background1" w:themeShade="80"/>
          <w:sz w:val="24"/>
          <w:szCs w:val="24"/>
        </w:rPr>
        <w:t>3. Índices de capacidad financiera.</w:t>
      </w:r>
    </w:p>
    <w:p w14:paraId="30BF2A34" w14:textId="77777777" w:rsidR="00B07D64" w:rsidRPr="00A850AB" w:rsidRDefault="00B07D64" w:rsidP="00B07D64">
      <w:pPr>
        <w:pStyle w:val="Standard"/>
        <w:jc w:val="both"/>
        <w:rPr>
          <w:rFonts w:ascii="Garamond" w:hAnsi="Garamond" w:cs="Arial"/>
          <w:color w:val="808080" w:themeColor="background1" w:themeShade="80"/>
          <w:sz w:val="24"/>
          <w:szCs w:val="24"/>
        </w:rPr>
      </w:pPr>
    </w:p>
    <w:p w14:paraId="30C2E5D5" w14:textId="77777777" w:rsidR="00B07D64" w:rsidRPr="00A850AB" w:rsidRDefault="00B07D64" w:rsidP="00B07D64">
      <w:pPr>
        <w:pStyle w:val="Standard"/>
        <w:jc w:val="both"/>
        <w:rPr>
          <w:rFonts w:ascii="Garamond" w:hAnsi="Garamond" w:cs="Arial"/>
          <w:color w:val="808080" w:themeColor="background1" w:themeShade="80"/>
          <w:sz w:val="24"/>
          <w:szCs w:val="24"/>
        </w:rPr>
      </w:pPr>
      <w:r w:rsidRPr="00A850AB">
        <w:rPr>
          <w:rFonts w:ascii="Garamond" w:hAnsi="Garamond" w:cs="Arial"/>
          <w:color w:val="808080" w:themeColor="background1" w:themeShade="80"/>
          <w:sz w:val="24"/>
          <w:szCs w:val="24"/>
        </w:rPr>
        <w:t>4. Índices de capacidad organizacional.</w:t>
      </w:r>
    </w:p>
    <w:p w14:paraId="3FF7E728" w14:textId="77777777" w:rsidR="00B07D64" w:rsidRPr="00A850AB" w:rsidRDefault="00B07D64" w:rsidP="00B07D64">
      <w:pPr>
        <w:pStyle w:val="Standard"/>
        <w:jc w:val="both"/>
        <w:rPr>
          <w:rFonts w:ascii="Garamond" w:hAnsi="Garamond" w:cs="Arial"/>
          <w:color w:val="808080" w:themeColor="background1" w:themeShade="80"/>
          <w:sz w:val="24"/>
          <w:szCs w:val="24"/>
        </w:rPr>
      </w:pPr>
    </w:p>
    <w:p w14:paraId="246BCE03" w14:textId="77777777" w:rsidR="00B07D64" w:rsidRPr="00A850AB" w:rsidRDefault="00B07D64" w:rsidP="00B07D64">
      <w:pPr>
        <w:pStyle w:val="Standard"/>
        <w:jc w:val="both"/>
        <w:rPr>
          <w:rFonts w:ascii="Garamond" w:hAnsi="Garamond" w:cs="Arial"/>
          <w:color w:val="808080" w:themeColor="background1" w:themeShade="80"/>
          <w:sz w:val="24"/>
          <w:szCs w:val="24"/>
        </w:rPr>
      </w:pPr>
      <w:r w:rsidRPr="00A850AB">
        <w:rPr>
          <w:rFonts w:ascii="Garamond" w:hAnsi="Garamond" w:cs="Arial"/>
          <w:color w:val="808080" w:themeColor="background1" w:themeShade="80"/>
          <w:sz w:val="24"/>
          <w:szCs w:val="24"/>
        </w:rPr>
        <w:lastRenderedPageBreak/>
        <w:t>5. Valor de la garantía de seriedad de la oferta.</w:t>
      </w:r>
    </w:p>
    <w:p w14:paraId="56CB12D1" w14:textId="77777777" w:rsidR="00B07D64" w:rsidRPr="00A850AB" w:rsidRDefault="00B07D64" w:rsidP="00B07D64">
      <w:pPr>
        <w:pStyle w:val="Standard"/>
        <w:jc w:val="both"/>
        <w:rPr>
          <w:rFonts w:ascii="Garamond" w:hAnsi="Garamond" w:cs="Arial"/>
          <w:color w:val="808080" w:themeColor="background1" w:themeShade="80"/>
          <w:sz w:val="24"/>
          <w:szCs w:val="24"/>
        </w:rPr>
      </w:pPr>
    </w:p>
    <w:p w14:paraId="479DD1F0" w14:textId="77777777" w:rsidR="00B07D64" w:rsidRPr="00A850AB" w:rsidRDefault="00B07D64" w:rsidP="00B07D64">
      <w:pPr>
        <w:pStyle w:val="Standard"/>
        <w:jc w:val="both"/>
        <w:rPr>
          <w:rFonts w:ascii="Garamond" w:hAnsi="Garamond" w:cs="Arial"/>
          <w:color w:val="808080" w:themeColor="background1" w:themeShade="80"/>
          <w:sz w:val="24"/>
          <w:szCs w:val="24"/>
        </w:rPr>
      </w:pPr>
      <w:r w:rsidRPr="00A850AB">
        <w:rPr>
          <w:rFonts w:ascii="Garamond" w:hAnsi="Garamond" w:cs="Arial"/>
          <w:color w:val="808080" w:themeColor="background1" w:themeShade="80"/>
          <w:sz w:val="24"/>
          <w:szCs w:val="24"/>
        </w:rPr>
        <w:t>Lo anterior no aplica cuando el único factor de selección sea el menor precio.</w:t>
      </w:r>
    </w:p>
    <w:p w14:paraId="0C8BC140" w14:textId="77777777" w:rsidR="00B07D64" w:rsidRPr="00A850AB" w:rsidRDefault="00B07D64" w:rsidP="00B07D64">
      <w:pPr>
        <w:pStyle w:val="Standard"/>
        <w:jc w:val="both"/>
        <w:rPr>
          <w:rFonts w:ascii="Garamond" w:hAnsi="Garamond" w:cs="Arial"/>
          <w:color w:val="808080" w:themeColor="background1" w:themeShade="80"/>
          <w:sz w:val="24"/>
          <w:szCs w:val="24"/>
        </w:rPr>
      </w:pPr>
    </w:p>
    <w:p w14:paraId="68817EA7" w14:textId="77777777" w:rsidR="00B07D64" w:rsidRPr="00A850AB" w:rsidRDefault="00B07D64" w:rsidP="00B07D64">
      <w:pPr>
        <w:pStyle w:val="Standard"/>
        <w:jc w:val="both"/>
        <w:rPr>
          <w:rFonts w:ascii="Garamond" w:hAnsi="Garamond" w:cs="Arial"/>
          <w:color w:val="808080" w:themeColor="background1" w:themeShade="80"/>
          <w:sz w:val="24"/>
          <w:szCs w:val="24"/>
        </w:rPr>
      </w:pPr>
      <w:r w:rsidRPr="00A850AB">
        <w:rPr>
          <w:rFonts w:ascii="Garamond" w:hAnsi="Garamond" w:cs="Arial"/>
          <w:color w:val="808080" w:themeColor="background1" w:themeShade="80"/>
          <w:sz w:val="24"/>
          <w:szCs w:val="24"/>
        </w:rPr>
        <w:t>Así mismo y en virtud de lo establecido en el artículo 2.2.1.2.4.2.18 y según el resultado del análisis del sector se deberán incorporar requisitos habilitantes diferenciales para incentivar la participación de las empresas Mipyme domiciliadas en Colombia, para lo anterior, se debe realizar el análisis de los requisitos diferenciales aplicables que garanticen el adecuado cumplimiento del contrato, teniendo en cuenta alguno o algunos de los siguientes aspectos:</w:t>
      </w:r>
    </w:p>
    <w:p w14:paraId="4AE4B4AB" w14:textId="77777777" w:rsidR="00B07D64" w:rsidRPr="00A850AB" w:rsidRDefault="00B07D64" w:rsidP="00B07D64">
      <w:pPr>
        <w:pStyle w:val="Standard"/>
        <w:jc w:val="both"/>
        <w:rPr>
          <w:rFonts w:ascii="Garamond" w:hAnsi="Garamond" w:cs="Arial"/>
          <w:color w:val="808080" w:themeColor="background1" w:themeShade="80"/>
          <w:sz w:val="24"/>
          <w:szCs w:val="24"/>
        </w:rPr>
      </w:pPr>
    </w:p>
    <w:p w14:paraId="42F3E275" w14:textId="77777777" w:rsidR="00B07D64" w:rsidRPr="00A850AB" w:rsidRDefault="00B07D64" w:rsidP="00B07D64">
      <w:pPr>
        <w:pStyle w:val="Standard"/>
        <w:jc w:val="both"/>
        <w:rPr>
          <w:rFonts w:ascii="Garamond" w:hAnsi="Garamond" w:cs="Arial"/>
          <w:color w:val="808080" w:themeColor="background1" w:themeShade="80"/>
          <w:sz w:val="24"/>
          <w:szCs w:val="24"/>
        </w:rPr>
      </w:pPr>
      <w:r w:rsidRPr="00A850AB">
        <w:rPr>
          <w:rFonts w:ascii="Garamond" w:hAnsi="Garamond" w:cs="Arial"/>
          <w:color w:val="808080" w:themeColor="background1" w:themeShade="80"/>
          <w:sz w:val="24"/>
          <w:szCs w:val="24"/>
        </w:rPr>
        <w:t>1. Tiempo de experiencia.</w:t>
      </w:r>
    </w:p>
    <w:p w14:paraId="21437048" w14:textId="77777777" w:rsidR="00B07D64" w:rsidRPr="00A850AB" w:rsidRDefault="00B07D64" w:rsidP="00B07D64">
      <w:pPr>
        <w:pStyle w:val="Standard"/>
        <w:jc w:val="both"/>
        <w:rPr>
          <w:rFonts w:ascii="Garamond" w:hAnsi="Garamond" w:cs="Arial"/>
          <w:color w:val="808080" w:themeColor="background1" w:themeShade="80"/>
          <w:sz w:val="24"/>
          <w:szCs w:val="24"/>
        </w:rPr>
      </w:pPr>
    </w:p>
    <w:p w14:paraId="33374277" w14:textId="77777777" w:rsidR="00B07D64" w:rsidRPr="00A850AB" w:rsidRDefault="00B07D64" w:rsidP="00B07D64">
      <w:pPr>
        <w:pStyle w:val="Standard"/>
        <w:jc w:val="both"/>
        <w:rPr>
          <w:rFonts w:ascii="Garamond" w:hAnsi="Garamond" w:cs="Arial"/>
          <w:color w:val="808080" w:themeColor="background1" w:themeShade="80"/>
          <w:sz w:val="24"/>
          <w:szCs w:val="24"/>
        </w:rPr>
      </w:pPr>
      <w:r w:rsidRPr="00A850AB">
        <w:rPr>
          <w:rFonts w:ascii="Garamond" w:hAnsi="Garamond" w:cs="Arial"/>
          <w:color w:val="808080" w:themeColor="background1" w:themeShade="80"/>
          <w:sz w:val="24"/>
          <w:szCs w:val="24"/>
        </w:rPr>
        <w:t>2. Número de contratos para la acreditación de la experiencia.</w:t>
      </w:r>
    </w:p>
    <w:p w14:paraId="69FD8D92" w14:textId="77777777" w:rsidR="00B07D64" w:rsidRPr="00A850AB" w:rsidRDefault="00B07D64" w:rsidP="00B07D64">
      <w:pPr>
        <w:pStyle w:val="Standard"/>
        <w:jc w:val="both"/>
        <w:rPr>
          <w:rFonts w:ascii="Garamond" w:hAnsi="Garamond" w:cs="Arial"/>
          <w:color w:val="808080" w:themeColor="background1" w:themeShade="80"/>
          <w:sz w:val="24"/>
          <w:szCs w:val="24"/>
        </w:rPr>
      </w:pPr>
    </w:p>
    <w:p w14:paraId="3F2CF8AD" w14:textId="77777777" w:rsidR="00B07D64" w:rsidRPr="00A850AB" w:rsidRDefault="00B07D64" w:rsidP="00B07D64">
      <w:pPr>
        <w:pStyle w:val="Standard"/>
        <w:jc w:val="both"/>
        <w:rPr>
          <w:rFonts w:ascii="Garamond" w:hAnsi="Garamond" w:cs="Arial"/>
          <w:color w:val="808080" w:themeColor="background1" w:themeShade="80"/>
          <w:sz w:val="24"/>
          <w:szCs w:val="24"/>
        </w:rPr>
      </w:pPr>
      <w:r w:rsidRPr="00A850AB">
        <w:rPr>
          <w:rFonts w:ascii="Garamond" w:hAnsi="Garamond" w:cs="Arial"/>
          <w:color w:val="808080" w:themeColor="background1" w:themeShade="80"/>
          <w:sz w:val="24"/>
          <w:szCs w:val="24"/>
        </w:rPr>
        <w:t>3. Índices de capacidad financiera.</w:t>
      </w:r>
    </w:p>
    <w:p w14:paraId="3B4CC822" w14:textId="77777777" w:rsidR="00B07D64" w:rsidRPr="00A850AB" w:rsidRDefault="00B07D64" w:rsidP="00B07D64">
      <w:pPr>
        <w:pStyle w:val="Standard"/>
        <w:jc w:val="both"/>
        <w:rPr>
          <w:rFonts w:ascii="Garamond" w:hAnsi="Garamond" w:cs="Arial"/>
          <w:color w:val="808080" w:themeColor="background1" w:themeShade="80"/>
          <w:sz w:val="24"/>
          <w:szCs w:val="24"/>
        </w:rPr>
      </w:pPr>
    </w:p>
    <w:p w14:paraId="0BA69E8A" w14:textId="77777777" w:rsidR="00B07D64" w:rsidRPr="00A850AB" w:rsidRDefault="00B07D64" w:rsidP="00B07D64">
      <w:pPr>
        <w:pStyle w:val="Standard"/>
        <w:jc w:val="both"/>
        <w:rPr>
          <w:rFonts w:ascii="Garamond" w:hAnsi="Garamond" w:cs="Arial"/>
          <w:color w:val="808080" w:themeColor="background1" w:themeShade="80"/>
          <w:sz w:val="24"/>
          <w:szCs w:val="24"/>
        </w:rPr>
      </w:pPr>
      <w:r w:rsidRPr="00A850AB">
        <w:rPr>
          <w:rFonts w:ascii="Garamond" w:hAnsi="Garamond" w:cs="Arial"/>
          <w:color w:val="808080" w:themeColor="background1" w:themeShade="80"/>
          <w:sz w:val="24"/>
          <w:szCs w:val="24"/>
        </w:rPr>
        <w:t>4. Índices de capacidad organizacional.</w:t>
      </w:r>
    </w:p>
    <w:p w14:paraId="121CD3FA" w14:textId="77777777" w:rsidR="00B07D64" w:rsidRPr="00A850AB" w:rsidRDefault="00B07D64" w:rsidP="00B07D64">
      <w:pPr>
        <w:pStyle w:val="Standard"/>
        <w:jc w:val="both"/>
        <w:rPr>
          <w:rFonts w:ascii="Garamond" w:hAnsi="Garamond" w:cs="Arial"/>
          <w:color w:val="808080" w:themeColor="background1" w:themeShade="80"/>
          <w:sz w:val="24"/>
          <w:szCs w:val="24"/>
        </w:rPr>
      </w:pPr>
    </w:p>
    <w:p w14:paraId="76FCC800" w14:textId="77777777" w:rsidR="00B07D64" w:rsidRPr="00A850AB" w:rsidRDefault="00B07D64" w:rsidP="00B07D64">
      <w:pPr>
        <w:pStyle w:val="Standard"/>
        <w:jc w:val="both"/>
        <w:rPr>
          <w:rFonts w:ascii="Garamond" w:hAnsi="Garamond" w:cs="Arial"/>
          <w:color w:val="808080" w:themeColor="background1" w:themeShade="80"/>
          <w:sz w:val="24"/>
          <w:szCs w:val="24"/>
        </w:rPr>
      </w:pPr>
      <w:r w:rsidRPr="00A850AB">
        <w:rPr>
          <w:rFonts w:ascii="Garamond" w:hAnsi="Garamond" w:cs="Arial"/>
          <w:color w:val="808080" w:themeColor="background1" w:themeShade="80"/>
          <w:sz w:val="24"/>
          <w:szCs w:val="24"/>
        </w:rPr>
        <w:t>5. Valor de la garantía de seriedad de la oferta.</w:t>
      </w:r>
    </w:p>
    <w:bookmarkEnd w:id="4"/>
    <w:p w14:paraId="62D78D2F" w14:textId="77777777" w:rsidR="00F81C41" w:rsidRPr="00D23469" w:rsidRDefault="00F81C41" w:rsidP="00F81C41">
      <w:pPr>
        <w:pStyle w:val="Standard"/>
        <w:jc w:val="both"/>
        <w:rPr>
          <w:rFonts w:ascii="Garamond" w:hAnsi="Garamond" w:cs="Arial"/>
          <w:color w:val="FF0000"/>
          <w:sz w:val="22"/>
          <w:szCs w:val="22"/>
        </w:rPr>
      </w:pPr>
    </w:p>
    <w:p w14:paraId="025039F1" w14:textId="77777777" w:rsidR="00F81C41" w:rsidRPr="00D23469" w:rsidRDefault="00F81C41" w:rsidP="00F81C41">
      <w:pPr>
        <w:pStyle w:val="Standard"/>
        <w:jc w:val="both"/>
        <w:rPr>
          <w:rFonts w:ascii="Garamond" w:hAnsi="Garamond" w:cs="Arial"/>
          <w:b/>
          <w:bCs/>
          <w:sz w:val="24"/>
          <w:szCs w:val="24"/>
        </w:rPr>
      </w:pPr>
      <w:r w:rsidRPr="00D23469">
        <w:rPr>
          <w:rFonts w:ascii="Garamond" w:hAnsi="Garamond" w:cs="Arial"/>
          <w:b/>
          <w:bCs/>
          <w:sz w:val="24"/>
          <w:szCs w:val="24"/>
        </w:rPr>
        <w:t>5.1 REQUISITOS HABILITANTES</w:t>
      </w:r>
    </w:p>
    <w:p w14:paraId="5ACB7B4F" w14:textId="77777777" w:rsidR="00F81C41" w:rsidRPr="00D23469" w:rsidRDefault="00F81C41" w:rsidP="00F81C41">
      <w:pPr>
        <w:pStyle w:val="Standard"/>
        <w:jc w:val="both"/>
        <w:rPr>
          <w:rFonts w:ascii="Garamond" w:hAnsi="Garamond" w:cs="Arial"/>
          <w:b/>
          <w:bCs/>
          <w:sz w:val="24"/>
          <w:szCs w:val="24"/>
        </w:rPr>
      </w:pPr>
    </w:p>
    <w:p w14:paraId="4B467EB6" w14:textId="77777777" w:rsidR="00F81C41" w:rsidRPr="00D23469" w:rsidRDefault="00F81C41" w:rsidP="00F81C41">
      <w:pPr>
        <w:pStyle w:val="Standard"/>
        <w:jc w:val="both"/>
        <w:rPr>
          <w:rFonts w:ascii="Garamond" w:hAnsi="Garamond" w:cs="Arial"/>
          <w:b/>
          <w:bCs/>
          <w:sz w:val="24"/>
          <w:szCs w:val="24"/>
        </w:rPr>
      </w:pPr>
      <w:r w:rsidRPr="00D23469">
        <w:rPr>
          <w:rFonts w:ascii="Garamond" w:hAnsi="Garamond" w:cs="Arial"/>
          <w:b/>
          <w:bCs/>
          <w:sz w:val="24"/>
          <w:szCs w:val="24"/>
        </w:rPr>
        <w:t>5.1.1 REQUISITOS HABILITANTES JURÍDICOS:</w:t>
      </w:r>
    </w:p>
    <w:p w14:paraId="6A77E401" w14:textId="77777777" w:rsidR="00F81C41" w:rsidRPr="00D23469" w:rsidRDefault="00F81C41" w:rsidP="00F81C41">
      <w:pPr>
        <w:pStyle w:val="Standard"/>
        <w:jc w:val="both"/>
        <w:rPr>
          <w:rFonts w:ascii="Garamond" w:hAnsi="Garamond" w:cs="Arial"/>
          <w:color w:val="FF0000"/>
          <w:sz w:val="24"/>
          <w:szCs w:val="24"/>
        </w:rPr>
      </w:pPr>
    </w:p>
    <w:p w14:paraId="0A1BC5BD" w14:textId="77777777" w:rsidR="009C6319" w:rsidRPr="0092112F" w:rsidRDefault="009C6319" w:rsidP="009C6319">
      <w:pPr>
        <w:pStyle w:val="Standard"/>
        <w:jc w:val="both"/>
        <w:rPr>
          <w:rFonts w:ascii="Garamond" w:hAnsi="Garamond" w:cs="Arial"/>
          <w:color w:val="808080" w:themeColor="background1" w:themeShade="80"/>
          <w:sz w:val="24"/>
          <w:szCs w:val="24"/>
        </w:rPr>
      </w:pPr>
      <w:r w:rsidRPr="0092112F">
        <w:rPr>
          <w:rFonts w:ascii="Garamond" w:hAnsi="Garamond" w:cs="Arial"/>
          <w:color w:val="808080" w:themeColor="background1" w:themeShade="80"/>
          <w:sz w:val="24"/>
          <w:szCs w:val="24"/>
        </w:rPr>
        <w:t>DEBERÁN ESTABLECERSE EN CONJUNTO CON LA DIRECCIÓN DE CONTRATACIÓN</w:t>
      </w:r>
      <w:r>
        <w:rPr>
          <w:rFonts w:ascii="Garamond" w:hAnsi="Garamond" w:cs="Arial"/>
          <w:color w:val="808080" w:themeColor="background1" w:themeShade="80"/>
          <w:sz w:val="24"/>
          <w:szCs w:val="24"/>
        </w:rPr>
        <w:t xml:space="preserve"> O EL GRUPO DE CONTRATACIÓN DE LOS FONDOS DE DESARROLLO LOCAL</w:t>
      </w:r>
      <w:r w:rsidRPr="0092112F">
        <w:rPr>
          <w:rFonts w:ascii="Garamond" w:hAnsi="Garamond" w:cs="Arial"/>
          <w:color w:val="808080" w:themeColor="background1" w:themeShade="80"/>
          <w:sz w:val="24"/>
          <w:szCs w:val="24"/>
        </w:rPr>
        <w:t>.</w:t>
      </w:r>
    </w:p>
    <w:p w14:paraId="667D8B4C" w14:textId="77777777" w:rsidR="009C6319" w:rsidRPr="0092112F" w:rsidRDefault="009C6319" w:rsidP="009C6319">
      <w:pPr>
        <w:pStyle w:val="Standard"/>
        <w:jc w:val="both"/>
        <w:rPr>
          <w:rFonts w:ascii="Garamond" w:hAnsi="Garamond" w:cs="Arial"/>
          <w:color w:val="808080" w:themeColor="background1" w:themeShade="80"/>
          <w:sz w:val="24"/>
          <w:szCs w:val="24"/>
        </w:rPr>
      </w:pPr>
    </w:p>
    <w:p w14:paraId="7955D6D0" w14:textId="77777777" w:rsidR="009C6319" w:rsidRPr="0092112F" w:rsidRDefault="009C6319" w:rsidP="009C6319">
      <w:pPr>
        <w:pStyle w:val="Standard"/>
        <w:jc w:val="both"/>
        <w:rPr>
          <w:rFonts w:ascii="Garamond" w:hAnsi="Garamond" w:cs="Arial"/>
          <w:color w:val="808080" w:themeColor="background1" w:themeShade="80"/>
          <w:sz w:val="24"/>
          <w:szCs w:val="24"/>
        </w:rPr>
      </w:pPr>
      <w:r w:rsidRPr="0092112F">
        <w:rPr>
          <w:rFonts w:ascii="Garamond" w:hAnsi="Garamond" w:cs="Arial"/>
          <w:color w:val="808080" w:themeColor="background1" w:themeShade="80"/>
          <w:sz w:val="24"/>
          <w:szCs w:val="24"/>
        </w:rPr>
        <w:t>A modo enunciativo pueden ser los siguientes (El contenido de cada numeral o la inclusión o eliminación de otro u otros, deberá establecerse con la Dirección de Contratación</w:t>
      </w:r>
      <w:r>
        <w:rPr>
          <w:rFonts w:ascii="Garamond" w:hAnsi="Garamond" w:cs="Arial"/>
          <w:color w:val="808080" w:themeColor="background1" w:themeShade="80"/>
          <w:sz w:val="24"/>
          <w:szCs w:val="24"/>
        </w:rPr>
        <w:t xml:space="preserve"> o el grupo de contratación del Fondo de Desarrollo Local</w:t>
      </w:r>
      <w:r w:rsidRPr="0092112F">
        <w:rPr>
          <w:rFonts w:ascii="Garamond" w:hAnsi="Garamond" w:cs="Arial"/>
          <w:color w:val="808080" w:themeColor="background1" w:themeShade="80"/>
          <w:sz w:val="24"/>
          <w:szCs w:val="24"/>
        </w:rPr>
        <w:t>):</w:t>
      </w:r>
    </w:p>
    <w:p w14:paraId="6D1ECFEA" w14:textId="77777777" w:rsidR="009C6319" w:rsidRPr="0092112F" w:rsidRDefault="009C6319" w:rsidP="009C6319">
      <w:pPr>
        <w:pStyle w:val="Standard"/>
        <w:jc w:val="both"/>
        <w:rPr>
          <w:rFonts w:ascii="Garamond" w:hAnsi="Garamond" w:cs="Arial"/>
          <w:color w:val="808080" w:themeColor="background1" w:themeShade="80"/>
          <w:sz w:val="24"/>
          <w:szCs w:val="24"/>
        </w:rPr>
      </w:pPr>
    </w:p>
    <w:p w14:paraId="225EF941" w14:textId="77777777" w:rsidR="00F81C41" w:rsidRPr="00A850AB" w:rsidRDefault="00F81C41" w:rsidP="00F81C41">
      <w:pPr>
        <w:pStyle w:val="Standard"/>
        <w:numPr>
          <w:ilvl w:val="0"/>
          <w:numId w:val="20"/>
        </w:numPr>
        <w:jc w:val="both"/>
        <w:rPr>
          <w:rFonts w:ascii="Garamond" w:hAnsi="Garamond" w:cs="Arial"/>
          <w:color w:val="808080" w:themeColor="background1" w:themeShade="80"/>
          <w:sz w:val="24"/>
          <w:szCs w:val="24"/>
        </w:rPr>
      </w:pPr>
      <w:r w:rsidRPr="00A850AB">
        <w:rPr>
          <w:rFonts w:ascii="Garamond" w:hAnsi="Garamond" w:cs="Arial"/>
          <w:color w:val="808080" w:themeColor="background1" w:themeShade="80"/>
          <w:sz w:val="24"/>
          <w:szCs w:val="24"/>
        </w:rPr>
        <w:t>Carta de Presentación de la Propuesta.</w:t>
      </w:r>
    </w:p>
    <w:p w14:paraId="308D0928" w14:textId="77777777" w:rsidR="00F81C41" w:rsidRPr="00A850AB" w:rsidRDefault="00F81C41" w:rsidP="00F81C41">
      <w:pPr>
        <w:pStyle w:val="Standard"/>
        <w:numPr>
          <w:ilvl w:val="0"/>
          <w:numId w:val="20"/>
        </w:numPr>
        <w:jc w:val="both"/>
        <w:rPr>
          <w:rFonts w:ascii="Garamond" w:hAnsi="Garamond" w:cs="Arial"/>
          <w:color w:val="808080" w:themeColor="background1" w:themeShade="80"/>
          <w:sz w:val="24"/>
          <w:szCs w:val="24"/>
        </w:rPr>
      </w:pPr>
      <w:bookmarkStart w:id="5" w:name="_Hlk83811213"/>
      <w:r w:rsidRPr="00A850AB">
        <w:rPr>
          <w:rFonts w:ascii="Garamond" w:hAnsi="Garamond" w:cs="Arial"/>
          <w:color w:val="808080" w:themeColor="background1" w:themeShade="80"/>
          <w:sz w:val="24"/>
          <w:szCs w:val="24"/>
        </w:rPr>
        <w:t>Objeto Social</w:t>
      </w:r>
      <w:bookmarkEnd w:id="5"/>
    </w:p>
    <w:p w14:paraId="2DA51581" w14:textId="77777777" w:rsidR="00F81C41" w:rsidRPr="00A850AB" w:rsidRDefault="00F81C41" w:rsidP="00F81C41">
      <w:pPr>
        <w:pStyle w:val="Standard"/>
        <w:numPr>
          <w:ilvl w:val="0"/>
          <w:numId w:val="20"/>
        </w:numPr>
        <w:jc w:val="both"/>
        <w:rPr>
          <w:rFonts w:ascii="Garamond" w:hAnsi="Garamond" w:cs="Arial"/>
          <w:color w:val="808080" w:themeColor="background1" w:themeShade="80"/>
          <w:sz w:val="24"/>
          <w:szCs w:val="24"/>
        </w:rPr>
      </w:pPr>
      <w:r w:rsidRPr="00A850AB">
        <w:rPr>
          <w:rFonts w:ascii="Garamond" w:hAnsi="Garamond" w:cs="Arial"/>
          <w:color w:val="808080" w:themeColor="background1" w:themeShade="80"/>
          <w:sz w:val="24"/>
          <w:szCs w:val="24"/>
        </w:rPr>
        <w:t>Certificado de Existencia y Representación Legal o Certificado de Inscripción en el Registro Mercantil, según el Caso.</w:t>
      </w:r>
    </w:p>
    <w:p w14:paraId="3136C4C4" w14:textId="77777777" w:rsidR="00F81C41" w:rsidRPr="00A850AB" w:rsidRDefault="00F81C41" w:rsidP="00F81C41">
      <w:pPr>
        <w:pStyle w:val="Standard"/>
        <w:numPr>
          <w:ilvl w:val="0"/>
          <w:numId w:val="20"/>
        </w:numPr>
        <w:jc w:val="both"/>
        <w:rPr>
          <w:rFonts w:ascii="Garamond" w:hAnsi="Garamond" w:cs="Arial"/>
          <w:color w:val="808080" w:themeColor="background1" w:themeShade="80"/>
          <w:sz w:val="24"/>
          <w:szCs w:val="24"/>
        </w:rPr>
      </w:pPr>
      <w:r w:rsidRPr="00A850AB">
        <w:rPr>
          <w:rFonts w:ascii="Garamond" w:hAnsi="Garamond" w:cs="Arial"/>
          <w:color w:val="808080" w:themeColor="background1" w:themeShade="80"/>
          <w:sz w:val="24"/>
          <w:szCs w:val="24"/>
        </w:rPr>
        <w:lastRenderedPageBreak/>
        <w:t>Fotocopia de la cédula de ciudadanía del oferente o representante legal o apoderado, según corresponda.</w:t>
      </w:r>
    </w:p>
    <w:p w14:paraId="1D2750F2" w14:textId="77777777" w:rsidR="00F81C41" w:rsidRPr="00A850AB" w:rsidRDefault="00F81C41" w:rsidP="00F81C41">
      <w:pPr>
        <w:pStyle w:val="Standard"/>
        <w:numPr>
          <w:ilvl w:val="0"/>
          <w:numId w:val="20"/>
        </w:numPr>
        <w:jc w:val="both"/>
        <w:rPr>
          <w:rFonts w:ascii="Garamond" w:hAnsi="Garamond" w:cs="Arial"/>
          <w:color w:val="808080" w:themeColor="background1" w:themeShade="80"/>
          <w:sz w:val="24"/>
          <w:szCs w:val="24"/>
        </w:rPr>
      </w:pPr>
      <w:r w:rsidRPr="00A850AB">
        <w:rPr>
          <w:rFonts w:ascii="Garamond" w:hAnsi="Garamond" w:cs="Arial"/>
          <w:color w:val="808080" w:themeColor="background1" w:themeShade="80"/>
          <w:sz w:val="24"/>
          <w:szCs w:val="24"/>
        </w:rPr>
        <w:t>Constancia de Cumplimiento de Aportes al Sistema de Seguridad Social Integral incluyendo los riesgos laborales y parafiscales.</w:t>
      </w:r>
    </w:p>
    <w:p w14:paraId="0859212B" w14:textId="77777777" w:rsidR="00F81C41" w:rsidRPr="00A850AB" w:rsidRDefault="00F81C41" w:rsidP="00F81C41">
      <w:pPr>
        <w:pStyle w:val="Standard"/>
        <w:numPr>
          <w:ilvl w:val="0"/>
          <w:numId w:val="20"/>
        </w:numPr>
        <w:jc w:val="both"/>
        <w:rPr>
          <w:rFonts w:ascii="Garamond" w:hAnsi="Garamond" w:cs="Arial"/>
          <w:color w:val="808080" w:themeColor="background1" w:themeShade="80"/>
          <w:sz w:val="24"/>
          <w:szCs w:val="24"/>
        </w:rPr>
      </w:pPr>
      <w:r w:rsidRPr="00A850AB">
        <w:rPr>
          <w:rFonts w:ascii="Garamond" w:hAnsi="Garamond" w:cs="Arial"/>
          <w:color w:val="808080" w:themeColor="background1" w:themeShade="80"/>
          <w:sz w:val="24"/>
          <w:szCs w:val="24"/>
        </w:rPr>
        <w:t>Consulta en el Boletín de Responsables Fiscales de la Contraloría General de la República.</w:t>
      </w:r>
    </w:p>
    <w:p w14:paraId="5E5A2C83" w14:textId="77777777" w:rsidR="00F81C41" w:rsidRPr="00A850AB" w:rsidRDefault="00F81C41" w:rsidP="00F81C41">
      <w:pPr>
        <w:pStyle w:val="Standard"/>
        <w:numPr>
          <w:ilvl w:val="0"/>
          <w:numId w:val="20"/>
        </w:numPr>
        <w:jc w:val="both"/>
        <w:rPr>
          <w:rFonts w:ascii="Garamond" w:hAnsi="Garamond" w:cs="Arial"/>
          <w:color w:val="808080" w:themeColor="background1" w:themeShade="80"/>
          <w:sz w:val="24"/>
          <w:szCs w:val="24"/>
        </w:rPr>
      </w:pPr>
      <w:r w:rsidRPr="00A850AB">
        <w:rPr>
          <w:rFonts w:ascii="Garamond" w:hAnsi="Garamond" w:cs="Arial"/>
          <w:color w:val="808080" w:themeColor="background1" w:themeShade="80"/>
          <w:sz w:val="24"/>
          <w:szCs w:val="24"/>
        </w:rPr>
        <w:t>Verificación Antecedentes Disciplinarios.</w:t>
      </w:r>
    </w:p>
    <w:p w14:paraId="446A78C7" w14:textId="77777777" w:rsidR="00F81C41" w:rsidRPr="00A850AB" w:rsidRDefault="00F81C41" w:rsidP="00F81C41">
      <w:pPr>
        <w:pStyle w:val="Standard"/>
        <w:numPr>
          <w:ilvl w:val="0"/>
          <w:numId w:val="20"/>
        </w:numPr>
        <w:jc w:val="both"/>
        <w:rPr>
          <w:rFonts w:ascii="Garamond" w:hAnsi="Garamond" w:cs="Arial"/>
          <w:color w:val="808080" w:themeColor="background1" w:themeShade="80"/>
          <w:sz w:val="24"/>
          <w:szCs w:val="24"/>
        </w:rPr>
      </w:pPr>
      <w:r w:rsidRPr="00A850AB">
        <w:rPr>
          <w:rFonts w:ascii="Garamond" w:hAnsi="Garamond" w:cs="Arial"/>
          <w:color w:val="808080" w:themeColor="background1" w:themeShade="80"/>
          <w:sz w:val="24"/>
          <w:szCs w:val="24"/>
        </w:rPr>
        <w:t>Verificación de Antecedentes de la Personería Distrital de Bogotá.</w:t>
      </w:r>
    </w:p>
    <w:p w14:paraId="43A8464E" w14:textId="77777777" w:rsidR="00F81C41" w:rsidRPr="00A850AB" w:rsidRDefault="00F81C41" w:rsidP="00F81C41">
      <w:pPr>
        <w:pStyle w:val="Standard"/>
        <w:numPr>
          <w:ilvl w:val="0"/>
          <w:numId w:val="20"/>
        </w:numPr>
        <w:jc w:val="both"/>
        <w:rPr>
          <w:rFonts w:ascii="Garamond" w:hAnsi="Garamond" w:cs="Arial"/>
          <w:color w:val="808080" w:themeColor="background1" w:themeShade="80"/>
          <w:sz w:val="24"/>
          <w:szCs w:val="24"/>
        </w:rPr>
      </w:pPr>
      <w:r w:rsidRPr="00A850AB">
        <w:rPr>
          <w:rFonts w:ascii="Garamond" w:hAnsi="Garamond" w:cs="Arial"/>
          <w:color w:val="808080" w:themeColor="background1" w:themeShade="80"/>
          <w:sz w:val="24"/>
          <w:szCs w:val="24"/>
        </w:rPr>
        <w:t>Certificado de Antecedentes Judiciales.</w:t>
      </w:r>
    </w:p>
    <w:p w14:paraId="299DFA46" w14:textId="2B5FFE03" w:rsidR="00F81C41" w:rsidRDefault="00F81C41" w:rsidP="00F81C41">
      <w:pPr>
        <w:pStyle w:val="Standard"/>
        <w:numPr>
          <w:ilvl w:val="0"/>
          <w:numId w:val="20"/>
        </w:numPr>
        <w:jc w:val="both"/>
        <w:rPr>
          <w:rFonts w:ascii="Garamond" w:hAnsi="Garamond" w:cs="Arial"/>
          <w:color w:val="808080" w:themeColor="background1" w:themeShade="80"/>
          <w:sz w:val="24"/>
          <w:szCs w:val="24"/>
        </w:rPr>
      </w:pPr>
      <w:r w:rsidRPr="00A850AB">
        <w:rPr>
          <w:rFonts w:ascii="Garamond" w:hAnsi="Garamond" w:cs="Arial"/>
          <w:color w:val="808080" w:themeColor="background1" w:themeShade="80"/>
          <w:sz w:val="24"/>
          <w:szCs w:val="24"/>
        </w:rPr>
        <w:t>Certificado del sistema nacional de medidas correctivas RNMC.</w:t>
      </w:r>
    </w:p>
    <w:p w14:paraId="537FD0AE" w14:textId="77777777" w:rsidR="009C6319" w:rsidRDefault="009C6319" w:rsidP="009C6319">
      <w:pPr>
        <w:pStyle w:val="Standard"/>
        <w:numPr>
          <w:ilvl w:val="0"/>
          <w:numId w:val="20"/>
        </w:numPr>
        <w:jc w:val="both"/>
        <w:rPr>
          <w:rFonts w:ascii="Garamond" w:hAnsi="Garamond" w:cs="Arial"/>
          <w:color w:val="808080" w:themeColor="background1" w:themeShade="80"/>
          <w:sz w:val="24"/>
          <w:szCs w:val="24"/>
        </w:rPr>
      </w:pPr>
      <w:r>
        <w:rPr>
          <w:rFonts w:ascii="Garamond" w:hAnsi="Garamond" w:cs="Arial"/>
          <w:color w:val="808080" w:themeColor="background1" w:themeShade="80"/>
          <w:sz w:val="24"/>
          <w:szCs w:val="24"/>
        </w:rPr>
        <w:t>Consulta Inhabilidades Delitos Sexuales (En caso de que aplique, según lo establecido en la Ley 1918 de 2018)</w:t>
      </w:r>
    </w:p>
    <w:p w14:paraId="1CA07A48" w14:textId="548B866A" w:rsidR="009C6319" w:rsidRPr="009C6319" w:rsidRDefault="009C6319" w:rsidP="009C6319">
      <w:pPr>
        <w:pStyle w:val="Standard"/>
        <w:numPr>
          <w:ilvl w:val="0"/>
          <w:numId w:val="20"/>
        </w:numPr>
        <w:jc w:val="both"/>
        <w:rPr>
          <w:rFonts w:ascii="Garamond" w:hAnsi="Garamond" w:cs="Arial"/>
          <w:color w:val="808080" w:themeColor="background1" w:themeShade="80"/>
          <w:sz w:val="24"/>
          <w:szCs w:val="24"/>
        </w:rPr>
      </w:pPr>
      <w:r>
        <w:rPr>
          <w:rFonts w:ascii="Garamond" w:hAnsi="Garamond" w:cs="Arial"/>
          <w:color w:val="808080" w:themeColor="background1" w:themeShade="80"/>
          <w:sz w:val="24"/>
          <w:szCs w:val="24"/>
        </w:rPr>
        <w:t>Consulta en el Registro de Deudores Alimentarios Morosos (REDAM)</w:t>
      </w:r>
      <w:r w:rsidR="002E1DAB">
        <w:rPr>
          <w:rFonts w:ascii="Garamond" w:hAnsi="Garamond" w:cs="Arial"/>
          <w:color w:val="808080" w:themeColor="background1" w:themeShade="80"/>
          <w:sz w:val="24"/>
          <w:szCs w:val="24"/>
        </w:rPr>
        <w:t>.</w:t>
      </w:r>
    </w:p>
    <w:p w14:paraId="2C972466" w14:textId="77777777" w:rsidR="00F81C41" w:rsidRPr="00A850AB" w:rsidRDefault="00F81C41" w:rsidP="00F81C41">
      <w:pPr>
        <w:pStyle w:val="Standard"/>
        <w:numPr>
          <w:ilvl w:val="0"/>
          <w:numId w:val="20"/>
        </w:numPr>
        <w:jc w:val="both"/>
        <w:rPr>
          <w:rFonts w:ascii="Garamond" w:hAnsi="Garamond" w:cs="Arial"/>
          <w:color w:val="808080" w:themeColor="background1" w:themeShade="80"/>
          <w:sz w:val="24"/>
          <w:szCs w:val="24"/>
        </w:rPr>
      </w:pPr>
      <w:r w:rsidRPr="00A850AB">
        <w:rPr>
          <w:rFonts w:ascii="Garamond" w:hAnsi="Garamond" w:cs="Arial"/>
          <w:color w:val="808080" w:themeColor="background1" w:themeShade="80"/>
          <w:sz w:val="24"/>
          <w:szCs w:val="24"/>
        </w:rPr>
        <w:t>Certificado de Inscripción y Clasificación del Proponente -RUP.</w:t>
      </w:r>
    </w:p>
    <w:p w14:paraId="3D5C3625" w14:textId="77777777" w:rsidR="00F81C41" w:rsidRPr="00A850AB" w:rsidRDefault="00F81C41" w:rsidP="00F81C41">
      <w:pPr>
        <w:pStyle w:val="Standard"/>
        <w:numPr>
          <w:ilvl w:val="0"/>
          <w:numId w:val="20"/>
        </w:numPr>
        <w:jc w:val="both"/>
        <w:rPr>
          <w:rFonts w:ascii="Garamond" w:hAnsi="Garamond" w:cs="Arial"/>
          <w:color w:val="808080" w:themeColor="background1" w:themeShade="80"/>
          <w:sz w:val="24"/>
          <w:szCs w:val="24"/>
        </w:rPr>
      </w:pPr>
      <w:r w:rsidRPr="00A850AB">
        <w:rPr>
          <w:rFonts w:ascii="Garamond" w:hAnsi="Garamond" w:cs="Arial"/>
          <w:color w:val="808080" w:themeColor="background1" w:themeShade="80"/>
          <w:sz w:val="24"/>
          <w:szCs w:val="24"/>
        </w:rPr>
        <w:t>Registro Único Tributario.</w:t>
      </w:r>
    </w:p>
    <w:p w14:paraId="15960229" w14:textId="77777777" w:rsidR="00F81C41" w:rsidRPr="00A850AB" w:rsidRDefault="00F81C41" w:rsidP="00F81C41">
      <w:pPr>
        <w:pStyle w:val="Standard"/>
        <w:numPr>
          <w:ilvl w:val="0"/>
          <w:numId w:val="20"/>
        </w:numPr>
        <w:jc w:val="both"/>
        <w:rPr>
          <w:rFonts w:ascii="Garamond" w:hAnsi="Garamond" w:cs="Arial"/>
          <w:color w:val="808080" w:themeColor="background1" w:themeShade="80"/>
          <w:sz w:val="24"/>
          <w:szCs w:val="24"/>
        </w:rPr>
      </w:pPr>
      <w:r w:rsidRPr="00A850AB">
        <w:rPr>
          <w:rFonts w:ascii="Garamond" w:hAnsi="Garamond" w:cs="Arial"/>
          <w:color w:val="808080" w:themeColor="background1" w:themeShade="80"/>
          <w:sz w:val="24"/>
          <w:szCs w:val="24"/>
        </w:rPr>
        <w:t>Garantía de Seriedad de la Propuesta. - Validez de La Propuesta.</w:t>
      </w:r>
    </w:p>
    <w:p w14:paraId="36DD94C5" w14:textId="77777777" w:rsidR="00F81C41" w:rsidRPr="00A850AB" w:rsidRDefault="00F81C41" w:rsidP="00F81C41">
      <w:pPr>
        <w:pStyle w:val="Standard"/>
        <w:numPr>
          <w:ilvl w:val="0"/>
          <w:numId w:val="20"/>
        </w:numPr>
        <w:jc w:val="both"/>
        <w:rPr>
          <w:rFonts w:ascii="Garamond" w:hAnsi="Garamond" w:cs="Arial"/>
          <w:color w:val="808080" w:themeColor="background1" w:themeShade="80"/>
          <w:sz w:val="24"/>
          <w:szCs w:val="24"/>
        </w:rPr>
      </w:pPr>
      <w:r w:rsidRPr="00A850AB">
        <w:rPr>
          <w:rFonts w:ascii="Garamond" w:hAnsi="Garamond" w:cs="Arial"/>
          <w:color w:val="808080" w:themeColor="background1" w:themeShade="80"/>
          <w:sz w:val="24"/>
          <w:szCs w:val="24"/>
        </w:rPr>
        <w:t>Suscripción del Compromiso Anticorrupción.</w:t>
      </w:r>
    </w:p>
    <w:p w14:paraId="6DA1140B" w14:textId="77777777" w:rsidR="00F81C41" w:rsidRPr="00A850AB" w:rsidRDefault="00F81C41" w:rsidP="00F81C41">
      <w:pPr>
        <w:pStyle w:val="Standard"/>
        <w:numPr>
          <w:ilvl w:val="0"/>
          <w:numId w:val="20"/>
        </w:numPr>
        <w:jc w:val="both"/>
        <w:rPr>
          <w:rFonts w:ascii="Garamond" w:hAnsi="Garamond" w:cs="Arial"/>
          <w:color w:val="808080" w:themeColor="background1" w:themeShade="80"/>
          <w:sz w:val="24"/>
          <w:szCs w:val="24"/>
        </w:rPr>
      </w:pPr>
      <w:r w:rsidRPr="00A850AB">
        <w:rPr>
          <w:rFonts w:ascii="Garamond" w:hAnsi="Garamond" w:cs="Arial"/>
          <w:color w:val="808080" w:themeColor="background1" w:themeShade="80"/>
          <w:sz w:val="24"/>
          <w:szCs w:val="24"/>
        </w:rPr>
        <w:t>Fotocopia tarjeta profesional del contador público o del revisor fiscal cuando a ello haya lugar.</w:t>
      </w:r>
    </w:p>
    <w:p w14:paraId="578AD8F7" w14:textId="77777777" w:rsidR="00F81C41" w:rsidRPr="00A850AB" w:rsidRDefault="00F81C41" w:rsidP="00F81C41">
      <w:pPr>
        <w:pStyle w:val="Standard"/>
        <w:numPr>
          <w:ilvl w:val="0"/>
          <w:numId w:val="20"/>
        </w:numPr>
        <w:jc w:val="both"/>
        <w:rPr>
          <w:rFonts w:ascii="Garamond" w:hAnsi="Garamond" w:cs="Arial"/>
          <w:color w:val="808080" w:themeColor="background1" w:themeShade="80"/>
          <w:sz w:val="24"/>
          <w:szCs w:val="24"/>
        </w:rPr>
      </w:pPr>
      <w:r w:rsidRPr="00A850AB">
        <w:rPr>
          <w:rFonts w:ascii="Garamond" w:hAnsi="Garamond" w:cs="Arial"/>
          <w:color w:val="808080" w:themeColor="background1" w:themeShade="80"/>
          <w:sz w:val="24"/>
          <w:szCs w:val="24"/>
        </w:rPr>
        <w:t>Formato único de hoja de vida, para persona natural o jurídica.</w:t>
      </w:r>
    </w:p>
    <w:p w14:paraId="04B25606" w14:textId="77777777" w:rsidR="00F81C41" w:rsidRPr="00A850AB" w:rsidRDefault="00F81C41" w:rsidP="00F81C41">
      <w:pPr>
        <w:pStyle w:val="Standard"/>
        <w:numPr>
          <w:ilvl w:val="0"/>
          <w:numId w:val="20"/>
        </w:numPr>
        <w:jc w:val="both"/>
        <w:rPr>
          <w:rFonts w:ascii="Garamond" w:hAnsi="Garamond" w:cs="Arial"/>
          <w:color w:val="808080" w:themeColor="background1" w:themeShade="80"/>
          <w:sz w:val="24"/>
          <w:szCs w:val="24"/>
        </w:rPr>
      </w:pPr>
      <w:r w:rsidRPr="00A850AB">
        <w:rPr>
          <w:rFonts w:ascii="Garamond" w:hAnsi="Garamond" w:cs="Arial"/>
          <w:color w:val="808080" w:themeColor="background1" w:themeShade="80"/>
          <w:sz w:val="24"/>
          <w:szCs w:val="24"/>
        </w:rPr>
        <w:t>Declaración de inhabilidades e incompatibilidades persona jurídica y/o natural.</w:t>
      </w:r>
    </w:p>
    <w:p w14:paraId="489AD2EF" w14:textId="77777777" w:rsidR="00F81C41" w:rsidRPr="00D23469" w:rsidRDefault="00F81C41" w:rsidP="00F81C41">
      <w:pPr>
        <w:pStyle w:val="Standard"/>
        <w:jc w:val="both"/>
        <w:rPr>
          <w:rFonts w:ascii="Garamond" w:hAnsi="Garamond" w:cs="Arial"/>
          <w:sz w:val="24"/>
          <w:szCs w:val="24"/>
        </w:rPr>
      </w:pPr>
    </w:p>
    <w:p w14:paraId="769B01D9" w14:textId="77777777" w:rsidR="00F81C41" w:rsidRPr="00D23469" w:rsidRDefault="00F81C41" w:rsidP="00F81C41">
      <w:pPr>
        <w:pStyle w:val="Standard"/>
        <w:jc w:val="both"/>
        <w:rPr>
          <w:rFonts w:ascii="Garamond" w:hAnsi="Garamond" w:cs="Arial"/>
          <w:sz w:val="24"/>
          <w:szCs w:val="24"/>
        </w:rPr>
      </w:pPr>
      <w:r w:rsidRPr="00D23469">
        <w:rPr>
          <w:rFonts w:ascii="Garamond" w:hAnsi="Garamond" w:cs="Arial"/>
          <w:b/>
          <w:bCs/>
          <w:sz w:val="24"/>
          <w:szCs w:val="24"/>
        </w:rPr>
        <w:t>5.1.2 REQUISITOS HABILITANTES FINANCIEROS</w:t>
      </w:r>
    </w:p>
    <w:p w14:paraId="33A2D8AB" w14:textId="77777777" w:rsidR="00F81C41" w:rsidRPr="00D23469" w:rsidRDefault="00F81C41" w:rsidP="00F81C41">
      <w:pPr>
        <w:pStyle w:val="Standard"/>
        <w:jc w:val="both"/>
        <w:rPr>
          <w:rFonts w:ascii="Garamond" w:hAnsi="Garamond" w:cs="Arial"/>
          <w:b/>
          <w:bCs/>
          <w:sz w:val="24"/>
          <w:szCs w:val="24"/>
        </w:rPr>
      </w:pPr>
    </w:p>
    <w:p w14:paraId="095EF543" w14:textId="77777777" w:rsidR="00F81C41" w:rsidRPr="00A850AB" w:rsidRDefault="00F81C41" w:rsidP="00F81C41">
      <w:pPr>
        <w:pStyle w:val="Standard"/>
        <w:jc w:val="both"/>
        <w:rPr>
          <w:rFonts w:ascii="Garamond" w:hAnsi="Garamond" w:cs="Arial"/>
          <w:b/>
          <w:bCs/>
          <w:color w:val="808080" w:themeColor="background1" w:themeShade="80"/>
          <w:sz w:val="24"/>
          <w:szCs w:val="24"/>
        </w:rPr>
      </w:pPr>
      <w:r w:rsidRPr="00A850AB">
        <w:rPr>
          <w:rFonts w:ascii="Garamond" w:hAnsi="Garamond" w:cs="Arial"/>
          <w:color w:val="808080" w:themeColor="background1" w:themeShade="80"/>
          <w:sz w:val="24"/>
          <w:szCs w:val="24"/>
        </w:rPr>
        <w:t>DEBERÁN ESTABLECERSE POR LA DIRECCIÓN FINANCIERA SEGÚN EL OBJETO, EL VALOR Y LA NATURALEZA DEL CONTRATO A CELEBRAR Y DEMÁS CONDICIONES PARA CADA CASO EN PARTICULAR.</w:t>
      </w:r>
    </w:p>
    <w:p w14:paraId="1AF3B65A" w14:textId="77777777" w:rsidR="00F81C41" w:rsidRPr="00D23469" w:rsidRDefault="00F81C41" w:rsidP="00F81C41">
      <w:pPr>
        <w:pStyle w:val="Standard"/>
        <w:jc w:val="both"/>
        <w:rPr>
          <w:rFonts w:ascii="Garamond" w:hAnsi="Garamond" w:cs="Arial"/>
          <w:color w:val="FF0000"/>
          <w:sz w:val="24"/>
          <w:szCs w:val="24"/>
        </w:rPr>
      </w:pPr>
    </w:p>
    <w:p w14:paraId="12A75837" w14:textId="77777777" w:rsidR="00F81C41" w:rsidRPr="00D23469" w:rsidRDefault="00F81C41" w:rsidP="00F81C41">
      <w:pPr>
        <w:pStyle w:val="Standard"/>
        <w:jc w:val="both"/>
        <w:rPr>
          <w:rFonts w:ascii="Garamond" w:hAnsi="Garamond" w:cs="Arial"/>
          <w:b/>
          <w:bCs/>
          <w:sz w:val="24"/>
          <w:szCs w:val="24"/>
        </w:rPr>
      </w:pPr>
      <w:r w:rsidRPr="00D23469">
        <w:rPr>
          <w:rFonts w:ascii="Garamond" w:hAnsi="Garamond" w:cs="Arial"/>
          <w:b/>
          <w:bCs/>
          <w:sz w:val="24"/>
          <w:szCs w:val="24"/>
        </w:rPr>
        <w:t>5.1.3 REQUISITOS HABILITANTES TÉCNICOS</w:t>
      </w:r>
    </w:p>
    <w:p w14:paraId="38EFEE54" w14:textId="77777777" w:rsidR="00F81C41" w:rsidRPr="00D23469" w:rsidRDefault="00F81C41" w:rsidP="00F81C41">
      <w:pPr>
        <w:pStyle w:val="Standard"/>
        <w:jc w:val="both"/>
        <w:rPr>
          <w:rFonts w:ascii="Garamond" w:hAnsi="Garamond" w:cs="Arial"/>
          <w:b/>
          <w:bCs/>
          <w:sz w:val="24"/>
          <w:szCs w:val="24"/>
        </w:rPr>
      </w:pPr>
    </w:p>
    <w:p w14:paraId="6796D6C4" w14:textId="77777777" w:rsidR="00F81C41" w:rsidRPr="00D23469" w:rsidRDefault="00F81C41" w:rsidP="00F81C41">
      <w:pPr>
        <w:pStyle w:val="Standard"/>
        <w:jc w:val="both"/>
        <w:rPr>
          <w:rFonts w:ascii="Garamond" w:hAnsi="Garamond" w:cs="Arial"/>
          <w:b/>
          <w:bCs/>
          <w:sz w:val="24"/>
          <w:szCs w:val="24"/>
        </w:rPr>
      </w:pPr>
      <w:r w:rsidRPr="00D23469">
        <w:rPr>
          <w:rFonts w:ascii="Garamond" w:hAnsi="Garamond" w:cs="Arial"/>
          <w:b/>
          <w:bCs/>
          <w:sz w:val="24"/>
          <w:szCs w:val="24"/>
        </w:rPr>
        <w:t>5.1.3.1 EXPERIENCIA DEL PROPONENTE</w:t>
      </w:r>
    </w:p>
    <w:p w14:paraId="20BA1DA2" w14:textId="77777777" w:rsidR="00F81C41" w:rsidRPr="00A850AB" w:rsidRDefault="00F81C41" w:rsidP="00F81C41">
      <w:pPr>
        <w:pStyle w:val="Standard"/>
        <w:jc w:val="both"/>
        <w:rPr>
          <w:rFonts w:ascii="Garamond" w:hAnsi="Garamond" w:cs="Arial"/>
          <w:b/>
          <w:bCs/>
          <w:color w:val="808080" w:themeColor="background1" w:themeShade="80"/>
          <w:sz w:val="24"/>
          <w:szCs w:val="24"/>
        </w:rPr>
      </w:pPr>
    </w:p>
    <w:p w14:paraId="1F0F9011" w14:textId="77777777" w:rsidR="00F81C41" w:rsidRPr="00A850AB" w:rsidRDefault="00F81C41" w:rsidP="00F81C41">
      <w:pPr>
        <w:pStyle w:val="Standard"/>
        <w:jc w:val="both"/>
        <w:rPr>
          <w:rFonts w:ascii="Garamond" w:hAnsi="Garamond" w:cs="Arial"/>
          <w:color w:val="808080" w:themeColor="background1" w:themeShade="80"/>
          <w:sz w:val="24"/>
          <w:szCs w:val="24"/>
        </w:rPr>
      </w:pPr>
      <w:r w:rsidRPr="00A850AB">
        <w:rPr>
          <w:rFonts w:ascii="Garamond" w:hAnsi="Garamond" w:cs="Arial"/>
          <w:color w:val="808080" w:themeColor="background1" w:themeShade="80"/>
          <w:sz w:val="24"/>
          <w:szCs w:val="24"/>
        </w:rPr>
        <w:t>EL ÁREA TÉCNICA DEBERÁ RELACIONAR LOS REQUISITOS DE EXPERIENCIA DEL PROPONENTE, SEGÚN EL OBJETO, EL VALOR Y LA NATURALEZA DEL CONTRATO A CELEBRAR Y DEMÁS CONDICIONES PARA CADA CASO EN PARTICULAR.</w:t>
      </w:r>
    </w:p>
    <w:p w14:paraId="3316A934" w14:textId="77777777" w:rsidR="00F81C41" w:rsidRPr="00D23469" w:rsidRDefault="00F81C41" w:rsidP="00F81C41">
      <w:pPr>
        <w:pStyle w:val="Standard"/>
        <w:jc w:val="both"/>
        <w:rPr>
          <w:rFonts w:ascii="Garamond" w:hAnsi="Garamond" w:cs="Arial"/>
          <w:b/>
          <w:bCs/>
          <w:sz w:val="24"/>
          <w:szCs w:val="24"/>
        </w:rPr>
      </w:pPr>
    </w:p>
    <w:p w14:paraId="0765FF3E" w14:textId="77777777" w:rsidR="00F81C41" w:rsidRPr="00A850AB" w:rsidRDefault="00F81C41" w:rsidP="00F81C41">
      <w:pPr>
        <w:jc w:val="both"/>
        <w:rPr>
          <w:rFonts w:ascii="Garamond" w:hAnsi="Garamond" w:cs="Arial"/>
          <w:color w:val="808080" w:themeColor="background1" w:themeShade="80"/>
        </w:rPr>
      </w:pPr>
      <w:r w:rsidRPr="00D23469">
        <w:rPr>
          <w:rFonts w:ascii="Garamond" w:hAnsi="Garamond" w:cs="Arial"/>
          <w:b/>
          <w:bCs/>
          <w:color w:val="000000"/>
        </w:rPr>
        <w:t>5.1.3.2</w:t>
      </w:r>
      <w:r w:rsidRPr="00D23469">
        <w:rPr>
          <w:rFonts w:ascii="Garamond" w:hAnsi="Garamond" w:cs="Arial"/>
          <w:b/>
          <w:bCs/>
          <w:color w:val="FF0000"/>
        </w:rPr>
        <w:t xml:space="preserve"> </w:t>
      </w:r>
      <w:r w:rsidRPr="00A850AB">
        <w:rPr>
          <w:rFonts w:ascii="Garamond" w:hAnsi="Garamond" w:cs="Arial"/>
          <w:color w:val="808080" w:themeColor="background1" w:themeShade="80"/>
        </w:rPr>
        <w:t xml:space="preserve">(El área técnica deberá establecer los demás requisitos técnicos que requiera la entidad como </w:t>
      </w:r>
      <w:r w:rsidRPr="00A850AB">
        <w:rPr>
          <w:rFonts w:ascii="Garamond" w:hAnsi="Garamond" w:cs="Arial"/>
          <w:color w:val="808080" w:themeColor="background1" w:themeShade="80"/>
        </w:rPr>
        <w:lastRenderedPageBreak/>
        <w:t xml:space="preserve">habilitantes y la forma cómo el proponente debe acreditarlos.) </w:t>
      </w:r>
    </w:p>
    <w:p w14:paraId="6EFDAEB5" w14:textId="77777777" w:rsidR="00F81C41" w:rsidRPr="00D23469" w:rsidRDefault="00F81C41" w:rsidP="00F81C41">
      <w:pPr>
        <w:jc w:val="both"/>
        <w:rPr>
          <w:rFonts w:ascii="Garamond" w:hAnsi="Garamond" w:cs="Arial"/>
          <w:color w:val="FF0000"/>
        </w:rPr>
      </w:pPr>
    </w:p>
    <w:p w14:paraId="15245702" w14:textId="77777777" w:rsidR="00F81C41" w:rsidRPr="00930F9D" w:rsidRDefault="00F81C41" w:rsidP="00F81C41">
      <w:pPr>
        <w:jc w:val="both"/>
        <w:rPr>
          <w:rFonts w:ascii="Garamond" w:hAnsi="Garamond" w:cs="Arial"/>
          <w:b/>
        </w:rPr>
      </w:pPr>
      <w:r w:rsidRPr="00930F9D">
        <w:rPr>
          <w:rFonts w:ascii="Garamond" w:hAnsi="Garamond" w:cs="Arial"/>
          <w:b/>
        </w:rPr>
        <w:t>5.2 CRITERIOS DE EVALUACIÓN Y PONDERACIÓN:</w:t>
      </w:r>
    </w:p>
    <w:p w14:paraId="2E2AA7F1" w14:textId="77777777" w:rsidR="00F81C41" w:rsidRPr="00A850AB" w:rsidRDefault="00F81C41" w:rsidP="00F81C41">
      <w:pPr>
        <w:jc w:val="both"/>
        <w:rPr>
          <w:rFonts w:ascii="Garamond" w:hAnsi="Garamond" w:cs="Arial"/>
          <w:b/>
          <w:color w:val="808080" w:themeColor="background1" w:themeShade="80"/>
        </w:rPr>
      </w:pPr>
    </w:p>
    <w:p w14:paraId="35799594" w14:textId="77777777" w:rsidR="00F81C41" w:rsidRPr="00A850AB" w:rsidRDefault="00F81C41" w:rsidP="00F81C41">
      <w:pPr>
        <w:jc w:val="both"/>
        <w:rPr>
          <w:rFonts w:ascii="Garamond" w:hAnsi="Garamond" w:cs="Arial"/>
          <w:color w:val="808080" w:themeColor="background1" w:themeShade="80"/>
        </w:rPr>
      </w:pPr>
      <w:r w:rsidRPr="00A850AB">
        <w:rPr>
          <w:rFonts w:ascii="Garamond" w:hAnsi="Garamond" w:cs="Arial"/>
          <w:color w:val="808080" w:themeColor="background1" w:themeShade="80"/>
        </w:rPr>
        <w:t>DE CONFORMIDAD CON EL ANÁLISIS REALIZADO, EL ÁREA TÉCNICA ESCOGERÁ LOS FACTORES TÉCNICOS Y ECONÓMICOS APLICANDO LA PONDERACIÓN DE ELEMENTOS DE CALIDAD Y PRECIO SOPORTADOS EN PUNTAJES O FÓRMULAS O PONDERACIÓN DE ELEMENTOS DE CALIDAD Y PRECIO QUE REPRESENTEN LA MEJOR RELACIÓN COSTO- BENEFICIO DE CONFORMIDAD CON EL ART 5 DE LA LEY 1150 DE 2007, EN CONCORDANCIA, CON EL ARTÍCULO 2.2.1.1.2.2.2. DEL DECRETO 1082 DE 2015.</w:t>
      </w:r>
    </w:p>
    <w:p w14:paraId="146C1E1E" w14:textId="77777777" w:rsidR="00F81C41" w:rsidRPr="00A850AB" w:rsidRDefault="00F81C41" w:rsidP="00F81C41">
      <w:pPr>
        <w:jc w:val="both"/>
        <w:rPr>
          <w:rFonts w:ascii="Garamond" w:hAnsi="Garamond" w:cs="Arial"/>
          <w:color w:val="808080" w:themeColor="background1" w:themeShade="80"/>
        </w:rPr>
      </w:pPr>
    </w:p>
    <w:p w14:paraId="12CC2617" w14:textId="77777777" w:rsidR="00F81C41" w:rsidRPr="00A850AB" w:rsidRDefault="00F81C41" w:rsidP="00F81C41">
      <w:pPr>
        <w:pStyle w:val="Standard"/>
        <w:jc w:val="both"/>
        <w:rPr>
          <w:rFonts w:ascii="Garamond" w:hAnsi="Garamond" w:cs="Arial"/>
          <w:color w:val="808080" w:themeColor="background1" w:themeShade="80"/>
          <w:sz w:val="24"/>
          <w:szCs w:val="24"/>
        </w:rPr>
      </w:pPr>
      <w:r w:rsidRPr="00A850AB">
        <w:rPr>
          <w:rFonts w:ascii="Garamond" w:hAnsi="Garamond" w:cs="Arial"/>
          <w:color w:val="808080" w:themeColor="background1" w:themeShade="80"/>
          <w:sz w:val="24"/>
          <w:szCs w:val="24"/>
        </w:rPr>
        <w:t>EN CUMPLIMIENTO DE LA LEY 816 DE 2003, DEBERÁN TENERSE EN CUENTA LOS INCENTIVOS PARA LOS BIENES, SERVICIOS Y OFERENTES NACIONALES O AQUELLOS CONSIDERADOS NACIONALES CON OCASIÓN DE LA EXISTENCIA DE TRATO NACIONAL.</w:t>
      </w:r>
    </w:p>
    <w:p w14:paraId="3CDDF4E1" w14:textId="77777777" w:rsidR="00F81C41" w:rsidRPr="00A850AB" w:rsidRDefault="00F81C41" w:rsidP="00F81C41">
      <w:pPr>
        <w:pStyle w:val="Standard"/>
        <w:tabs>
          <w:tab w:val="left" w:pos="1000"/>
        </w:tabs>
        <w:jc w:val="both"/>
        <w:rPr>
          <w:rFonts w:ascii="Garamond" w:hAnsi="Garamond" w:cs="Arial"/>
          <w:color w:val="808080" w:themeColor="background1" w:themeShade="80"/>
          <w:sz w:val="24"/>
          <w:szCs w:val="24"/>
        </w:rPr>
      </w:pPr>
      <w:r w:rsidRPr="00A850AB">
        <w:rPr>
          <w:rFonts w:ascii="Garamond" w:hAnsi="Garamond" w:cs="Arial"/>
          <w:color w:val="808080" w:themeColor="background1" w:themeShade="80"/>
          <w:sz w:val="24"/>
          <w:szCs w:val="24"/>
        </w:rPr>
        <w:tab/>
      </w:r>
    </w:p>
    <w:p w14:paraId="2A08423E" w14:textId="77777777" w:rsidR="00F81C41" w:rsidRPr="00A850AB" w:rsidRDefault="00F81C41" w:rsidP="00F81C41">
      <w:pPr>
        <w:pStyle w:val="Standard"/>
        <w:jc w:val="both"/>
        <w:rPr>
          <w:rFonts w:ascii="Garamond" w:hAnsi="Garamond" w:cs="Arial"/>
          <w:color w:val="808080" w:themeColor="background1" w:themeShade="80"/>
          <w:sz w:val="24"/>
          <w:szCs w:val="24"/>
        </w:rPr>
      </w:pPr>
      <w:r w:rsidRPr="00A850AB">
        <w:rPr>
          <w:rFonts w:ascii="Garamond" w:hAnsi="Garamond" w:cs="Arial"/>
          <w:color w:val="808080" w:themeColor="background1" w:themeShade="80"/>
          <w:sz w:val="24"/>
          <w:szCs w:val="24"/>
        </w:rPr>
        <w:t xml:space="preserve">EN LOS PROCESOS DE SELECCIÓN EN LOS QUE SE INVOLUCREN BIENES Y SERVICIOS DE ORIGEN EXTRANJERO SE DEBERÁ DAR APLICACIÓN A LOS DISPUESTO EN EL ARTÍCULO 2 DE LA LEY 816 DE 2003, INCLUYENDO LOS PUNTAJES MENCIONADOS EN LA PRECITADA LEY, DENTRO DE LOS CRITERIOS DE CALIFICACIÓN DE LA PROPUESTA. </w:t>
      </w:r>
    </w:p>
    <w:p w14:paraId="19E20A96" w14:textId="77777777" w:rsidR="00F81C41" w:rsidRPr="00A850AB" w:rsidRDefault="00F81C41" w:rsidP="00F81C41">
      <w:pPr>
        <w:pStyle w:val="Standard"/>
        <w:jc w:val="both"/>
        <w:rPr>
          <w:rFonts w:ascii="Garamond" w:hAnsi="Garamond" w:cs="Arial"/>
          <w:color w:val="808080" w:themeColor="background1" w:themeShade="80"/>
          <w:sz w:val="24"/>
          <w:szCs w:val="24"/>
        </w:rPr>
      </w:pPr>
    </w:p>
    <w:p w14:paraId="0FBCC99A" w14:textId="77777777" w:rsidR="00F81C41" w:rsidRPr="00A850AB" w:rsidRDefault="00F81C41" w:rsidP="00F81C41">
      <w:pPr>
        <w:pStyle w:val="Standard"/>
        <w:jc w:val="both"/>
        <w:rPr>
          <w:rFonts w:ascii="Garamond" w:hAnsi="Garamond" w:cs="Arial"/>
          <w:color w:val="808080" w:themeColor="background1" w:themeShade="80"/>
          <w:sz w:val="24"/>
          <w:szCs w:val="24"/>
        </w:rPr>
      </w:pPr>
      <w:r w:rsidRPr="00A850AB">
        <w:rPr>
          <w:rFonts w:ascii="Garamond" w:hAnsi="Garamond" w:cs="Arial"/>
          <w:color w:val="808080" w:themeColor="background1" w:themeShade="80"/>
          <w:sz w:val="24"/>
          <w:szCs w:val="24"/>
        </w:rPr>
        <w:t xml:space="preserve"> ADICIONALMENTE, DEBERÁ TENERSE EN CUENTA LO DISPUESTO EN EL DECRETO 680 DE 2021, RELACIONADO CON LOS SERVICIOS NACIONALES Y CON EL PUNTAJE PARA LA PROMOCIÓN DE LA INDUSTRIA NACIONAL EN LOS PROCESOS DE CONTRATACIÓN DE SERVICIOS.</w:t>
      </w:r>
    </w:p>
    <w:p w14:paraId="588ED9C2" w14:textId="77777777" w:rsidR="00F81C41" w:rsidRPr="00A850AB" w:rsidRDefault="00F81C41" w:rsidP="00F81C41">
      <w:pPr>
        <w:pStyle w:val="Standard"/>
        <w:jc w:val="both"/>
        <w:rPr>
          <w:rFonts w:ascii="Garamond" w:hAnsi="Garamond" w:cs="Arial"/>
          <w:color w:val="808080" w:themeColor="background1" w:themeShade="80"/>
          <w:sz w:val="24"/>
          <w:szCs w:val="24"/>
        </w:rPr>
      </w:pPr>
    </w:p>
    <w:p w14:paraId="40C71070" w14:textId="77777777" w:rsidR="005B3333" w:rsidRPr="00A850AB" w:rsidRDefault="00F81C41" w:rsidP="00F81C41">
      <w:pPr>
        <w:pStyle w:val="Standard"/>
        <w:jc w:val="both"/>
        <w:rPr>
          <w:rFonts w:ascii="Garamond" w:hAnsi="Garamond" w:cs="Arial"/>
          <w:color w:val="808080" w:themeColor="background1" w:themeShade="80"/>
          <w:sz w:val="24"/>
          <w:szCs w:val="24"/>
        </w:rPr>
      </w:pPr>
      <w:bookmarkStart w:id="6" w:name="_Hlk79403940"/>
      <w:r w:rsidRPr="00A850AB">
        <w:rPr>
          <w:rFonts w:ascii="Garamond" w:hAnsi="Garamond" w:cs="Arial"/>
          <w:color w:val="808080" w:themeColor="background1" w:themeShade="80"/>
          <w:sz w:val="24"/>
          <w:szCs w:val="24"/>
        </w:rPr>
        <w:t>ASI MISMO Y EN VIRTUD DE LO DISPUESTO EN EL DECRETO 392 DE 2018 LAS ENTIDADES ESTATALES DEBERÁN OTORGAR EL UNO POR CIENTO (1%) DEL TOTAL DE LOS PUNTOS ESTABLECIDOS EN EL PLIEGO DE CONDICIONES, A LOS PROPONENTES QUE ACREDITEN LA VINCULACIÓN DE TRABAJADORES CON DISCAPACIDAD EN SU PLANTA DE PERSONAL, TENIENDO EN CUENTA LOS REQUISITOS ESTABLECIDOS EN LA MENCIONADA NORMA.</w:t>
      </w:r>
    </w:p>
    <w:p w14:paraId="1BA27286" w14:textId="77777777" w:rsidR="005B3333" w:rsidRPr="00A850AB" w:rsidRDefault="005B3333" w:rsidP="00F81C41">
      <w:pPr>
        <w:pStyle w:val="Standard"/>
        <w:jc w:val="both"/>
        <w:rPr>
          <w:rFonts w:ascii="Garamond" w:hAnsi="Garamond" w:cs="Arial"/>
          <w:color w:val="808080" w:themeColor="background1" w:themeShade="80"/>
          <w:sz w:val="24"/>
          <w:szCs w:val="24"/>
        </w:rPr>
      </w:pPr>
    </w:p>
    <w:p w14:paraId="7B44C5E2" w14:textId="28E61F4E" w:rsidR="00F81C41" w:rsidRPr="00A850AB" w:rsidRDefault="005B3333" w:rsidP="00F81C41">
      <w:pPr>
        <w:pStyle w:val="Standard"/>
        <w:jc w:val="both"/>
        <w:rPr>
          <w:rFonts w:ascii="Garamond" w:hAnsi="Garamond" w:cs="Arial"/>
          <w:color w:val="808080" w:themeColor="background1" w:themeShade="80"/>
          <w:sz w:val="24"/>
          <w:szCs w:val="24"/>
        </w:rPr>
      </w:pPr>
      <w:bookmarkStart w:id="7" w:name="_Hlk113633381"/>
      <w:r w:rsidRPr="00A850AB">
        <w:rPr>
          <w:rFonts w:ascii="Garamond" w:hAnsi="Garamond" w:cs="Arial"/>
          <w:color w:val="808080" w:themeColor="background1" w:themeShade="80"/>
          <w:sz w:val="24"/>
          <w:szCs w:val="24"/>
        </w:rPr>
        <w:t xml:space="preserve">DE ACUERDO A LO ESTABLECIDO EN EL ARTICULO </w:t>
      </w:r>
      <w:r w:rsidR="002661DD" w:rsidRPr="00A850AB">
        <w:rPr>
          <w:rFonts w:ascii="Garamond" w:hAnsi="Garamond" w:cs="Arial"/>
          <w:color w:val="808080" w:themeColor="background1" w:themeShade="80"/>
          <w:sz w:val="24"/>
          <w:szCs w:val="24"/>
        </w:rPr>
        <w:t>2.2.1.2.4.2.15</w:t>
      </w:r>
      <w:r w:rsidR="009C6319">
        <w:rPr>
          <w:rFonts w:ascii="Garamond" w:hAnsi="Garamond" w:cs="Arial"/>
          <w:color w:val="808080" w:themeColor="background1" w:themeShade="80"/>
          <w:sz w:val="24"/>
          <w:szCs w:val="24"/>
        </w:rPr>
        <w:t xml:space="preserve"> DEL DECRETO 1082 DE 2015</w:t>
      </w:r>
      <w:r w:rsidR="002661DD" w:rsidRPr="00A850AB">
        <w:rPr>
          <w:rFonts w:ascii="Garamond" w:hAnsi="Garamond" w:cs="Arial"/>
          <w:color w:val="808080" w:themeColor="background1" w:themeShade="80"/>
          <w:sz w:val="24"/>
          <w:szCs w:val="24"/>
        </w:rPr>
        <w:t xml:space="preserve">, LAS ENTIDADES ESTATALES DEBERÁN OTORGAR HASTA EL (0.25%) DEL </w:t>
      </w:r>
      <w:r w:rsidR="002661DD" w:rsidRPr="00A850AB">
        <w:rPr>
          <w:rFonts w:ascii="Garamond" w:hAnsi="Garamond" w:cs="Arial"/>
          <w:color w:val="808080" w:themeColor="background1" w:themeShade="80"/>
          <w:sz w:val="24"/>
          <w:szCs w:val="24"/>
        </w:rPr>
        <w:lastRenderedPageBreak/>
        <w:t>TOTAL DE LOS PUNTOS ESTABLECIDOS EN EL PLIEGO DE CONDICIONES, A LOS PROPONENTES QUE ACREDITEN</w:t>
      </w:r>
      <w:r w:rsidR="002661DD" w:rsidRPr="00A850AB">
        <w:rPr>
          <w:rFonts w:ascii="Garamond" w:hAnsi="Garamond" w:cs="Arial"/>
          <w:color w:val="808080" w:themeColor="background1" w:themeShade="80"/>
        </w:rPr>
        <w:t xml:space="preserve"> </w:t>
      </w:r>
      <w:r w:rsidR="002661DD" w:rsidRPr="00A850AB">
        <w:rPr>
          <w:rFonts w:ascii="Garamond" w:hAnsi="Garamond" w:cs="Arial"/>
          <w:color w:val="808080" w:themeColor="background1" w:themeShade="80"/>
          <w:sz w:val="24"/>
          <w:szCs w:val="24"/>
        </w:rPr>
        <w:t>LOS REQUERIMIENTOS ESTABLECIDOS PARA EMPRENDIMIENTO Y EMPRESAS DE MUJERES ESTABLECIDOS EN EL ARTICULO 2.2.1.2.4.2.14.</w:t>
      </w:r>
    </w:p>
    <w:p w14:paraId="3F28CFF4" w14:textId="016249E2" w:rsidR="002661DD" w:rsidRPr="00A850AB" w:rsidRDefault="002661DD" w:rsidP="00F81C41">
      <w:pPr>
        <w:pStyle w:val="Standard"/>
        <w:jc w:val="both"/>
        <w:rPr>
          <w:rFonts w:ascii="Garamond" w:hAnsi="Garamond" w:cs="Arial"/>
          <w:color w:val="808080" w:themeColor="background1" w:themeShade="80"/>
          <w:sz w:val="24"/>
          <w:szCs w:val="24"/>
        </w:rPr>
      </w:pPr>
    </w:p>
    <w:p w14:paraId="32B917DA" w14:textId="463F9BF3" w:rsidR="002661DD" w:rsidRPr="00A850AB" w:rsidRDefault="002661DD" w:rsidP="007A4D23">
      <w:pPr>
        <w:jc w:val="both"/>
        <w:rPr>
          <w:rFonts w:ascii="Garamond" w:hAnsi="Garamond" w:cs="Arial"/>
          <w:color w:val="808080" w:themeColor="background1" w:themeShade="80"/>
          <w:lang w:bidi="ar-SA"/>
        </w:rPr>
      </w:pPr>
      <w:r w:rsidRPr="00A850AB">
        <w:rPr>
          <w:rFonts w:ascii="Garamond" w:hAnsi="Garamond" w:cs="Arial"/>
          <w:color w:val="808080" w:themeColor="background1" w:themeShade="80"/>
          <w:lang w:bidi="ar-SA"/>
        </w:rPr>
        <w:t xml:space="preserve">ASÍ MISMO LAS ENTIDADES ESTATALES PODRÁN ESTABLECER PUNTAJE ADICIONAL HASTA DEL </w:t>
      </w:r>
      <w:r w:rsidR="007A4D23" w:rsidRPr="00A850AB">
        <w:rPr>
          <w:rFonts w:ascii="Garamond" w:hAnsi="Garamond" w:cs="Arial"/>
          <w:color w:val="808080" w:themeColor="background1" w:themeShade="80"/>
          <w:lang w:bidi="ar-SA"/>
        </w:rPr>
        <w:t>(0.25%) DEL TOTAL DE LOS PUNTOS ESTABLECIDOS EN EL PLIEGO DE CONDICIONES, A LOS PROPONENTES QUE ACREDITEN LA CALIDAD DE EMPRESA MIPYME DOMICILIADA EN COLOMBIA, DE ACUERDO AL ARTICULO 2.2.1.13.2.2 DEL DECRETO 1074 DE 2015</w:t>
      </w:r>
      <w:r w:rsidR="00F711F5" w:rsidRPr="00A850AB">
        <w:rPr>
          <w:rFonts w:ascii="Garamond" w:hAnsi="Garamond" w:cs="Arial"/>
          <w:color w:val="808080" w:themeColor="background1" w:themeShade="80"/>
          <w:lang w:bidi="ar-SA"/>
        </w:rPr>
        <w:t>.</w:t>
      </w:r>
    </w:p>
    <w:bookmarkEnd w:id="6"/>
    <w:bookmarkEnd w:id="7"/>
    <w:p w14:paraId="18686A36" w14:textId="77777777" w:rsidR="00F81C41" w:rsidRPr="00930F9D" w:rsidRDefault="00F81C41" w:rsidP="00F81C41">
      <w:pPr>
        <w:jc w:val="both"/>
        <w:rPr>
          <w:rFonts w:ascii="Garamond" w:hAnsi="Garamond" w:cs="Arial"/>
          <w:b/>
        </w:rPr>
      </w:pPr>
    </w:p>
    <w:tbl>
      <w:tblPr>
        <w:tblW w:w="0" w:type="auto"/>
        <w:tblInd w:w="55" w:type="dxa"/>
        <w:shd w:val="clear" w:color="auto" w:fill="D9D9D9"/>
        <w:tblLayout w:type="fixed"/>
        <w:tblCellMar>
          <w:top w:w="55" w:type="dxa"/>
          <w:left w:w="55" w:type="dxa"/>
          <w:bottom w:w="55" w:type="dxa"/>
          <w:right w:w="55" w:type="dxa"/>
        </w:tblCellMar>
        <w:tblLook w:val="0000" w:firstRow="0" w:lastRow="0" w:firstColumn="0" w:lastColumn="0" w:noHBand="0" w:noVBand="0"/>
      </w:tblPr>
      <w:tblGrid>
        <w:gridCol w:w="9412"/>
      </w:tblGrid>
      <w:tr w:rsidR="00F81C41" w:rsidRPr="00930F9D" w14:paraId="6081466C" w14:textId="77777777" w:rsidTr="0090062E">
        <w:tc>
          <w:tcPr>
            <w:tcW w:w="9412" w:type="dxa"/>
            <w:tcBorders>
              <w:top w:val="single" w:sz="1" w:space="0" w:color="000000"/>
              <w:left w:val="single" w:sz="1" w:space="0" w:color="000000"/>
              <w:bottom w:val="single" w:sz="1" w:space="0" w:color="000000"/>
              <w:right w:val="single" w:sz="1" w:space="0" w:color="000000"/>
            </w:tcBorders>
            <w:shd w:val="clear" w:color="auto" w:fill="D9D9D9"/>
            <w:vAlign w:val="center"/>
          </w:tcPr>
          <w:p w14:paraId="78BF5DE0" w14:textId="77777777" w:rsidR="00F81C41" w:rsidRPr="00930F9D" w:rsidRDefault="00F81C41" w:rsidP="0090062E">
            <w:pPr>
              <w:rPr>
                <w:rFonts w:ascii="Garamond" w:hAnsi="Garamond"/>
              </w:rPr>
            </w:pPr>
            <w:r w:rsidRPr="00930F9D">
              <w:rPr>
                <w:rFonts w:ascii="Garamond" w:hAnsi="Garamond" w:cs="Arial"/>
                <w:b/>
              </w:rPr>
              <w:t xml:space="preserve">6. </w:t>
            </w:r>
            <w:r>
              <w:rPr>
                <w:rFonts w:ascii="Garamond" w:hAnsi="Garamond" w:cs="Arial"/>
                <w:b/>
                <w:color w:val="000000"/>
              </w:rPr>
              <w:t>SOPORTE QUE PERMITA LA ESTIMACIÓN, TIPIFICACIÓN Y ASIGNACIÓN DE LOS RIESGOS PREVISIBLES INVOLUCRADOS EN LA CONTRATACIÓN.</w:t>
            </w:r>
          </w:p>
        </w:tc>
      </w:tr>
    </w:tbl>
    <w:p w14:paraId="5A777460" w14:textId="77777777" w:rsidR="00F81C41" w:rsidRPr="00930F9D" w:rsidRDefault="00F81C41" w:rsidP="00F81C41">
      <w:pPr>
        <w:jc w:val="both"/>
        <w:rPr>
          <w:rFonts w:ascii="Garamond" w:hAnsi="Garamond" w:cs="Arial"/>
          <w:color w:val="A6A6A6"/>
        </w:rPr>
      </w:pPr>
    </w:p>
    <w:p w14:paraId="33B86A3B" w14:textId="77777777" w:rsidR="00F81C41" w:rsidRPr="00A850AB" w:rsidRDefault="00F81C41" w:rsidP="00F81C41">
      <w:pPr>
        <w:jc w:val="both"/>
        <w:rPr>
          <w:rFonts w:ascii="Garamond" w:hAnsi="Garamond" w:cs="Arial"/>
          <w:bCs/>
          <w:color w:val="808080" w:themeColor="background1" w:themeShade="80"/>
        </w:rPr>
      </w:pPr>
      <w:r w:rsidRPr="00A850AB">
        <w:rPr>
          <w:rFonts w:ascii="Garamond" w:hAnsi="Garamond" w:cs="Arial"/>
          <w:bCs/>
          <w:color w:val="808080" w:themeColor="background1" w:themeShade="80"/>
        </w:rPr>
        <w:t>SON LOS EVENTOS QUE PUEDEN AFECTAR LA REALIZACIÓN DE LA EJECUCIÓN CONTRACTUAL Y CUYA OCURRENCIA NO PUEDE SER PREDICHA DE MANERA EXACTA POR LAS PARTES INVOLUCRADAS EN EL PROCESO DE CONTRATACIÓN.</w:t>
      </w:r>
    </w:p>
    <w:p w14:paraId="44D02DBA" w14:textId="77777777" w:rsidR="00F81C41" w:rsidRPr="00A850AB" w:rsidRDefault="00F81C41" w:rsidP="00F81C41">
      <w:pPr>
        <w:jc w:val="both"/>
        <w:rPr>
          <w:rFonts w:ascii="Garamond" w:hAnsi="Garamond" w:cs="Arial"/>
          <w:bCs/>
          <w:color w:val="808080" w:themeColor="background1" w:themeShade="80"/>
        </w:rPr>
      </w:pPr>
    </w:p>
    <w:p w14:paraId="01771FAD" w14:textId="77777777" w:rsidR="00F81C41" w:rsidRPr="00A850AB" w:rsidRDefault="00F81C41" w:rsidP="00F81C41">
      <w:pPr>
        <w:jc w:val="both"/>
        <w:rPr>
          <w:rFonts w:ascii="Garamond" w:hAnsi="Garamond" w:cs="Arial"/>
          <w:bCs/>
          <w:color w:val="808080" w:themeColor="background1" w:themeShade="80"/>
        </w:rPr>
      </w:pPr>
      <w:r w:rsidRPr="00A850AB">
        <w:rPr>
          <w:rFonts w:ascii="Garamond" w:hAnsi="Garamond" w:cs="Arial"/>
          <w:bCs/>
          <w:color w:val="808080" w:themeColor="background1" w:themeShade="80"/>
        </w:rPr>
        <w:t>DEBEN CUBRIR DESDE LA PLANEACIÓN HASTA LA TERMINACIÓN DEL PLAZO, LA LIQUIDACIÓN DEL CONTRATO, EL VENCIMIENTO DE LAS GARANTÍAS DE CALIDAD O LA DISPOSICIÓN FINAL DEL BIEN; Y NO SOLAMENTE LA TIPIFICACIÓN, ESTIMACIÓN Y ASIGNACIÓN DEL RIESGO QUE PUEDA ALTERAR EL EQUILIBRIO ECONÓMICO DEL CONTRATO.</w:t>
      </w:r>
    </w:p>
    <w:p w14:paraId="5206E0ED" w14:textId="77777777" w:rsidR="00F81C41" w:rsidRPr="00A850AB" w:rsidRDefault="00F81C41" w:rsidP="00F81C41">
      <w:pPr>
        <w:jc w:val="both"/>
        <w:rPr>
          <w:rFonts w:ascii="Garamond" w:hAnsi="Garamond" w:cs="Arial"/>
          <w:bCs/>
          <w:color w:val="808080" w:themeColor="background1" w:themeShade="80"/>
        </w:rPr>
      </w:pPr>
    </w:p>
    <w:p w14:paraId="44311F01" w14:textId="0DAA5ED6" w:rsidR="00F81C41" w:rsidRPr="00A850AB" w:rsidRDefault="00F81C41" w:rsidP="00F81C41">
      <w:pPr>
        <w:pStyle w:val="Standard"/>
        <w:jc w:val="both"/>
        <w:rPr>
          <w:rFonts w:ascii="Garamond" w:hAnsi="Garamond" w:cs="Arial"/>
          <w:color w:val="808080" w:themeColor="background1" w:themeShade="80"/>
          <w:sz w:val="24"/>
          <w:szCs w:val="24"/>
        </w:rPr>
      </w:pPr>
      <w:r w:rsidRPr="00A850AB">
        <w:rPr>
          <w:rFonts w:ascii="Garamond" w:hAnsi="Garamond" w:cs="Arial"/>
          <w:color w:val="808080" w:themeColor="background1" w:themeShade="80"/>
          <w:sz w:val="24"/>
          <w:szCs w:val="24"/>
        </w:rPr>
        <w:t xml:space="preserve">PARA LA DETERMINACIÓN DE ESTE COMPONENTE ES INDISPENSABLE QUE LA DEPENDENCIA DONDE SE GENERA LA NECESIDAD, SE REMITA AL MANUAL PARA LA IDENTIFICACIÓN Y COBERTURA DEL RIESGO LINK </w:t>
      </w:r>
      <w:hyperlink r:id="rId13" w:history="1">
        <w:r w:rsidRPr="00A850AB">
          <w:rPr>
            <w:rFonts w:ascii="Garamond" w:hAnsi="Garamond" w:cs="Arial"/>
            <w:color w:val="808080" w:themeColor="background1" w:themeShade="80"/>
            <w:sz w:val="24"/>
            <w:szCs w:val="24"/>
          </w:rPr>
          <w:t>WWW.COLOMBIACOMPRA.GOV.CO</w:t>
        </w:r>
      </w:hyperlink>
      <w:r w:rsidRPr="00A850AB">
        <w:rPr>
          <w:rFonts w:ascii="Garamond" w:hAnsi="Garamond" w:cs="Arial"/>
          <w:color w:val="808080" w:themeColor="background1" w:themeShade="80"/>
          <w:sz w:val="24"/>
          <w:szCs w:val="24"/>
        </w:rPr>
        <w:t xml:space="preserve"> </w:t>
      </w:r>
      <w:bookmarkStart w:id="8" w:name="_Hlk83811963"/>
      <w:r w:rsidRPr="00A850AB">
        <w:rPr>
          <w:rFonts w:ascii="Garamond" w:hAnsi="Garamond" w:cs="Arial"/>
          <w:color w:val="808080" w:themeColor="background1" w:themeShade="80"/>
          <w:sz w:val="24"/>
          <w:szCs w:val="24"/>
        </w:rPr>
        <w:t xml:space="preserve">Y REALIZAR SU DILIGENCIAMIENTO EN EL FORMATO </w:t>
      </w:r>
      <w:bookmarkEnd w:id="8"/>
      <w:r w:rsidR="00E25BD1" w:rsidRPr="00A850AB">
        <w:rPr>
          <w:rFonts w:ascii="Garamond" w:hAnsi="Garamond" w:cs="Arial"/>
          <w:color w:val="808080" w:themeColor="background1" w:themeShade="80"/>
          <w:sz w:val="24"/>
          <w:szCs w:val="24"/>
        </w:rPr>
        <w:t>GCI-GCI-F164 QUE SE ENCUENTRA DISPONIBLE EN MATIZ</w:t>
      </w:r>
    </w:p>
    <w:p w14:paraId="5C04E380" w14:textId="77777777" w:rsidR="00E25BD1" w:rsidRPr="000737D6" w:rsidRDefault="00E25BD1" w:rsidP="00F81C41">
      <w:pPr>
        <w:pStyle w:val="Standard"/>
        <w:jc w:val="both"/>
        <w:rPr>
          <w:rFonts w:ascii="Garamond" w:hAnsi="Garamond" w:cs="Arial"/>
          <w:color w:val="808080"/>
          <w:sz w:val="24"/>
          <w:szCs w:val="24"/>
        </w:rPr>
      </w:pPr>
    </w:p>
    <w:tbl>
      <w:tblPr>
        <w:tblW w:w="0" w:type="auto"/>
        <w:tblInd w:w="108" w:type="dxa"/>
        <w:shd w:val="clear" w:color="auto" w:fill="D9D9D9"/>
        <w:tblLayout w:type="fixed"/>
        <w:tblLook w:val="0000" w:firstRow="0" w:lastRow="0" w:firstColumn="0" w:lastColumn="0" w:noHBand="0" w:noVBand="0"/>
      </w:tblPr>
      <w:tblGrid>
        <w:gridCol w:w="9468"/>
      </w:tblGrid>
      <w:tr w:rsidR="00F81C41" w:rsidRPr="00930F9D" w14:paraId="4D4A67AA" w14:textId="77777777" w:rsidTr="0090062E">
        <w:tc>
          <w:tcPr>
            <w:tcW w:w="946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B7F4A19" w14:textId="77777777" w:rsidR="00F81C41" w:rsidRPr="00930F9D" w:rsidRDefault="00F81C41" w:rsidP="0090062E">
            <w:pPr>
              <w:rPr>
                <w:rFonts w:ascii="Garamond" w:hAnsi="Garamond"/>
              </w:rPr>
            </w:pPr>
            <w:r w:rsidRPr="00930F9D">
              <w:rPr>
                <w:rFonts w:ascii="Garamond" w:hAnsi="Garamond" w:cs="Arial"/>
                <w:b/>
              </w:rPr>
              <w:t xml:space="preserve">7. ANÁLISIS QUE SUSTENTA LA EXIGENCIA DE GARANTÍAS </w:t>
            </w:r>
          </w:p>
        </w:tc>
      </w:tr>
    </w:tbl>
    <w:p w14:paraId="3A77C2A5" w14:textId="77777777" w:rsidR="00F81C41" w:rsidRPr="00FB5A07" w:rsidRDefault="00F81C41" w:rsidP="00F81C41">
      <w:pPr>
        <w:pStyle w:val="Standard"/>
        <w:jc w:val="both"/>
        <w:rPr>
          <w:rFonts w:ascii="Garamond" w:hAnsi="Garamond" w:cs="Arial"/>
          <w:color w:val="FF0000"/>
          <w:sz w:val="24"/>
          <w:szCs w:val="24"/>
          <w:lang w:val="es-ES"/>
        </w:rPr>
      </w:pPr>
    </w:p>
    <w:p w14:paraId="1F72FE46" w14:textId="77777777" w:rsidR="00F81C41" w:rsidRPr="00A850AB" w:rsidRDefault="00F81C41" w:rsidP="00F81C41">
      <w:pPr>
        <w:pStyle w:val="Standard"/>
        <w:jc w:val="both"/>
        <w:rPr>
          <w:rFonts w:ascii="Garamond" w:hAnsi="Garamond" w:cs="Arial"/>
          <w:color w:val="808080" w:themeColor="background1" w:themeShade="80"/>
          <w:sz w:val="24"/>
          <w:szCs w:val="24"/>
          <w:lang w:val="es-ES"/>
        </w:rPr>
      </w:pPr>
      <w:bookmarkStart w:id="9" w:name="_Hlk79747695"/>
      <w:r w:rsidRPr="00A850AB">
        <w:rPr>
          <w:rFonts w:ascii="Garamond" w:hAnsi="Garamond" w:cs="Arial"/>
          <w:color w:val="808080" w:themeColor="background1" w:themeShade="80"/>
          <w:sz w:val="24"/>
          <w:szCs w:val="24"/>
          <w:lang w:val="es-ES"/>
        </w:rPr>
        <w:t>LE CORRESPONDE A LA ENTIDAD DETERMINAR LA NECESIDAD DE EXIGIRLA, ATENDIENDO A LA NATURALEZA DEL OBJETO DEL CONTRATO Y A LA FORMA DE PAGO, ASÍ COMO EN LOS DEMÁS QUE SEÑALE EL REGLAMENTO.</w:t>
      </w:r>
    </w:p>
    <w:p w14:paraId="19917E1A" w14:textId="77777777" w:rsidR="00F81C41" w:rsidRPr="00A850AB" w:rsidRDefault="00F81C41" w:rsidP="00F81C41">
      <w:pPr>
        <w:pStyle w:val="Standard"/>
        <w:jc w:val="both"/>
        <w:rPr>
          <w:rFonts w:ascii="Garamond" w:hAnsi="Garamond" w:cs="Arial"/>
          <w:color w:val="808080" w:themeColor="background1" w:themeShade="80"/>
          <w:sz w:val="24"/>
          <w:szCs w:val="24"/>
          <w:lang w:val="es-ES"/>
        </w:rPr>
      </w:pPr>
    </w:p>
    <w:p w14:paraId="7D9F6789" w14:textId="77777777" w:rsidR="00F81C41" w:rsidRPr="00A850AB" w:rsidRDefault="00F81C41" w:rsidP="00F81C41">
      <w:pPr>
        <w:pStyle w:val="Standard"/>
        <w:jc w:val="both"/>
        <w:rPr>
          <w:rFonts w:ascii="Garamond" w:hAnsi="Garamond" w:cs="Arial"/>
          <w:color w:val="808080" w:themeColor="background1" w:themeShade="80"/>
          <w:sz w:val="24"/>
          <w:szCs w:val="24"/>
          <w:lang w:val="es-ES"/>
        </w:rPr>
      </w:pPr>
      <w:r w:rsidRPr="00A850AB">
        <w:rPr>
          <w:rFonts w:ascii="Garamond" w:hAnsi="Garamond" w:cs="Arial"/>
          <w:color w:val="808080" w:themeColor="background1" w:themeShade="80"/>
          <w:sz w:val="24"/>
          <w:szCs w:val="24"/>
          <w:lang w:val="es-ES"/>
        </w:rPr>
        <w:lastRenderedPageBreak/>
        <w:t>SI DEL ANÁLISIS EFECTUADO POR EL ÁREA DE ORIGEN SE CONCLUYE LA NECESIDAD DE EXIGIR LA CONSTITUCIÓN DE GARANTÍAS, DEBERÁ DILIGENCIAR LO DESCRITO A CONTINUACIÓN:</w:t>
      </w:r>
    </w:p>
    <w:p w14:paraId="6753E688" w14:textId="77777777" w:rsidR="00F81C41" w:rsidRPr="001B3016" w:rsidRDefault="00F81C41" w:rsidP="00F81C41">
      <w:pPr>
        <w:pStyle w:val="Standard"/>
        <w:jc w:val="both"/>
        <w:rPr>
          <w:rFonts w:ascii="Garamond" w:hAnsi="Garamond" w:cs="Arial"/>
          <w:color w:val="FF0000"/>
          <w:sz w:val="24"/>
          <w:szCs w:val="24"/>
          <w:lang w:val="es-ES"/>
        </w:rPr>
      </w:pPr>
    </w:p>
    <w:p w14:paraId="18BFE1AD" w14:textId="77777777" w:rsidR="00F81C41" w:rsidRPr="006C177D" w:rsidRDefault="00F81C41" w:rsidP="00F81C41">
      <w:pPr>
        <w:pStyle w:val="Standard"/>
        <w:jc w:val="both"/>
        <w:rPr>
          <w:rFonts w:ascii="Garamond" w:hAnsi="Garamond" w:cs="Arial"/>
          <w:sz w:val="24"/>
          <w:szCs w:val="24"/>
        </w:rPr>
      </w:pPr>
      <w:r w:rsidRPr="006C177D">
        <w:rPr>
          <w:rFonts w:ascii="Garamond" w:hAnsi="Garamond" w:cs="Arial"/>
          <w:sz w:val="24"/>
          <w:szCs w:val="24"/>
        </w:rPr>
        <w:t>El presente Contrato</w:t>
      </w:r>
      <w:r w:rsidRPr="006C177D">
        <w:rPr>
          <w:rFonts w:ascii="Garamond" w:hAnsi="Garamond" w:cs="Arial"/>
          <w:b/>
          <w:sz w:val="24"/>
          <w:szCs w:val="24"/>
        </w:rPr>
        <w:t xml:space="preserve"> SI </w:t>
      </w:r>
      <w:r w:rsidRPr="006C177D">
        <w:rPr>
          <w:rFonts w:ascii="Garamond" w:hAnsi="Garamond" w:cs="Arial"/>
          <w:sz w:val="24"/>
          <w:szCs w:val="24"/>
        </w:rPr>
        <w:t xml:space="preserve">requiere constitución de garantías de conformidad con el Decreto 1082 de 2015, </w:t>
      </w:r>
      <w:r>
        <w:rPr>
          <w:rFonts w:ascii="Garamond" w:hAnsi="Garamond" w:cs="Arial"/>
          <w:sz w:val="24"/>
          <w:szCs w:val="24"/>
        </w:rPr>
        <w:t>por lo que, e</w:t>
      </w:r>
      <w:r w:rsidRPr="006C177D">
        <w:rPr>
          <w:rFonts w:ascii="Garamond" w:hAnsi="Garamond" w:cs="Arial"/>
          <w:sz w:val="24"/>
          <w:szCs w:val="24"/>
        </w:rPr>
        <w:t>l contratista se compromete a constituir a favor de Bogotá D.C – Secretaría Distrital de Gobierno</w:t>
      </w:r>
      <w:r>
        <w:rPr>
          <w:rFonts w:ascii="Garamond" w:hAnsi="Garamond" w:cs="Arial"/>
          <w:sz w:val="24"/>
          <w:szCs w:val="24"/>
        </w:rPr>
        <w:t xml:space="preserve"> </w:t>
      </w:r>
      <w:r w:rsidRPr="00A850AB">
        <w:rPr>
          <w:rFonts w:ascii="Garamond" w:hAnsi="Garamond" w:cs="Arial"/>
          <w:color w:val="808080" w:themeColor="background1" w:themeShade="80"/>
          <w:sz w:val="24"/>
          <w:szCs w:val="24"/>
        </w:rPr>
        <w:t>/ Fondo de Desarrollo Local de XXX</w:t>
      </w:r>
      <w:r w:rsidRPr="006C177D">
        <w:rPr>
          <w:rFonts w:ascii="Garamond" w:hAnsi="Garamond" w:cs="Arial"/>
          <w:sz w:val="24"/>
          <w:szCs w:val="24"/>
        </w:rPr>
        <w:t>, NIT 899.9999.061 -9, cualquiera de las siguientes garantías, de conformidad con el artículo 2.2.1.2.3.1.2. del Decreto 1082 de 2015:</w:t>
      </w:r>
    </w:p>
    <w:p w14:paraId="14415D67" w14:textId="77777777" w:rsidR="00F81C41" w:rsidRPr="006C177D" w:rsidRDefault="00F81C41" w:rsidP="00F81C41">
      <w:pPr>
        <w:pStyle w:val="Standard"/>
        <w:jc w:val="both"/>
        <w:rPr>
          <w:rFonts w:ascii="Garamond" w:hAnsi="Garamond" w:cs="Arial"/>
          <w:sz w:val="24"/>
          <w:szCs w:val="24"/>
        </w:rPr>
      </w:pPr>
    </w:p>
    <w:p w14:paraId="2AA8EAB2" w14:textId="77777777" w:rsidR="00F81C41" w:rsidRPr="006C177D" w:rsidRDefault="00F81C41" w:rsidP="00F81C41">
      <w:pPr>
        <w:pStyle w:val="Standard"/>
        <w:numPr>
          <w:ilvl w:val="0"/>
          <w:numId w:val="15"/>
        </w:numPr>
        <w:jc w:val="both"/>
        <w:rPr>
          <w:rFonts w:ascii="Garamond" w:hAnsi="Garamond" w:cs="Arial"/>
          <w:sz w:val="24"/>
          <w:szCs w:val="24"/>
        </w:rPr>
      </w:pPr>
      <w:r w:rsidRPr="006C177D">
        <w:rPr>
          <w:rFonts w:ascii="Garamond" w:hAnsi="Garamond" w:cs="Arial"/>
          <w:sz w:val="24"/>
          <w:szCs w:val="24"/>
        </w:rPr>
        <w:t>Contrato de seguro contenido en una póliza.</w:t>
      </w:r>
    </w:p>
    <w:p w14:paraId="2D4083EF" w14:textId="77777777" w:rsidR="00F81C41" w:rsidRPr="006C177D" w:rsidRDefault="00F81C41" w:rsidP="00F81C41">
      <w:pPr>
        <w:pStyle w:val="Standard"/>
        <w:numPr>
          <w:ilvl w:val="0"/>
          <w:numId w:val="15"/>
        </w:numPr>
        <w:jc w:val="both"/>
        <w:rPr>
          <w:rFonts w:ascii="Garamond" w:hAnsi="Garamond" w:cs="Arial"/>
          <w:sz w:val="24"/>
          <w:szCs w:val="24"/>
        </w:rPr>
      </w:pPr>
      <w:r w:rsidRPr="006C177D">
        <w:rPr>
          <w:rFonts w:ascii="Garamond" w:hAnsi="Garamond" w:cs="Arial"/>
          <w:sz w:val="24"/>
          <w:szCs w:val="24"/>
        </w:rPr>
        <w:t>Patrimonio Autónomo.</w:t>
      </w:r>
    </w:p>
    <w:p w14:paraId="1F12366D" w14:textId="77777777" w:rsidR="00F81C41" w:rsidRPr="006C177D" w:rsidRDefault="00F81C41" w:rsidP="00F81C41">
      <w:pPr>
        <w:pStyle w:val="Standard"/>
        <w:numPr>
          <w:ilvl w:val="0"/>
          <w:numId w:val="15"/>
        </w:numPr>
        <w:jc w:val="both"/>
        <w:rPr>
          <w:rFonts w:ascii="Garamond" w:hAnsi="Garamond" w:cs="Arial"/>
          <w:sz w:val="24"/>
          <w:szCs w:val="24"/>
        </w:rPr>
      </w:pPr>
      <w:r w:rsidRPr="006C177D">
        <w:rPr>
          <w:rFonts w:ascii="Garamond" w:hAnsi="Garamond" w:cs="Arial"/>
          <w:sz w:val="24"/>
          <w:szCs w:val="24"/>
        </w:rPr>
        <w:t>Garantía bancaria.</w:t>
      </w:r>
    </w:p>
    <w:p w14:paraId="18BEBBD5" w14:textId="77777777" w:rsidR="00F81C41" w:rsidRPr="006C177D" w:rsidRDefault="00F81C41" w:rsidP="00F81C41">
      <w:pPr>
        <w:pStyle w:val="Standard"/>
        <w:jc w:val="both"/>
        <w:rPr>
          <w:rFonts w:ascii="Garamond" w:hAnsi="Garamond" w:cs="Arial"/>
          <w:sz w:val="24"/>
          <w:szCs w:val="24"/>
        </w:rPr>
      </w:pPr>
    </w:p>
    <w:p w14:paraId="683891C0" w14:textId="77777777" w:rsidR="00F81C41" w:rsidRPr="006C177D" w:rsidRDefault="00F81C41" w:rsidP="00F81C41">
      <w:pPr>
        <w:pStyle w:val="Standard"/>
        <w:jc w:val="both"/>
        <w:rPr>
          <w:rFonts w:ascii="Garamond" w:hAnsi="Garamond" w:cs="Arial"/>
          <w:sz w:val="24"/>
          <w:szCs w:val="24"/>
        </w:rPr>
      </w:pPr>
      <w:r w:rsidRPr="006C177D">
        <w:rPr>
          <w:rFonts w:ascii="Garamond" w:hAnsi="Garamond" w:cs="Arial"/>
          <w:sz w:val="24"/>
          <w:szCs w:val="24"/>
        </w:rPr>
        <w:t>La garantía constituida deberá amparar:</w:t>
      </w:r>
    </w:p>
    <w:p w14:paraId="5D3C5581" w14:textId="77777777" w:rsidR="00F81C41" w:rsidRPr="00D23469" w:rsidRDefault="00F81C41" w:rsidP="00F81C41">
      <w:pPr>
        <w:pStyle w:val="Standard"/>
        <w:jc w:val="both"/>
        <w:rPr>
          <w:rFonts w:ascii="Garamond" w:hAnsi="Garamond" w:cs="Arial"/>
          <w:sz w:val="24"/>
          <w:szCs w:val="24"/>
        </w:rPr>
      </w:pPr>
    </w:p>
    <w:p w14:paraId="6EA91F23" w14:textId="77777777" w:rsidR="00F81C41" w:rsidRPr="00A850AB" w:rsidRDefault="00F81C41" w:rsidP="00F81C41">
      <w:pPr>
        <w:pStyle w:val="Standard"/>
        <w:jc w:val="both"/>
        <w:rPr>
          <w:rFonts w:ascii="Garamond" w:hAnsi="Garamond" w:cs="Arial"/>
          <w:color w:val="808080" w:themeColor="background1" w:themeShade="80"/>
          <w:sz w:val="24"/>
          <w:szCs w:val="24"/>
        </w:rPr>
      </w:pPr>
      <w:r w:rsidRPr="00A850AB">
        <w:rPr>
          <w:rFonts w:ascii="Garamond" w:hAnsi="Garamond" w:cs="Arial"/>
          <w:color w:val="808080" w:themeColor="background1" w:themeShade="80"/>
          <w:sz w:val="24"/>
          <w:szCs w:val="24"/>
        </w:rPr>
        <w:t>SELECCIONE LOS QUE APLIQUEN SEGÚN LA NATURALEZA DEL OBJETO Y LA FORMA DE PAGO DEL CONTRATO:</w:t>
      </w:r>
    </w:p>
    <w:p w14:paraId="691C636B" w14:textId="77777777" w:rsidR="00F81C41" w:rsidRPr="00D23469" w:rsidRDefault="00F81C41" w:rsidP="00F81C41">
      <w:pPr>
        <w:pStyle w:val="Standard"/>
        <w:ind w:left="768"/>
        <w:jc w:val="both"/>
        <w:rPr>
          <w:rFonts w:ascii="Garamond" w:hAnsi="Garamond" w:cs="Arial"/>
          <w:color w:val="A6A6A6"/>
          <w:sz w:val="24"/>
          <w:szCs w:val="24"/>
        </w:rPr>
      </w:pPr>
    </w:p>
    <w:p w14:paraId="011EFAAF" w14:textId="77777777" w:rsidR="00F81C41" w:rsidRPr="00D23469" w:rsidRDefault="00F81C41" w:rsidP="00F81C41">
      <w:pPr>
        <w:widowControl/>
        <w:numPr>
          <w:ilvl w:val="0"/>
          <w:numId w:val="16"/>
        </w:numPr>
        <w:suppressAutoHyphens w:val="0"/>
        <w:autoSpaceDE w:val="0"/>
        <w:adjustRightInd w:val="0"/>
        <w:jc w:val="both"/>
        <w:textAlignment w:val="auto"/>
        <w:rPr>
          <w:rFonts w:ascii="Garamond" w:hAnsi="Garamond"/>
        </w:rPr>
      </w:pPr>
      <w:r w:rsidRPr="00D23469">
        <w:rPr>
          <w:rFonts w:ascii="Garamond" w:hAnsi="Garamond" w:cs="Arial"/>
        </w:rPr>
        <w:t xml:space="preserve">Buen manejo y correcta inversión del anticipo: Por el (__%) del valor total del contrato, vigente por </w:t>
      </w:r>
      <w:r w:rsidRPr="00A850AB">
        <w:rPr>
          <w:rFonts w:ascii="Garamond" w:hAnsi="Garamond" w:cs="Arial"/>
          <w:color w:val="808080" w:themeColor="background1" w:themeShade="80"/>
        </w:rPr>
        <w:t xml:space="preserve">(INDIQUE LA VIGENCIA DEL AMPARO). </w:t>
      </w:r>
      <w:r w:rsidRPr="00D23469">
        <w:rPr>
          <w:rFonts w:ascii="Garamond" w:hAnsi="Garamond" w:cs="Arial"/>
        </w:rPr>
        <w:t>Este amparo debe ser constituido a partir de la fecha de suscripción del contrato.</w:t>
      </w:r>
    </w:p>
    <w:p w14:paraId="1C83B3E3" w14:textId="77777777" w:rsidR="00F81C41" w:rsidRPr="00D23469" w:rsidRDefault="00F81C41" w:rsidP="00F81C41">
      <w:pPr>
        <w:widowControl/>
        <w:numPr>
          <w:ilvl w:val="0"/>
          <w:numId w:val="16"/>
        </w:numPr>
        <w:suppressAutoHyphens w:val="0"/>
        <w:autoSpaceDE w:val="0"/>
        <w:adjustRightInd w:val="0"/>
        <w:jc w:val="both"/>
        <w:textAlignment w:val="auto"/>
        <w:rPr>
          <w:rFonts w:ascii="Garamond" w:hAnsi="Garamond"/>
        </w:rPr>
      </w:pPr>
      <w:r w:rsidRPr="00D23469">
        <w:rPr>
          <w:rFonts w:ascii="Garamond" w:hAnsi="Garamond" w:cs="Arial"/>
          <w:color w:val="000000"/>
        </w:rPr>
        <w:t>Devolución del p</w:t>
      </w:r>
      <w:r w:rsidRPr="00D23469">
        <w:rPr>
          <w:rFonts w:ascii="Garamond" w:hAnsi="Garamond" w:cs="Arial"/>
        </w:rPr>
        <w:t xml:space="preserve">ago anticipado: Por el (__%) del valor total del contrato, vigente por </w:t>
      </w:r>
      <w:r w:rsidRPr="00A850AB">
        <w:rPr>
          <w:rFonts w:ascii="Garamond" w:hAnsi="Garamond" w:cs="Arial"/>
          <w:color w:val="808080" w:themeColor="background1" w:themeShade="80"/>
        </w:rPr>
        <w:t>(IND</w:t>
      </w:r>
      <w:r w:rsidRPr="00A850AB">
        <w:rPr>
          <w:rFonts w:ascii="Garamond" w:hAnsi="Garamond" w:cs="Arial"/>
          <w:color w:val="808080" w:themeColor="background1" w:themeShade="80"/>
        </w:rPr>
        <w:t>I</w:t>
      </w:r>
      <w:r w:rsidRPr="00A850AB">
        <w:rPr>
          <w:rFonts w:ascii="Garamond" w:hAnsi="Garamond" w:cs="Arial"/>
          <w:color w:val="808080" w:themeColor="background1" w:themeShade="80"/>
        </w:rPr>
        <w:t>QUE LA VIGENCIA DEL AMPARO).</w:t>
      </w:r>
      <w:r w:rsidRPr="00D23469">
        <w:rPr>
          <w:rFonts w:ascii="Garamond" w:hAnsi="Garamond" w:cs="Arial"/>
          <w:color w:val="FF0000"/>
        </w:rPr>
        <w:t xml:space="preserve"> </w:t>
      </w:r>
      <w:r w:rsidRPr="00D23469">
        <w:rPr>
          <w:rFonts w:ascii="Garamond" w:hAnsi="Garamond" w:cs="Arial"/>
        </w:rPr>
        <w:t>Este amparo debe ser constituido a partir de la fecha de suscripción del contrato.</w:t>
      </w:r>
    </w:p>
    <w:p w14:paraId="0398DAAB" w14:textId="77777777" w:rsidR="00F81C41" w:rsidRPr="00D23469" w:rsidRDefault="00F81C41" w:rsidP="00F81C41">
      <w:pPr>
        <w:widowControl/>
        <w:numPr>
          <w:ilvl w:val="0"/>
          <w:numId w:val="16"/>
        </w:numPr>
        <w:suppressAutoHyphens w:val="0"/>
        <w:autoSpaceDE w:val="0"/>
        <w:adjustRightInd w:val="0"/>
        <w:jc w:val="both"/>
        <w:textAlignment w:val="auto"/>
        <w:rPr>
          <w:rFonts w:ascii="Garamond" w:hAnsi="Garamond"/>
        </w:rPr>
      </w:pPr>
      <w:r w:rsidRPr="00D23469">
        <w:rPr>
          <w:rFonts w:ascii="Garamond" w:hAnsi="Garamond" w:cs="Arial"/>
        </w:rPr>
        <w:t xml:space="preserve">Cumplimiento: Por el (__%) del valor total del contrato, vigente por </w:t>
      </w:r>
      <w:r w:rsidRPr="00A850AB">
        <w:rPr>
          <w:rFonts w:ascii="Garamond" w:hAnsi="Garamond" w:cs="Arial"/>
          <w:color w:val="808080" w:themeColor="background1" w:themeShade="80"/>
        </w:rPr>
        <w:t>(INDIQUE LA VIGE</w:t>
      </w:r>
      <w:r w:rsidRPr="00A850AB">
        <w:rPr>
          <w:rFonts w:ascii="Garamond" w:hAnsi="Garamond" w:cs="Arial"/>
          <w:color w:val="808080" w:themeColor="background1" w:themeShade="80"/>
        </w:rPr>
        <w:t>N</w:t>
      </w:r>
      <w:r w:rsidRPr="00A850AB">
        <w:rPr>
          <w:rFonts w:ascii="Garamond" w:hAnsi="Garamond" w:cs="Arial"/>
          <w:color w:val="808080" w:themeColor="background1" w:themeShade="80"/>
        </w:rPr>
        <w:t xml:space="preserve">CIA DEL AMPARO). </w:t>
      </w:r>
      <w:r w:rsidRPr="00D23469">
        <w:rPr>
          <w:rFonts w:ascii="Garamond" w:hAnsi="Garamond" w:cs="Arial"/>
        </w:rPr>
        <w:t>Este amparo debe ser constituido a partir de la fecha de suscripción del contrato.</w:t>
      </w:r>
    </w:p>
    <w:p w14:paraId="1A0990E0" w14:textId="77777777" w:rsidR="00F81C41" w:rsidRPr="00D23469" w:rsidRDefault="00F81C41" w:rsidP="00F81C41">
      <w:pPr>
        <w:widowControl/>
        <w:numPr>
          <w:ilvl w:val="0"/>
          <w:numId w:val="16"/>
        </w:numPr>
        <w:suppressAutoHyphens w:val="0"/>
        <w:autoSpaceDE w:val="0"/>
        <w:adjustRightInd w:val="0"/>
        <w:jc w:val="both"/>
        <w:textAlignment w:val="auto"/>
        <w:rPr>
          <w:rFonts w:ascii="Garamond" w:hAnsi="Garamond"/>
        </w:rPr>
      </w:pPr>
      <w:r w:rsidRPr="00D23469">
        <w:rPr>
          <w:rFonts w:ascii="Garamond" w:hAnsi="Garamond" w:cs="Arial"/>
        </w:rPr>
        <w:t xml:space="preserve">Pago de salarios, prestaciones sociales legales e indemnizaciones laborales: Por el (__%) del valor total del contrato, vigente por </w:t>
      </w:r>
      <w:r w:rsidRPr="00A850AB">
        <w:rPr>
          <w:rFonts w:ascii="Garamond" w:hAnsi="Garamond" w:cs="Arial"/>
          <w:color w:val="808080" w:themeColor="background1" w:themeShade="80"/>
        </w:rPr>
        <w:t xml:space="preserve">(INDIQUE LA VIGENCIA DEL AMPARO). </w:t>
      </w:r>
      <w:r w:rsidRPr="00D23469">
        <w:rPr>
          <w:rFonts w:ascii="Garamond" w:hAnsi="Garamond" w:cs="Arial"/>
        </w:rPr>
        <w:t>Este amparo debe ser constituido a partir de la fecha de suscripción del contrato.</w:t>
      </w:r>
    </w:p>
    <w:p w14:paraId="7C07ACC9" w14:textId="77777777" w:rsidR="00F81C41" w:rsidRPr="00D23469" w:rsidRDefault="00F81C41" w:rsidP="00F81C41">
      <w:pPr>
        <w:widowControl/>
        <w:numPr>
          <w:ilvl w:val="0"/>
          <w:numId w:val="16"/>
        </w:numPr>
        <w:suppressAutoHyphens w:val="0"/>
        <w:autoSpaceDE w:val="0"/>
        <w:adjustRightInd w:val="0"/>
        <w:jc w:val="both"/>
        <w:textAlignment w:val="auto"/>
        <w:rPr>
          <w:rFonts w:ascii="Garamond" w:hAnsi="Garamond"/>
        </w:rPr>
      </w:pPr>
      <w:r w:rsidRPr="00D23469">
        <w:rPr>
          <w:rFonts w:ascii="Garamond" w:hAnsi="Garamond" w:cs="Arial"/>
        </w:rPr>
        <w:t xml:space="preserve">Estabilidad y calidad de la obra: Por el (__%) del valor total del contrato, vigente por </w:t>
      </w:r>
      <w:r w:rsidRPr="00A850AB">
        <w:rPr>
          <w:rFonts w:ascii="Garamond" w:hAnsi="Garamond" w:cs="Arial"/>
          <w:color w:val="808080" w:themeColor="background1" w:themeShade="80"/>
        </w:rPr>
        <w:t xml:space="preserve">(INDIQUE LA VIGENCIA DEL AMPARO). </w:t>
      </w:r>
      <w:r w:rsidRPr="00D23469">
        <w:rPr>
          <w:rFonts w:ascii="Garamond" w:hAnsi="Garamond" w:cs="Arial"/>
        </w:rPr>
        <w:t>Este amparo debe ser constituido a partir de la fecha de su</w:t>
      </w:r>
      <w:r w:rsidRPr="00D23469">
        <w:rPr>
          <w:rFonts w:ascii="Garamond" w:hAnsi="Garamond" w:cs="Arial"/>
        </w:rPr>
        <w:t>s</w:t>
      </w:r>
      <w:r w:rsidRPr="00D23469">
        <w:rPr>
          <w:rFonts w:ascii="Garamond" w:hAnsi="Garamond" w:cs="Arial"/>
        </w:rPr>
        <w:t>cripción del contrato.</w:t>
      </w:r>
    </w:p>
    <w:p w14:paraId="4D7CA78C" w14:textId="77777777" w:rsidR="00F81C41" w:rsidRPr="00D23469" w:rsidRDefault="00F81C41" w:rsidP="00F81C41">
      <w:pPr>
        <w:widowControl/>
        <w:numPr>
          <w:ilvl w:val="0"/>
          <w:numId w:val="16"/>
        </w:numPr>
        <w:suppressAutoHyphens w:val="0"/>
        <w:autoSpaceDE w:val="0"/>
        <w:adjustRightInd w:val="0"/>
        <w:jc w:val="both"/>
        <w:textAlignment w:val="auto"/>
        <w:rPr>
          <w:rFonts w:ascii="Garamond" w:hAnsi="Garamond"/>
        </w:rPr>
      </w:pPr>
      <w:r w:rsidRPr="00D23469">
        <w:rPr>
          <w:rFonts w:ascii="Garamond" w:hAnsi="Garamond" w:cs="Arial"/>
        </w:rPr>
        <w:t xml:space="preserve">Calidad del servicio: Por el (__%) del valor total del contrato, vigente por </w:t>
      </w:r>
      <w:r w:rsidRPr="00A850AB">
        <w:rPr>
          <w:rFonts w:ascii="Garamond" w:hAnsi="Garamond" w:cs="Arial"/>
          <w:color w:val="808080" w:themeColor="background1" w:themeShade="80"/>
        </w:rPr>
        <w:t>(INDIQUE LA V</w:t>
      </w:r>
      <w:r w:rsidRPr="00A850AB">
        <w:rPr>
          <w:rFonts w:ascii="Garamond" w:hAnsi="Garamond" w:cs="Arial"/>
          <w:color w:val="808080" w:themeColor="background1" w:themeShade="80"/>
        </w:rPr>
        <w:t>I</w:t>
      </w:r>
      <w:r w:rsidRPr="00A850AB">
        <w:rPr>
          <w:rFonts w:ascii="Garamond" w:hAnsi="Garamond" w:cs="Arial"/>
          <w:color w:val="808080" w:themeColor="background1" w:themeShade="80"/>
        </w:rPr>
        <w:t>GENCIA DEL AMPARO).</w:t>
      </w:r>
      <w:r w:rsidRPr="00D23469">
        <w:rPr>
          <w:rFonts w:ascii="Garamond" w:hAnsi="Garamond" w:cs="Arial"/>
          <w:color w:val="FF0000"/>
        </w:rPr>
        <w:t xml:space="preserve"> </w:t>
      </w:r>
      <w:r w:rsidRPr="00D23469">
        <w:rPr>
          <w:rFonts w:ascii="Garamond" w:hAnsi="Garamond" w:cs="Arial"/>
        </w:rPr>
        <w:t>Este amparo debe ser constituido a partir de la fecha de suscripción del contrato.</w:t>
      </w:r>
    </w:p>
    <w:p w14:paraId="42348624" w14:textId="77777777" w:rsidR="00F81C41" w:rsidRPr="00D23469" w:rsidRDefault="00F81C41" w:rsidP="00F81C41">
      <w:pPr>
        <w:widowControl/>
        <w:numPr>
          <w:ilvl w:val="0"/>
          <w:numId w:val="16"/>
        </w:numPr>
        <w:suppressAutoHyphens w:val="0"/>
        <w:autoSpaceDE w:val="0"/>
        <w:adjustRightInd w:val="0"/>
        <w:jc w:val="both"/>
        <w:textAlignment w:val="auto"/>
        <w:rPr>
          <w:rFonts w:ascii="Garamond" w:hAnsi="Garamond"/>
        </w:rPr>
      </w:pPr>
      <w:r w:rsidRPr="00D23469">
        <w:rPr>
          <w:rFonts w:ascii="Garamond" w:hAnsi="Garamond" w:cs="Arial"/>
        </w:rPr>
        <w:lastRenderedPageBreak/>
        <w:t xml:space="preserve">Calidad y correcto funcionamiento de los bienes y equipos suministrados: Por el (__%) del valor total del contrato, vigente por </w:t>
      </w:r>
      <w:r w:rsidRPr="00A850AB">
        <w:rPr>
          <w:rFonts w:ascii="Garamond" w:hAnsi="Garamond" w:cs="Arial"/>
          <w:color w:val="808080" w:themeColor="background1" w:themeShade="80"/>
        </w:rPr>
        <w:t xml:space="preserve">(INDIQUE LA VIGENCIA DEL AMPARO). </w:t>
      </w:r>
      <w:r w:rsidRPr="00D23469">
        <w:rPr>
          <w:rFonts w:ascii="Garamond" w:hAnsi="Garamond" w:cs="Arial"/>
        </w:rPr>
        <w:t>Este amparo debe ser constituido a partir de la fecha de suscripción del contrato.</w:t>
      </w:r>
    </w:p>
    <w:p w14:paraId="740AFC93" w14:textId="77777777" w:rsidR="00F81C41" w:rsidRPr="00D23469" w:rsidRDefault="00F81C41" w:rsidP="00F81C41">
      <w:pPr>
        <w:widowControl/>
        <w:numPr>
          <w:ilvl w:val="0"/>
          <w:numId w:val="16"/>
        </w:numPr>
        <w:suppressAutoHyphens w:val="0"/>
        <w:autoSpaceDE w:val="0"/>
        <w:adjustRightInd w:val="0"/>
        <w:jc w:val="both"/>
        <w:textAlignment w:val="auto"/>
        <w:rPr>
          <w:rFonts w:ascii="Garamond" w:hAnsi="Garamond"/>
        </w:rPr>
      </w:pPr>
      <w:r w:rsidRPr="00D23469">
        <w:rPr>
          <w:rFonts w:ascii="Garamond" w:hAnsi="Garamond" w:cs="Arial"/>
        </w:rPr>
        <w:t xml:space="preserve">Responsabilidad extracontractual: Por el (__%) del valor total del contrato, vigente </w:t>
      </w:r>
      <w:r w:rsidRPr="00A850AB">
        <w:rPr>
          <w:rFonts w:ascii="Garamond" w:hAnsi="Garamond" w:cs="Arial"/>
          <w:color w:val="808080" w:themeColor="background1" w:themeShade="80"/>
        </w:rPr>
        <w:t>por (IND</w:t>
      </w:r>
      <w:r w:rsidRPr="00A850AB">
        <w:rPr>
          <w:rFonts w:ascii="Garamond" w:hAnsi="Garamond" w:cs="Arial"/>
          <w:color w:val="808080" w:themeColor="background1" w:themeShade="80"/>
        </w:rPr>
        <w:t>I</w:t>
      </w:r>
      <w:r w:rsidRPr="00A850AB">
        <w:rPr>
          <w:rFonts w:ascii="Garamond" w:hAnsi="Garamond" w:cs="Arial"/>
          <w:color w:val="808080" w:themeColor="background1" w:themeShade="80"/>
        </w:rPr>
        <w:t xml:space="preserve">QUE LA VIGENCIA DEL AMPARO). </w:t>
      </w:r>
      <w:r w:rsidRPr="00D23469">
        <w:rPr>
          <w:rFonts w:ascii="Garamond" w:hAnsi="Garamond" w:cs="Arial"/>
        </w:rPr>
        <w:t>Este amparo debe ser constituido a partir de la fecha de suscripción del contrato.</w:t>
      </w:r>
    </w:p>
    <w:p w14:paraId="64888A03" w14:textId="77777777" w:rsidR="00F81C41" w:rsidRPr="00D23469" w:rsidRDefault="00F81C41" w:rsidP="00F81C41">
      <w:pPr>
        <w:pStyle w:val="Standard"/>
        <w:jc w:val="both"/>
        <w:rPr>
          <w:rFonts w:ascii="Garamond" w:hAnsi="Garamond" w:cs="Arial"/>
          <w:sz w:val="24"/>
          <w:szCs w:val="24"/>
        </w:rPr>
      </w:pPr>
    </w:p>
    <w:p w14:paraId="6523839B" w14:textId="77777777" w:rsidR="00F81C41" w:rsidRPr="00A850AB" w:rsidRDefault="00F81C41" w:rsidP="00F81C41">
      <w:pPr>
        <w:pStyle w:val="Standard"/>
        <w:jc w:val="both"/>
        <w:rPr>
          <w:rFonts w:ascii="Garamond" w:hAnsi="Garamond" w:cs="Arial"/>
          <w:color w:val="808080" w:themeColor="background1" w:themeShade="80"/>
          <w:sz w:val="24"/>
          <w:szCs w:val="24"/>
          <w:lang w:bidi="hi-IN"/>
        </w:rPr>
      </w:pPr>
      <w:r w:rsidRPr="00A850AB">
        <w:rPr>
          <w:rFonts w:ascii="Garamond" w:hAnsi="Garamond" w:cs="Arial"/>
          <w:color w:val="808080" w:themeColor="background1" w:themeShade="80"/>
          <w:sz w:val="24"/>
          <w:szCs w:val="24"/>
          <w:lang w:bidi="hi-IN"/>
        </w:rPr>
        <w:t>RECUERDE QUE LA NORMA ESTABLECE, EN ALGUNOS CASOS, LOS PORCENTAJES MÍNIMOS PARA LA CONSTITUCIÓN DE LOS AMPAROS Y LA VIGENCIA MÍNIMA DE LOS MISMOS. (ARTÍCULOS 2.2.1.2.3.1.9 A 2.2.1.2.3.1.16 DEL DECRETO 1082 DE 2015).</w:t>
      </w:r>
    </w:p>
    <w:bookmarkEnd w:id="9"/>
    <w:p w14:paraId="1E7CCE71" w14:textId="77777777" w:rsidR="00F81C41" w:rsidRPr="00D23469" w:rsidRDefault="00F81C41" w:rsidP="00F81C41">
      <w:pPr>
        <w:pStyle w:val="Standard"/>
        <w:jc w:val="both"/>
        <w:rPr>
          <w:rFonts w:ascii="Garamond" w:hAnsi="Garamond" w:cs="Arial"/>
          <w:color w:val="FF0000"/>
          <w:sz w:val="24"/>
          <w:szCs w:val="24"/>
          <w:lang w:bidi="hi-IN"/>
        </w:rPr>
      </w:pPr>
    </w:p>
    <w:tbl>
      <w:tblPr>
        <w:tblW w:w="0" w:type="auto"/>
        <w:tblInd w:w="108" w:type="dxa"/>
        <w:shd w:val="clear" w:color="auto" w:fill="D9D9D9"/>
        <w:tblLayout w:type="fixed"/>
        <w:tblLook w:val="0000" w:firstRow="0" w:lastRow="0" w:firstColumn="0" w:lastColumn="0" w:noHBand="0" w:noVBand="0"/>
      </w:tblPr>
      <w:tblGrid>
        <w:gridCol w:w="9468"/>
      </w:tblGrid>
      <w:tr w:rsidR="00F81C41" w:rsidRPr="00930F9D" w14:paraId="22F8CE37" w14:textId="77777777" w:rsidTr="0090062E">
        <w:tc>
          <w:tcPr>
            <w:tcW w:w="946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5088591" w14:textId="77777777" w:rsidR="00F81C41" w:rsidRPr="00930F9D" w:rsidRDefault="00F81C41" w:rsidP="0090062E">
            <w:pPr>
              <w:jc w:val="both"/>
              <w:rPr>
                <w:rFonts w:ascii="Garamond" w:hAnsi="Garamond"/>
              </w:rPr>
            </w:pPr>
            <w:r w:rsidRPr="00930F9D">
              <w:rPr>
                <w:rFonts w:ascii="Garamond" w:eastAsia="Batang" w:hAnsi="Garamond" w:cs="Arial"/>
                <w:b/>
                <w:lang w:val="es-ES"/>
              </w:rPr>
              <w:t>8. INDICACIÓN DE SI LA CONTRATACIÓN ESTA COBIJADA POR UN ACUERDO COMERCIAL</w:t>
            </w:r>
          </w:p>
        </w:tc>
      </w:tr>
    </w:tbl>
    <w:p w14:paraId="3E0BD2D9" w14:textId="77777777" w:rsidR="00F81C41" w:rsidRPr="00A850AB" w:rsidRDefault="00F81C41" w:rsidP="00F81C41">
      <w:pPr>
        <w:spacing w:before="280" w:after="280"/>
        <w:jc w:val="both"/>
        <w:rPr>
          <w:rFonts w:ascii="Garamond" w:hAnsi="Garamond" w:cs="Arial"/>
          <w:color w:val="808080" w:themeColor="background1" w:themeShade="80"/>
        </w:rPr>
      </w:pPr>
      <w:bookmarkStart w:id="10" w:name="_Hlk83999300"/>
      <w:r w:rsidRPr="00A850AB">
        <w:rPr>
          <w:rFonts w:ascii="Garamond" w:hAnsi="Garamond" w:cs="Arial"/>
          <w:color w:val="808080" w:themeColor="background1" w:themeShade="80"/>
        </w:rPr>
        <w:t>La Entidad Estatal debe determinar si un Acuerdo Comercial es aplicable siguiendo las siguientes reglas en orden consecutivo:</w:t>
      </w:r>
    </w:p>
    <w:p w14:paraId="66A49184" w14:textId="77777777" w:rsidR="00F81C41" w:rsidRPr="00A850AB" w:rsidRDefault="00F81C41" w:rsidP="00F81C41">
      <w:pPr>
        <w:spacing w:before="280" w:after="280"/>
        <w:jc w:val="both"/>
        <w:rPr>
          <w:rFonts w:ascii="Garamond" w:hAnsi="Garamond" w:cs="Arial"/>
          <w:color w:val="808080" w:themeColor="background1" w:themeShade="80"/>
        </w:rPr>
      </w:pPr>
      <w:r w:rsidRPr="00A850AB">
        <w:rPr>
          <w:rFonts w:ascii="Garamond" w:hAnsi="Garamond" w:cs="Arial"/>
          <w:color w:val="808080" w:themeColor="background1" w:themeShade="80"/>
        </w:rPr>
        <w:t>Regla 1. Si la Entidad Estatal no hace parte de las Entidades Estatales incluidas en el Acuerdo Comercial, el Proceso de Contratación no está cubierto por este y, en consecuencia, no es necesario hacer análisis adicional alguno.</w:t>
      </w:r>
    </w:p>
    <w:p w14:paraId="526F681E" w14:textId="77777777" w:rsidR="00F81C41" w:rsidRPr="00A850AB" w:rsidRDefault="00F81C41" w:rsidP="00F81C41">
      <w:pPr>
        <w:spacing w:before="280" w:after="280"/>
        <w:jc w:val="both"/>
        <w:rPr>
          <w:rFonts w:ascii="Garamond" w:hAnsi="Garamond" w:cs="Arial"/>
          <w:color w:val="808080" w:themeColor="background1" w:themeShade="80"/>
        </w:rPr>
      </w:pPr>
      <w:r w:rsidRPr="00A850AB">
        <w:rPr>
          <w:rFonts w:ascii="Garamond" w:hAnsi="Garamond" w:cs="Arial"/>
          <w:color w:val="808080" w:themeColor="background1" w:themeShade="80"/>
        </w:rPr>
        <w:t>Regla 2. Si la Entidad Estatal está incluida en el Acuerdo Comercial y el presupuesto oficial del Proceso de Contratación es inferior al valor a partir del cual el Acuerdo Comercial es aplicable, el Proceso de Contratación no está cubierto y, en consecuencia, no es necesario hacer análisis adicional alguno.</w:t>
      </w:r>
    </w:p>
    <w:p w14:paraId="16FA27B5" w14:textId="77777777" w:rsidR="00F81C41" w:rsidRPr="00A850AB" w:rsidRDefault="00F81C41" w:rsidP="00F81C41">
      <w:pPr>
        <w:spacing w:before="280" w:after="280"/>
        <w:jc w:val="both"/>
        <w:rPr>
          <w:rFonts w:ascii="Garamond" w:hAnsi="Garamond" w:cs="Arial"/>
          <w:color w:val="808080" w:themeColor="background1" w:themeShade="80"/>
        </w:rPr>
      </w:pPr>
      <w:r w:rsidRPr="00A850AB">
        <w:rPr>
          <w:rFonts w:ascii="Garamond" w:hAnsi="Garamond" w:cs="Arial"/>
          <w:color w:val="808080" w:themeColor="background1" w:themeShade="80"/>
        </w:rPr>
        <w:t>Regla 3. Si la Entidad Estatal está incluida en el Acuerdo Comercial y el presupuesto oficial del Proceso de Contratación es superior al valor a partir del cual el Acuerdo Comercial es aplicable, la Entidad Estatal debe determinar si hay excepciones aplicables al Proceso de Contratación. Si no hay excepciones, el Acuerdo Comercial es aplicable al Proceso de Contratación. Así entonces a continuación se describe la cuantía, cobertura y excepciones de los Acuerdos mencionados:</w:t>
      </w:r>
    </w:p>
    <w:p w14:paraId="15D2184F" w14:textId="77777777" w:rsidR="00F81C41" w:rsidRPr="00A850AB" w:rsidRDefault="00F81C41" w:rsidP="00F81C41">
      <w:pPr>
        <w:spacing w:before="280" w:after="280"/>
        <w:jc w:val="both"/>
        <w:rPr>
          <w:rFonts w:ascii="Garamond" w:hAnsi="Garamond" w:cs="Arial"/>
          <w:color w:val="808080" w:themeColor="background1" w:themeShade="80"/>
        </w:rPr>
      </w:pPr>
      <w:r w:rsidRPr="00A850AB">
        <w:rPr>
          <w:rFonts w:ascii="Garamond" w:hAnsi="Garamond" w:cs="Arial"/>
          <w:color w:val="808080" w:themeColor="background1" w:themeShade="80"/>
        </w:rPr>
        <w:t>INDICAR SI LA CONTRATACIÓN ESTA COBIJADA POR</w:t>
      </w:r>
      <w:r w:rsidRPr="00A850AB">
        <w:rPr>
          <w:rFonts w:ascii="Garamond" w:hAnsi="Garamond" w:cs="Arial"/>
          <w:color w:val="808080" w:themeColor="background1" w:themeShade="80"/>
          <w:lang w:val="es-ES"/>
        </w:rPr>
        <w:t xml:space="preserve"> UN ACUERDO COMERCIAL. PARA LO CUAL DEBERÁ CONSULTAR </w:t>
      </w:r>
      <w:r w:rsidRPr="00A850AB">
        <w:rPr>
          <w:rFonts w:ascii="Garamond" w:hAnsi="Garamond" w:cs="Arial"/>
          <w:color w:val="808080" w:themeColor="background1" w:themeShade="80"/>
        </w:rPr>
        <w:t xml:space="preserve">EL MANUAL PARA EL MANEJO DE LOS ACUERDOS COMERCIALES EN PROCESOS DE CONTRATACIÓN LINK </w:t>
      </w:r>
      <w:hyperlink r:id="rId14" w:history="1">
        <w:r w:rsidRPr="00A850AB">
          <w:rPr>
            <w:rStyle w:val="Hipervnculo"/>
            <w:rFonts w:cs="Arial"/>
            <w:color w:val="808080" w:themeColor="background1" w:themeShade="80"/>
            <w:lang w:bidi="ar-SA"/>
          </w:rPr>
          <w:t>www.colombiacompra.gov.co</w:t>
        </w:r>
      </w:hyperlink>
      <w:r w:rsidRPr="00A850AB">
        <w:rPr>
          <w:rFonts w:ascii="Garamond" w:hAnsi="Garamond" w:cs="Arial"/>
          <w:color w:val="808080" w:themeColor="background1" w:themeShade="80"/>
        </w:rPr>
        <w:t xml:space="preserve"> – MANUALES. </w:t>
      </w:r>
    </w:p>
    <w:bookmarkEnd w:id="10"/>
    <w:p w14:paraId="37FB421A" w14:textId="77777777" w:rsidR="00F81C41" w:rsidRPr="00C75725" w:rsidRDefault="00F81C41" w:rsidP="00F81C41">
      <w:pPr>
        <w:jc w:val="both"/>
        <w:rPr>
          <w:rFonts w:ascii="Garamond" w:hAnsi="Garamond"/>
        </w:rPr>
      </w:pPr>
      <w:r w:rsidRPr="00C75725">
        <w:rPr>
          <w:rFonts w:ascii="Garamond" w:hAnsi="Garamond"/>
        </w:rPr>
        <w:lastRenderedPageBreak/>
        <w:t>De conformidad con el Manual para el Manejo de los Acuerdo Comerciales en Procesos de Contratación, publicado por Colombia Compra Eficiente, a continuación, se relaciona el análisis para el presente proceso: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474"/>
        <w:gridCol w:w="1304"/>
        <w:gridCol w:w="1526"/>
        <w:gridCol w:w="1564"/>
        <w:gridCol w:w="1329"/>
        <w:gridCol w:w="1287"/>
      </w:tblGrid>
      <w:tr w:rsidR="00A11218" w:rsidRPr="00B94E0A" w14:paraId="4F233BDB" w14:textId="77777777" w:rsidTr="0090062E">
        <w:trPr>
          <w:tblHeader/>
        </w:trPr>
        <w:tc>
          <w:tcPr>
            <w:tcW w:w="135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A54734" w14:textId="77777777" w:rsidR="00A11218" w:rsidRPr="00B94E0A" w:rsidRDefault="00A11218" w:rsidP="0090062E">
            <w:pPr>
              <w:jc w:val="center"/>
              <w:rPr>
                <w:rFonts w:ascii="Garamond" w:hAnsi="Garamond"/>
                <w:b/>
                <w:lang w:eastAsia="es-ES"/>
              </w:rPr>
            </w:pPr>
            <w:r w:rsidRPr="00B94E0A">
              <w:rPr>
                <w:rFonts w:ascii="Garamond" w:hAnsi="Garamond"/>
                <w:b/>
                <w:lang w:eastAsia="es-ES"/>
              </w:rPr>
              <w:t>ACUERDO COMERCIAL</w:t>
            </w:r>
          </w:p>
        </w:tc>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28A974C0" w14:textId="77777777" w:rsidR="00A11218" w:rsidRPr="00B94E0A" w:rsidRDefault="00A11218" w:rsidP="0090062E">
            <w:pPr>
              <w:jc w:val="center"/>
              <w:rPr>
                <w:rFonts w:ascii="Garamond" w:hAnsi="Garamond"/>
                <w:b/>
                <w:lang w:eastAsia="es-ES"/>
              </w:rPr>
            </w:pPr>
            <w:r w:rsidRPr="00B94E0A">
              <w:rPr>
                <w:rFonts w:ascii="Garamond" w:hAnsi="Garamond"/>
                <w:b/>
                <w:lang w:eastAsia="es-ES"/>
              </w:rPr>
              <w:t>Vigente</w:t>
            </w:r>
          </w:p>
        </w:tc>
        <w:tc>
          <w:tcPr>
            <w:tcW w:w="7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F0C1F2" w14:textId="77777777" w:rsidR="00A11218" w:rsidRPr="00B94E0A" w:rsidRDefault="00A11218" w:rsidP="0090062E">
            <w:pPr>
              <w:jc w:val="center"/>
              <w:rPr>
                <w:rFonts w:ascii="Garamond" w:hAnsi="Garamond"/>
                <w:b/>
                <w:lang w:eastAsia="es-ES"/>
              </w:rPr>
            </w:pPr>
            <w:r w:rsidRPr="00B94E0A">
              <w:rPr>
                <w:rFonts w:ascii="Garamond" w:hAnsi="Garamond"/>
                <w:b/>
                <w:lang w:eastAsia="es-ES"/>
              </w:rPr>
              <w:t>Entidad Estatal cubierta</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4D0C60" w14:textId="77777777" w:rsidR="00A11218" w:rsidRPr="00B94E0A" w:rsidRDefault="00A11218" w:rsidP="0090062E">
            <w:pPr>
              <w:jc w:val="center"/>
              <w:rPr>
                <w:rFonts w:ascii="Garamond" w:hAnsi="Garamond"/>
                <w:b/>
                <w:lang w:eastAsia="es-ES"/>
              </w:rPr>
            </w:pPr>
            <w:r w:rsidRPr="00B94E0A">
              <w:rPr>
                <w:rFonts w:ascii="Garamond" w:hAnsi="Garamond"/>
                <w:b/>
                <w:lang w:eastAsia="es-ES"/>
              </w:rPr>
              <w:t>Valor del Proceso superior al umbral del Acuerdo</w:t>
            </w:r>
          </w:p>
        </w:tc>
        <w:tc>
          <w:tcPr>
            <w:tcW w:w="6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E07FD7" w14:textId="77777777" w:rsidR="00A11218" w:rsidRPr="00B94E0A" w:rsidRDefault="00A11218" w:rsidP="0090062E">
            <w:pPr>
              <w:jc w:val="center"/>
              <w:rPr>
                <w:rFonts w:ascii="Garamond" w:hAnsi="Garamond"/>
                <w:b/>
                <w:lang w:eastAsia="es-ES"/>
              </w:rPr>
            </w:pPr>
            <w:r w:rsidRPr="00B94E0A">
              <w:rPr>
                <w:rFonts w:ascii="Garamond" w:hAnsi="Garamond"/>
                <w:b/>
                <w:lang w:eastAsia="es-ES"/>
              </w:rPr>
              <w:t>Excepción aplicable al Proceso</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952117" w14:textId="77777777" w:rsidR="00A11218" w:rsidRPr="00B94E0A" w:rsidRDefault="00A11218" w:rsidP="0090062E">
            <w:pPr>
              <w:jc w:val="center"/>
              <w:rPr>
                <w:rFonts w:ascii="Garamond" w:hAnsi="Garamond"/>
                <w:b/>
                <w:lang w:eastAsia="es-ES"/>
              </w:rPr>
            </w:pPr>
            <w:r w:rsidRPr="00B94E0A">
              <w:rPr>
                <w:rFonts w:ascii="Garamond" w:hAnsi="Garamond"/>
                <w:b/>
                <w:lang w:eastAsia="es-ES"/>
              </w:rPr>
              <w:t>Proceso cubierto por el Acuerdo Comercial</w:t>
            </w:r>
          </w:p>
        </w:tc>
      </w:tr>
      <w:tr w:rsidR="00A11218" w:rsidRPr="00B94E0A" w14:paraId="2C1E009A" w14:textId="77777777" w:rsidTr="0090062E">
        <w:trPr>
          <w:tblHeader/>
        </w:trPr>
        <w:tc>
          <w:tcPr>
            <w:tcW w:w="1356" w:type="pct"/>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5BC2BDC" w14:textId="77777777" w:rsidR="00A11218" w:rsidRPr="00B94E0A" w:rsidRDefault="00A11218" w:rsidP="0090062E">
            <w:pPr>
              <w:widowControl/>
              <w:suppressAutoHyphens w:val="0"/>
              <w:autoSpaceDN/>
              <w:rPr>
                <w:rFonts w:ascii="Garamond" w:hAnsi="Garamond"/>
                <w:b/>
                <w:lang w:eastAsia="es-ES"/>
              </w:rPr>
            </w:pPr>
          </w:p>
        </w:tc>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6EEB4E97" w14:textId="77777777" w:rsidR="00A11218" w:rsidRPr="00B94E0A" w:rsidRDefault="00A11218" w:rsidP="0090062E">
            <w:pPr>
              <w:jc w:val="center"/>
              <w:rPr>
                <w:rFonts w:ascii="Garamond" w:hAnsi="Garamond"/>
                <w:b/>
                <w:lang w:eastAsia="es-ES"/>
              </w:rPr>
            </w:pPr>
            <w:r w:rsidRPr="00B94E0A">
              <w:rPr>
                <w:rFonts w:ascii="Garamond" w:hAnsi="Garamond"/>
                <w:b/>
                <w:lang w:eastAsia="es-ES"/>
              </w:rPr>
              <w:t>Si/No</w:t>
            </w:r>
          </w:p>
        </w:tc>
        <w:tc>
          <w:tcPr>
            <w:tcW w:w="7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32F57C" w14:textId="77777777" w:rsidR="00A11218" w:rsidRPr="00B94E0A" w:rsidRDefault="00A11218" w:rsidP="0090062E">
            <w:pPr>
              <w:jc w:val="center"/>
              <w:rPr>
                <w:rFonts w:ascii="Garamond" w:hAnsi="Garamond"/>
                <w:b/>
                <w:lang w:eastAsia="es-ES"/>
              </w:rPr>
            </w:pPr>
            <w:r w:rsidRPr="00B94E0A">
              <w:rPr>
                <w:rFonts w:ascii="Garamond" w:hAnsi="Garamond"/>
                <w:b/>
                <w:lang w:eastAsia="es-ES"/>
              </w:rPr>
              <w:t>Si/No</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006EFD" w14:textId="77777777" w:rsidR="00A11218" w:rsidRPr="00B94E0A" w:rsidRDefault="00A11218" w:rsidP="0090062E">
            <w:pPr>
              <w:jc w:val="center"/>
              <w:rPr>
                <w:rFonts w:ascii="Garamond" w:hAnsi="Garamond"/>
                <w:b/>
                <w:lang w:eastAsia="es-ES"/>
              </w:rPr>
            </w:pPr>
            <w:r w:rsidRPr="00B94E0A">
              <w:rPr>
                <w:rFonts w:ascii="Garamond" w:hAnsi="Garamond"/>
                <w:b/>
                <w:lang w:eastAsia="es-ES"/>
              </w:rPr>
              <w:t>Si/No</w:t>
            </w:r>
          </w:p>
        </w:tc>
        <w:tc>
          <w:tcPr>
            <w:tcW w:w="6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AEAAB1" w14:textId="77777777" w:rsidR="00A11218" w:rsidRPr="00B94E0A" w:rsidRDefault="00A11218" w:rsidP="0090062E">
            <w:pPr>
              <w:jc w:val="center"/>
              <w:rPr>
                <w:rFonts w:ascii="Garamond" w:hAnsi="Garamond"/>
                <w:b/>
                <w:lang w:eastAsia="es-ES"/>
              </w:rPr>
            </w:pPr>
            <w:r w:rsidRPr="00B94E0A">
              <w:rPr>
                <w:rFonts w:ascii="Garamond" w:hAnsi="Garamond"/>
                <w:b/>
                <w:lang w:eastAsia="es-ES"/>
              </w:rPr>
              <w:t>Si/No</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D7066B" w14:textId="77777777" w:rsidR="00A11218" w:rsidRPr="00B94E0A" w:rsidRDefault="00A11218" w:rsidP="0090062E">
            <w:pPr>
              <w:jc w:val="center"/>
              <w:rPr>
                <w:rFonts w:ascii="Garamond" w:hAnsi="Garamond"/>
                <w:b/>
                <w:lang w:eastAsia="es-ES"/>
              </w:rPr>
            </w:pPr>
            <w:r w:rsidRPr="00B94E0A">
              <w:rPr>
                <w:rFonts w:ascii="Garamond" w:hAnsi="Garamond"/>
                <w:b/>
                <w:lang w:eastAsia="es-ES"/>
              </w:rPr>
              <w:t>Si/No</w:t>
            </w:r>
          </w:p>
        </w:tc>
      </w:tr>
      <w:tr w:rsidR="00A11218" w:rsidRPr="00B94E0A" w14:paraId="6E4DD859" w14:textId="77777777" w:rsidTr="0090062E">
        <w:trPr>
          <w:trHeight w:val="90"/>
        </w:trPr>
        <w:tc>
          <w:tcPr>
            <w:tcW w:w="5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09E399" w14:textId="77777777" w:rsidR="00A11218" w:rsidRPr="00B94E0A" w:rsidRDefault="00A11218" w:rsidP="0090062E">
            <w:pPr>
              <w:jc w:val="both"/>
              <w:rPr>
                <w:rFonts w:ascii="Garamond" w:hAnsi="Garamond"/>
                <w:lang w:eastAsia="es-ES"/>
              </w:rPr>
            </w:pPr>
            <w:r w:rsidRPr="00B94E0A">
              <w:rPr>
                <w:rFonts w:ascii="Garamond" w:hAnsi="Garamond"/>
                <w:lang w:eastAsia="es-ES"/>
              </w:rPr>
              <w:t>Alianza Pacífico</w:t>
            </w:r>
          </w:p>
        </w:tc>
        <w:tc>
          <w:tcPr>
            <w:tcW w:w="76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6D1B48" w14:textId="77777777" w:rsidR="00A11218" w:rsidRPr="00B94E0A" w:rsidRDefault="00A11218" w:rsidP="0090062E">
            <w:pPr>
              <w:jc w:val="both"/>
              <w:rPr>
                <w:rFonts w:ascii="Garamond" w:hAnsi="Garamond"/>
                <w:lang w:eastAsia="es-ES"/>
              </w:rPr>
            </w:pPr>
            <w:r w:rsidRPr="00B94E0A">
              <w:rPr>
                <w:rFonts w:ascii="Garamond" w:hAnsi="Garamond"/>
                <w:lang w:eastAsia="es-ES"/>
              </w:rPr>
              <w:t>Chile</w:t>
            </w:r>
          </w:p>
        </w:tc>
        <w:tc>
          <w:tcPr>
            <w:tcW w:w="678" w:type="pct"/>
            <w:vMerge w:val="restart"/>
            <w:tcBorders>
              <w:top w:val="single" w:sz="4" w:space="0" w:color="auto"/>
              <w:left w:val="single" w:sz="4" w:space="0" w:color="auto"/>
              <w:right w:val="single" w:sz="4" w:space="0" w:color="auto"/>
            </w:tcBorders>
            <w:shd w:val="clear" w:color="auto" w:fill="auto"/>
            <w:vAlign w:val="center"/>
          </w:tcPr>
          <w:p w14:paraId="38BC6390" w14:textId="77777777" w:rsidR="00A11218" w:rsidRPr="00B94E0A" w:rsidRDefault="00A11218" w:rsidP="0090062E">
            <w:pPr>
              <w:jc w:val="center"/>
              <w:rPr>
                <w:rFonts w:ascii="Garamond" w:hAnsi="Garamond"/>
                <w:iCs/>
                <w:color w:val="000000" w:themeColor="text1"/>
                <w:lang w:eastAsia="es-ES"/>
              </w:rPr>
            </w:pPr>
          </w:p>
        </w:tc>
        <w:tc>
          <w:tcPr>
            <w:tcW w:w="793" w:type="pct"/>
            <w:vMerge w:val="restart"/>
            <w:tcBorders>
              <w:top w:val="single" w:sz="4" w:space="0" w:color="auto"/>
              <w:left w:val="single" w:sz="4" w:space="0" w:color="auto"/>
              <w:right w:val="single" w:sz="4" w:space="0" w:color="auto"/>
            </w:tcBorders>
            <w:shd w:val="clear" w:color="auto" w:fill="auto"/>
            <w:vAlign w:val="center"/>
          </w:tcPr>
          <w:p w14:paraId="2E444CF3" w14:textId="77777777" w:rsidR="00A11218" w:rsidRPr="00B94E0A" w:rsidRDefault="00A11218" w:rsidP="0090062E">
            <w:pPr>
              <w:jc w:val="center"/>
              <w:rPr>
                <w:rFonts w:ascii="Garamond" w:hAnsi="Garamond"/>
                <w:iCs/>
                <w:color w:val="000000" w:themeColor="text1"/>
                <w:lang w:eastAsia="es-ES"/>
              </w:rPr>
            </w:pPr>
          </w:p>
        </w:tc>
        <w:tc>
          <w:tcPr>
            <w:tcW w:w="813" w:type="pct"/>
            <w:vMerge w:val="restart"/>
            <w:tcBorders>
              <w:top w:val="single" w:sz="4" w:space="0" w:color="auto"/>
              <w:left w:val="single" w:sz="4" w:space="0" w:color="auto"/>
              <w:right w:val="single" w:sz="4" w:space="0" w:color="auto"/>
            </w:tcBorders>
            <w:shd w:val="clear" w:color="auto" w:fill="auto"/>
            <w:vAlign w:val="center"/>
          </w:tcPr>
          <w:p w14:paraId="0D48E49E" w14:textId="77777777" w:rsidR="00A11218" w:rsidRPr="00B94E0A" w:rsidRDefault="00A11218" w:rsidP="0090062E">
            <w:pPr>
              <w:jc w:val="center"/>
              <w:rPr>
                <w:rFonts w:ascii="Garamond" w:hAnsi="Garamond"/>
                <w:lang w:eastAsia="es-ES"/>
              </w:rPr>
            </w:pPr>
          </w:p>
        </w:tc>
        <w:tc>
          <w:tcPr>
            <w:tcW w:w="691" w:type="pct"/>
            <w:vMerge w:val="restart"/>
            <w:tcBorders>
              <w:top w:val="single" w:sz="4" w:space="0" w:color="auto"/>
              <w:left w:val="single" w:sz="4" w:space="0" w:color="auto"/>
              <w:right w:val="single" w:sz="4" w:space="0" w:color="auto"/>
            </w:tcBorders>
            <w:shd w:val="clear" w:color="auto" w:fill="auto"/>
            <w:vAlign w:val="center"/>
          </w:tcPr>
          <w:p w14:paraId="407728D0" w14:textId="77777777" w:rsidR="00A11218" w:rsidRPr="00B94E0A" w:rsidRDefault="00A11218" w:rsidP="0090062E">
            <w:pPr>
              <w:jc w:val="center"/>
              <w:rPr>
                <w:rFonts w:ascii="Garamond" w:hAnsi="Garamond"/>
                <w:lang w:eastAsia="es-ES"/>
              </w:rPr>
            </w:pPr>
          </w:p>
        </w:tc>
        <w:tc>
          <w:tcPr>
            <w:tcW w:w="670" w:type="pct"/>
            <w:vMerge w:val="restart"/>
            <w:tcBorders>
              <w:top w:val="single" w:sz="4" w:space="0" w:color="auto"/>
              <w:left w:val="single" w:sz="4" w:space="0" w:color="auto"/>
              <w:right w:val="single" w:sz="4" w:space="0" w:color="auto"/>
            </w:tcBorders>
            <w:shd w:val="clear" w:color="auto" w:fill="auto"/>
            <w:vAlign w:val="center"/>
          </w:tcPr>
          <w:p w14:paraId="36657BDF" w14:textId="77777777" w:rsidR="00A11218" w:rsidRPr="00B94E0A" w:rsidRDefault="00A11218" w:rsidP="0090062E">
            <w:pPr>
              <w:jc w:val="center"/>
              <w:rPr>
                <w:rFonts w:ascii="Garamond" w:hAnsi="Garamond"/>
                <w:lang w:eastAsia="es-ES"/>
              </w:rPr>
            </w:pPr>
          </w:p>
        </w:tc>
      </w:tr>
      <w:tr w:rsidR="00A11218" w:rsidRPr="00B94E0A" w14:paraId="4D8260E0" w14:textId="77777777" w:rsidTr="0090062E">
        <w:trPr>
          <w:trHeight w:val="227"/>
        </w:trPr>
        <w:tc>
          <w:tcPr>
            <w:tcW w:w="59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71D355" w14:textId="77777777" w:rsidR="00A11218" w:rsidRPr="00B94E0A" w:rsidRDefault="00A11218" w:rsidP="0090062E">
            <w:pPr>
              <w:widowControl/>
              <w:suppressAutoHyphens w:val="0"/>
              <w:autoSpaceDN/>
              <w:rPr>
                <w:rFonts w:ascii="Garamond" w:hAnsi="Garamond"/>
                <w:lang w:eastAsia="es-ES"/>
              </w:rPr>
            </w:pPr>
          </w:p>
        </w:tc>
        <w:tc>
          <w:tcPr>
            <w:tcW w:w="76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C5273E" w14:textId="77777777" w:rsidR="00A11218" w:rsidRPr="00B94E0A" w:rsidRDefault="00A11218" w:rsidP="0090062E">
            <w:pPr>
              <w:rPr>
                <w:rFonts w:ascii="Garamond" w:hAnsi="Garamond"/>
                <w:lang w:eastAsia="es-ES"/>
              </w:rPr>
            </w:pPr>
            <w:r w:rsidRPr="00B94E0A">
              <w:rPr>
                <w:rFonts w:ascii="Garamond" w:hAnsi="Garamond"/>
                <w:lang w:eastAsia="es-ES"/>
              </w:rPr>
              <w:t>Perú</w:t>
            </w:r>
          </w:p>
        </w:tc>
        <w:tc>
          <w:tcPr>
            <w:tcW w:w="678" w:type="pct"/>
            <w:vMerge/>
            <w:tcBorders>
              <w:left w:val="single" w:sz="4" w:space="0" w:color="auto"/>
              <w:right w:val="single" w:sz="4" w:space="0" w:color="auto"/>
            </w:tcBorders>
            <w:shd w:val="clear" w:color="auto" w:fill="auto"/>
            <w:vAlign w:val="center"/>
          </w:tcPr>
          <w:p w14:paraId="5E7F3450" w14:textId="77777777" w:rsidR="00A11218" w:rsidRPr="00B94E0A" w:rsidRDefault="00A11218" w:rsidP="0090062E">
            <w:pPr>
              <w:widowControl/>
              <w:suppressAutoHyphens w:val="0"/>
              <w:autoSpaceDN/>
              <w:jc w:val="center"/>
              <w:rPr>
                <w:rFonts w:ascii="Garamond" w:hAnsi="Garamond"/>
                <w:iCs/>
                <w:color w:val="000000" w:themeColor="text1"/>
                <w:lang w:eastAsia="es-ES"/>
              </w:rPr>
            </w:pPr>
          </w:p>
        </w:tc>
        <w:tc>
          <w:tcPr>
            <w:tcW w:w="793" w:type="pct"/>
            <w:vMerge/>
            <w:tcBorders>
              <w:left w:val="single" w:sz="4" w:space="0" w:color="auto"/>
              <w:right w:val="single" w:sz="4" w:space="0" w:color="auto"/>
            </w:tcBorders>
            <w:shd w:val="clear" w:color="auto" w:fill="auto"/>
            <w:vAlign w:val="center"/>
          </w:tcPr>
          <w:p w14:paraId="5106C325" w14:textId="77777777" w:rsidR="00A11218" w:rsidRPr="00B94E0A" w:rsidRDefault="00A11218" w:rsidP="0090062E">
            <w:pPr>
              <w:widowControl/>
              <w:suppressAutoHyphens w:val="0"/>
              <w:autoSpaceDN/>
              <w:rPr>
                <w:rFonts w:ascii="Garamond" w:hAnsi="Garamond"/>
                <w:i/>
                <w:color w:val="0000FF"/>
                <w:lang w:eastAsia="es-ES"/>
              </w:rPr>
            </w:pPr>
          </w:p>
        </w:tc>
        <w:tc>
          <w:tcPr>
            <w:tcW w:w="813" w:type="pct"/>
            <w:vMerge/>
            <w:tcBorders>
              <w:left w:val="single" w:sz="4" w:space="0" w:color="auto"/>
              <w:right w:val="single" w:sz="4" w:space="0" w:color="auto"/>
            </w:tcBorders>
            <w:shd w:val="clear" w:color="auto" w:fill="auto"/>
            <w:vAlign w:val="center"/>
          </w:tcPr>
          <w:p w14:paraId="0B79335E" w14:textId="77777777" w:rsidR="00A11218" w:rsidRPr="00B94E0A" w:rsidRDefault="00A11218" w:rsidP="0090062E">
            <w:pPr>
              <w:widowControl/>
              <w:suppressAutoHyphens w:val="0"/>
              <w:autoSpaceDN/>
              <w:rPr>
                <w:rFonts w:ascii="Garamond" w:hAnsi="Garamond"/>
                <w:lang w:eastAsia="es-ES"/>
              </w:rPr>
            </w:pPr>
          </w:p>
        </w:tc>
        <w:tc>
          <w:tcPr>
            <w:tcW w:w="691" w:type="pct"/>
            <w:vMerge/>
            <w:tcBorders>
              <w:left w:val="single" w:sz="4" w:space="0" w:color="auto"/>
              <w:right w:val="single" w:sz="4" w:space="0" w:color="auto"/>
            </w:tcBorders>
            <w:shd w:val="clear" w:color="auto" w:fill="auto"/>
            <w:vAlign w:val="center"/>
          </w:tcPr>
          <w:p w14:paraId="43B45738" w14:textId="77777777" w:rsidR="00A11218" w:rsidRPr="00B94E0A" w:rsidRDefault="00A11218" w:rsidP="0090062E">
            <w:pPr>
              <w:widowControl/>
              <w:suppressAutoHyphens w:val="0"/>
              <w:autoSpaceDN/>
              <w:jc w:val="center"/>
              <w:rPr>
                <w:rFonts w:ascii="Garamond" w:hAnsi="Garamond"/>
                <w:lang w:eastAsia="es-ES"/>
              </w:rPr>
            </w:pPr>
          </w:p>
        </w:tc>
        <w:tc>
          <w:tcPr>
            <w:tcW w:w="670" w:type="pct"/>
            <w:vMerge/>
            <w:tcBorders>
              <w:left w:val="single" w:sz="4" w:space="0" w:color="auto"/>
              <w:right w:val="single" w:sz="4" w:space="0" w:color="auto"/>
            </w:tcBorders>
            <w:shd w:val="clear" w:color="auto" w:fill="auto"/>
            <w:vAlign w:val="center"/>
          </w:tcPr>
          <w:p w14:paraId="7882D06A" w14:textId="77777777" w:rsidR="00A11218" w:rsidRPr="00B94E0A" w:rsidRDefault="00A11218" w:rsidP="0090062E">
            <w:pPr>
              <w:widowControl/>
              <w:suppressAutoHyphens w:val="0"/>
              <w:autoSpaceDN/>
              <w:rPr>
                <w:rFonts w:ascii="Garamond" w:hAnsi="Garamond"/>
                <w:lang w:eastAsia="es-ES"/>
              </w:rPr>
            </w:pPr>
          </w:p>
        </w:tc>
      </w:tr>
      <w:tr w:rsidR="00A11218" w:rsidRPr="00B94E0A" w14:paraId="3C1CEBD1" w14:textId="77777777" w:rsidTr="0090062E">
        <w:trPr>
          <w:trHeight w:val="90"/>
        </w:trPr>
        <w:tc>
          <w:tcPr>
            <w:tcW w:w="59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DCB60A5" w14:textId="77777777" w:rsidR="00A11218" w:rsidRPr="00B94E0A" w:rsidRDefault="00A11218" w:rsidP="0090062E">
            <w:pPr>
              <w:widowControl/>
              <w:suppressAutoHyphens w:val="0"/>
              <w:autoSpaceDN/>
              <w:rPr>
                <w:rFonts w:ascii="Garamond" w:hAnsi="Garamond"/>
                <w:lang w:eastAsia="es-ES"/>
              </w:rPr>
            </w:pPr>
          </w:p>
        </w:tc>
        <w:tc>
          <w:tcPr>
            <w:tcW w:w="76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4769AB" w14:textId="77777777" w:rsidR="00A11218" w:rsidRPr="00B94E0A" w:rsidRDefault="00A11218" w:rsidP="0090062E">
            <w:pPr>
              <w:rPr>
                <w:rFonts w:ascii="Garamond" w:hAnsi="Garamond"/>
                <w:lang w:eastAsia="es-ES"/>
              </w:rPr>
            </w:pPr>
            <w:r w:rsidRPr="00B94E0A">
              <w:rPr>
                <w:rFonts w:ascii="Garamond" w:hAnsi="Garamond"/>
                <w:lang w:eastAsia="es-ES"/>
              </w:rPr>
              <w:t>México</w:t>
            </w:r>
          </w:p>
        </w:tc>
        <w:tc>
          <w:tcPr>
            <w:tcW w:w="678" w:type="pct"/>
            <w:vMerge/>
            <w:tcBorders>
              <w:left w:val="single" w:sz="4" w:space="0" w:color="auto"/>
              <w:bottom w:val="single" w:sz="4" w:space="0" w:color="auto"/>
              <w:right w:val="single" w:sz="4" w:space="0" w:color="auto"/>
            </w:tcBorders>
            <w:shd w:val="clear" w:color="auto" w:fill="auto"/>
            <w:vAlign w:val="center"/>
          </w:tcPr>
          <w:p w14:paraId="34AD82CA" w14:textId="77777777" w:rsidR="00A11218" w:rsidRPr="00B94E0A" w:rsidRDefault="00A11218" w:rsidP="0090062E">
            <w:pPr>
              <w:jc w:val="center"/>
              <w:rPr>
                <w:rFonts w:ascii="Garamond" w:hAnsi="Garamond"/>
                <w:iCs/>
                <w:color w:val="000000" w:themeColor="text1"/>
                <w:lang w:eastAsia="es-ES"/>
              </w:rPr>
            </w:pPr>
          </w:p>
        </w:tc>
        <w:tc>
          <w:tcPr>
            <w:tcW w:w="793" w:type="pct"/>
            <w:vMerge/>
            <w:tcBorders>
              <w:left w:val="single" w:sz="4" w:space="0" w:color="auto"/>
              <w:bottom w:val="single" w:sz="4" w:space="0" w:color="auto"/>
              <w:right w:val="single" w:sz="4" w:space="0" w:color="auto"/>
            </w:tcBorders>
            <w:shd w:val="clear" w:color="auto" w:fill="auto"/>
            <w:vAlign w:val="center"/>
          </w:tcPr>
          <w:p w14:paraId="7F7F45A9" w14:textId="77777777" w:rsidR="00A11218" w:rsidRPr="00B94E0A" w:rsidRDefault="00A11218" w:rsidP="0090062E">
            <w:pPr>
              <w:jc w:val="center"/>
              <w:rPr>
                <w:rFonts w:ascii="Garamond" w:hAnsi="Garamond"/>
                <w:iCs/>
                <w:color w:val="000000" w:themeColor="text1"/>
                <w:lang w:eastAsia="es-ES"/>
              </w:rPr>
            </w:pPr>
          </w:p>
        </w:tc>
        <w:tc>
          <w:tcPr>
            <w:tcW w:w="813" w:type="pct"/>
            <w:vMerge/>
            <w:tcBorders>
              <w:left w:val="single" w:sz="4" w:space="0" w:color="auto"/>
              <w:bottom w:val="single" w:sz="4" w:space="0" w:color="auto"/>
              <w:right w:val="single" w:sz="4" w:space="0" w:color="auto"/>
            </w:tcBorders>
            <w:shd w:val="clear" w:color="auto" w:fill="auto"/>
            <w:vAlign w:val="center"/>
          </w:tcPr>
          <w:p w14:paraId="50A07322" w14:textId="77777777" w:rsidR="00A11218" w:rsidRPr="00B94E0A" w:rsidRDefault="00A11218" w:rsidP="0090062E">
            <w:pPr>
              <w:jc w:val="center"/>
              <w:rPr>
                <w:rFonts w:ascii="Garamond" w:hAnsi="Garamond"/>
                <w:lang w:eastAsia="es-ES"/>
              </w:rPr>
            </w:pPr>
          </w:p>
        </w:tc>
        <w:tc>
          <w:tcPr>
            <w:tcW w:w="691" w:type="pct"/>
            <w:vMerge/>
            <w:tcBorders>
              <w:left w:val="single" w:sz="4" w:space="0" w:color="auto"/>
              <w:bottom w:val="single" w:sz="4" w:space="0" w:color="auto"/>
              <w:right w:val="single" w:sz="4" w:space="0" w:color="auto"/>
            </w:tcBorders>
            <w:shd w:val="clear" w:color="auto" w:fill="auto"/>
            <w:vAlign w:val="center"/>
          </w:tcPr>
          <w:p w14:paraId="366DBA3E" w14:textId="77777777" w:rsidR="00A11218" w:rsidRPr="00B94E0A" w:rsidRDefault="00A11218" w:rsidP="0090062E">
            <w:pPr>
              <w:jc w:val="center"/>
              <w:rPr>
                <w:rFonts w:ascii="Garamond" w:hAnsi="Garamond"/>
                <w:lang w:eastAsia="es-ES"/>
              </w:rPr>
            </w:pPr>
          </w:p>
        </w:tc>
        <w:tc>
          <w:tcPr>
            <w:tcW w:w="670" w:type="pct"/>
            <w:vMerge/>
            <w:tcBorders>
              <w:left w:val="single" w:sz="4" w:space="0" w:color="auto"/>
              <w:bottom w:val="single" w:sz="4" w:space="0" w:color="auto"/>
              <w:right w:val="single" w:sz="4" w:space="0" w:color="auto"/>
            </w:tcBorders>
            <w:shd w:val="clear" w:color="auto" w:fill="auto"/>
            <w:vAlign w:val="center"/>
          </w:tcPr>
          <w:p w14:paraId="2A8E9CAA" w14:textId="77777777" w:rsidR="00A11218" w:rsidRPr="00B94E0A" w:rsidRDefault="00A11218" w:rsidP="0090062E">
            <w:pPr>
              <w:jc w:val="center"/>
              <w:rPr>
                <w:rFonts w:ascii="Garamond" w:hAnsi="Garamond"/>
                <w:lang w:eastAsia="es-ES"/>
              </w:rPr>
            </w:pPr>
          </w:p>
        </w:tc>
      </w:tr>
      <w:tr w:rsidR="00A11218" w:rsidRPr="00B94E0A" w14:paraId="20870842" w14:textId="77777777" w:rsidTr="0090062E">
        <w:trPr>
          <w:trHeight w:val="90"/>
        </w:trPr>
        <w:tc>
          <w:tcPr>
            <w:tcW w:w="1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8F8465" w14:textId="77777777" w:rsidR="00A11218" w:rsidRPr="00B94E0A" w:rsidRDefault="00A11218" w:rsidP="0090062E">
            <w:pPr>
              <w:jc w:val="both"/>
              <w:rPr>
                <w:rFonts w:ascii="Garamond" w:hAnsi="Garamond"/>
                <w:lang w:eastAsia="es-ES"/>
              </w:rPr>
            </w:pPr>
            <w:r w:rsidRPr="00B94E0A">
              <w:rPr>
                <w:rFonts w:ascii="Garamond" w:hAnsi="Garamond"/>
                <w:lang w:eastAsia="es-ES"/>
              </w:rPr>
              <w:t>Canadá</w:t>
            </w:r>
          </w:p>
        </w:tc>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68D6FDDE" w14:textId="77777777" w:rsidR="00A11218" w:rsidRPr="00B94E0A" w:rsidRDefault="00A11218" w:rsidP="0090062E">
            <w:pPr>
              <w:jc w:val="center"/>
              <w:rPr>
                <w:rFonts w:ascii="Garamond" w:hAnsi="Garamond"/>
                <w:lang w:eastAsia="es-ES"/>
              </w:rPr>
            </w:pPr>
          </w:p>
        </w:tc>
        <w:tc>
          <w:tcPr>
            <w:tcW w:w="793" w:type="pct"/>
            <w:tcBorders>
              <w:top w:val="single" w:sz="4" w:space="0" w:color="auto"/>
              <w:left w:val="single" w:sz="4" w:space="0" w:color="auto"/>
              <w:bottom w:val="single" w:sz="4" w:space="0" w:color="auto"/>
              <w:right w:val="single" w:sz="4" w:space="0" w:color="auto"/>
            </w:tcBorders>
            <w:shd w:val="clear" w:color="auto" w:fill="auto"/>
            <w:vAlign w:val="center"/>
          </w:tcPr>
          <w:p w14:paraId="1AD60C10" w14:textId="77777777" w:rsidR="00A11218" w:rsidRPr="00B94E0A" w:rsidRDefault="00A11218" w:rsidP="0090062E">
            <w:pPr>
              <w:jc w:val="center"/>
              <w:rPr>
                <w:rFonts w:ascii="Garamond" w:hAnsi="Garamond"/>
                <w:lang w:eastAsia="es-ES"/>
              </w:rPr>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20997032" w14:textId="77777777" w:rsidR="00A11218" w:rsidRPr="00B94E0A" w:rsidRDefault="00A11218" w:rsidP="0090062E">
            <w:pPr>
              <w:jc w:val="center"/>
              <w:rPr>
                <w:rFonts w:ascii="Garamond" w:hAnsi="Garamond"/>
                <w:lang w:eastAsia="es-ES"/>
              </w:rPr>
            </w:pPr>
          </w:p>
        </w:tc>
        <w:tc>
          <w:tcPr>
            <w:tcW w:w="691" w:type="pct"/>
            <w:tcBorders>
              <w:top w:val="single" w:sz="4" w:space="0" w:color="auto"/>
              <w:left w:val="single" w:sz="4" w:space="0" w:color="auto"/>
              <w:bottom w:val="single" w:sz="4" w:space="0" w:color="auto"/>
              <w:right w:val="single" w:sz="4" w:space="0" w:color="auto"/>
            </w:tcBorders>
            <w:shd w:val="clear" w:color="auto" w:fill="auto"/>
            <w:vAlign w:val="center"/>
          </w:tcPr>
          <w:p w14:paraId="3971F259" w14:textId="77777777" w:rsidR="00A11218" w:rsidRPr="00B94E0A" w:rsidRDefault="00A11218" w:rsidP="0090062E">
            <w:pPr>
              <w:jc w:val="center"/>
              <w:rPr>
                <w:rFonts w:ascii="Garamond" w:hAnsi="Garamond"/>
                <w:lang w:eastAsia="es-ES"/>
              </w:rPr>
            </w:pP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14:paraId="636B2569" w14:textId="77777777" w:rsidR="00A11218" w:rsidRPr="00B94E0A" w:rsidRDefault="00A11218" w:rsidP="0090062E">
            <w:pPr>
              <w:jc w:val="center"/>
              <w:rPr>
                <w:rFonts w:ascii="Garamond" w:hAnsi="Garamond"/>
                <w:lang w:eastAsia="es-ES"/>
              </w:rPr>
            </w:pPr>
          </w:p>
        </w:tc>
      </w:tr>
      <w:tr w:rsidR="00A11218" w:rsidRPr="00B94E0A" w14:paraId="137A8E62" w14:textId="77777777" w:rsidTr="0090062E">
        <w:trPr>
          <w:trHeight w:val="90"/>
        </w:trPr>
        <w:tc>
          <w:tcPr>
            <w:tcW w:w="1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54A104" w14:textId="77777777" w:rsidR="00A11218" w:rsidRPr="00B94E0A" w:rsidRDefault="00A11218" w:rsidP="0090062E">
            <w:pPr>
              <w:jc w:val="both"/>
              <w:rPr>
                <w:rFonts w:ascii="Garamond" w:hAnsi="Garamond"/>
                <w:lang w:eastAsia="es-ES"/>
              </w:rPr>
            </w:pPr>
            <w:r w:rsidRPr="00B94E0A">
              <w:rPr>
                <w:rFonts w:ascii="Garamond" w:hAnsi="Garamond"/>
                <w:lang w:eastAsia="es-ES"/>
              </w:rPr>
              <w:t>Chile</w:t>
            </w:r>
          </w:p>
        </w:tc>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04B21CE1" w14:textId="77777777" w:rsidR="00A11218" w:rsidRPr="00B94E0A" w:rsidRDefault="00A11218" w:rsidP="0090062E">
            <w:pPr>
              <w:jc w:val="center"/>
              <w:rPr>
                <w:rFonts w:ascii="Garamond" w:hAnsi="Garamond"/>
                <w:lang w:eastAsia="es-ES"/>
              </w:rPr>
            </w:pPr>
          </w:p>
        </w:tc>
        <w:tc>
          <w:tcPr>
            <w:tcW w:w="793" w:type="pct"/>
            <w:tcBorders>
              <w:top w:val="single" w:sz="4" w:space="0" w:color="auto"/>
              <w:left w:val="single" w:sz="4" w:space="0" w:color="auto"/>
              <w:bottom w:val="single" w:sz="4" w:space="0" w:color="auto"/>
              <w:right w:val="single" w:sz="4" w:space="0" w:color="auto"/>
            </w:tcBorders>
            <w:shd w:val="clear" w:color="auto" w:fill="auto"/>
            <w:vAlign w:val="center"/>
          </w:tcPr>
          <w:p w14:paraId="400A921F" w14:textId="77777777" w:rsidR="00A11218" w:rsidRPr="00B94E0A" w:rsidRDefault="00A11218" w:rsidP="0090062E">
            <w:pPr>
              <w:jc w:val="center"/>
              <w:rPr>
                <w:rFonts w:ascii="Garamond" w:hAnsi="Garamond"/>
                <w:lang w:eastAsia="es-ES"/>
              </w:rPr>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70947372" w14:textId="77777777" w:rsidR="00A11218" w:rsidRPr="00B94E0A" w:rsidRDefault="00A11218" w:rsidP="0090062E">
            <w:pPr>
              <w:jc w:val="center"/>
              <w:rPr>
                <w:rFonts w:ascii="Garamond" w:hAnsi="Garamond"/>
                <w:lang w:eastAsia="es-ES"/>
              </w:rPr>
            </w:pPr>
          </w:p>
        </w:tc>
        <w:tc>
          <w:tcPr>
            <w:tcW w:w="691" w:type="pct"/>
            <w:tcBorders>
              <w:top w:val="single" w:sz="4" w:space="0" w:color="auto"/>
              <w:left w:val="single" w:sz="4" w:space="0" w:color="auto"/>
              <w:bottom w:val="single" w:sz="4" w:space="0" w:color="auto"/>
              <w:right w:val="single" w:sz="4" w:space="0" w:color="auto"/>
            </w:tcBorders>
            <w:shd w:val="clear" w:color="auto" w:fill="auto"/>
            <w:vAlign w:val="center"/>
          </w:tcPr>
          <w:p w14:paraId="0A1DC17F" w14:textId="77777777" w:rsidR="00A11218" w:rsidRPr="00B94E0A" w:rsidRDefault="00A11218" w:rsidP="0090062E">
            <w:pPr>
              <w:jc w:val="center"/>
              <w:rPr>
                <w:rFonts w:ascii="Garamond" w:hAnsi="Garamond"/>
                <w:lang w:eastAsia="es-ES"/>
              </w:rPr>
            </w:pP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14:paraId="3294D9F6" w14:textId="77777777" w:rsidR="00A11218" w:rsidRPr="00B94E0A" w:rsidRDefault="00A11218" w:rsidP="0090062E">
            <w:pPr>
              <w:jc w:val="center"/>
              <w:rPr>
                <w:rFonts w:ascii="Garamond" w:hAnsi="Garamond"/>
                <w:lang w:eastAsia="es-ES"/>
              </w:rPr>
            </w:pPr>
          </w:p>
        </w:tc>
      </w:tr>
      <w:tr w:rsidR="00A11218" w:rsidRPr="00B94E0A" w14:paraId="5C889F86" w14:textId="77777777" w:rsidTr="0090062E">
        <w:trPr>
          <w:trHeight w:val="90"/>
        </w:trPr>
        <w:tc>
          <w:tcPr>
            <w:tcW w:w="1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B4FB2C" w14:textId="77777777" w:rsidR="00A11218" w:rsidRPr="00B94E0A" w:rsidRDefault="00A11218" w:rsidP="0090062E">
            <w:pPr>
              <w:jc w:val="both"/>
              <w:rPr>
                <w:rFonts w:ascii="Garamond" w:hAnsi="Garamond"/>
                <w:lang w:eastAsia="es-ES"/>
              </w:rPr>
            </w:pPr>
            <w:r w:rsidRPr="00B94E0A">
              <w:rPr>
                <w:rFonts w:ascii="Garamond" w:hAnsi="Garamond"/>
                <w:lang w:eastAsia="es-ES"/>
              </w:rPr>
              <w:t>Corea</w:t>
            </w:r>
          </w:p>
        </w:tc>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3D14C251" w14:textId="77777777" w:rsidR="00A11218" w:rsidRPr="00B94E0A" w:rsidRDefault="00A11218" w:rsidP="0090062E">
            <w:pPr>
              <w:jc w:val="center"/>
              <w:rPr>
                <w:rFonts w:ascii="Garamond" w:hAnsi="Garamond"/>
                <w:lang w:eastAsia="es-ES"/>
              </w:rPr>
            </w:pPr>
          </w:p>
        </w:tc>
        <w:tc>
          <w:tcPr>
            <w:tcW w:w="793" w:type="pct"/>
            <w:tcBorders>
              <w:top w:val="single" w:sz="4" w:space="0" w:color="auto"/>
              <w:left w:val="single" w:sz="4" w:space="0" w:color="auto"/>
              <w:bottom w:val="single" w:sz="4" w:space="0" w:color="auto"/>
              <w:right w:val="single" w:sz="4" w:space="0" w:color="auto"/>
            </w:tcBorders>
            <w:shd w:val="clear" w:color="auto" w:fill="auto"/>
            <w:vAlign w:val="center"/>
          </w:tcPr>
          <w:p w14:paraId="606F7684" w14:textId="77777777" w:rsidR="00A11218" w:rsidRPr="00B94E0A" w:rsidRDefault="00A11218" w:rsidP="0090062E">
            <w:pPr>
              <w:jc w:val="center"/>
              <w:rPr>
                <w:rFonts w:ascii="Garamond" w:hAnsi="Garamond"/>
                <w:lang w:eastAsia="es-ES"/>
              </w:rPr>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2F227EAB" w14:textId="77777777" w:rsidR="00A11218" w:rsidRPr="00B94E0A" w:rsidRDefault="00A11218" w:rsidP="0090062E">
            <w:pPr>
              <w:jc w:val="center"/>
              <w:rPr>
                <w:rFonts w:ascii="Garamond" w:hAnsi="Garamond"/>
                <w:lang w:eastAsia="es-ES"/>
              </w:rPr>
            </w:pPr>
          </w:p>
        </w:tc>
        <w:tc>
          <w:tcPr>
            <w:tcW w:w="691" w:type="pct"/>
            <w:tcBorders>
              <w:top w:val="single" w:sz="4" w:space="0" w:color="auto"/>
              <w:left w:val="single" w:sz="4" w:space="0" w:color="auto"/>
              <w:bottom w:val="single" w:sz="4" w:space="0" w:color="auto"/>
              <w:right w:val="single" w:sz="4" w:space="0" w:color="auto"/>
            </w:tcBorders>
            <w:shd w:val="clear" w:color="auto" w:fill="auto"/>
            <w:vAlign w:val="center"/>
          </w:tcPr>
          <w:p w14:paraId="5962425B" w14:textId="77777777" w:rsidR="00A11218" w:rsidRPr="00B94E0A" w:rsidRDefault="00A11218" w:rsidP="0090062E">
            <w:pPr>
              <w:jc w:val="center"/>
              <w:rPr>
                <w:rFonts w:ascii="Garamond" w:hAnsi="Garamond"/>
                <w:lang w:eastAsia="es-ES"/>
              </w:rPr>
            </w:pP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14:paraId="29988DE7" w14:textId="77777777" w:rsidR="00A11218" w:rsidRPr="00B94E0A" w:rsidRDefault="00A11218" w:rsidP="0090062E">
            <w:pPr>
              <w:jc w:val="center"/>
              <w:rPr>
                <w:rFonts w:ascii="Garamond" w:hAnsi="Garamond"/>
                <w:lang w:eastAsia="es-ES"/>
              </w:rPr>
            </w:pPr>
          </w:p>
        </w:tc>
      </w:tr>
      <w:tr w:rsidR="00A11218" w:rsidRPr="00B94E0A" w14:paraId="1BD955F1" w14:textId="77777777" w:rsidTr="0090062E">
        <w:trPr>
          <w:trHeight w:val="90"/>
        </w:trPr>
        <w:tc>
          <w:tcPr>
            <w:tcW w:w="1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5CB1E6" w14:textId="77777777" w:rsidR="00A11218" w:rsidRPr="00B94E0A" w:rsidRDefault="00A11218" w:rsidP="0090062E">
            <w:pPr>
              <w:jc w:val="both"/>
              <w:rPr>
                <w:rFonts w:ascii="Garamond" w:hAnsi="Garamond"/>
                <w:lang w:eastAsia="es-ES"/>
              </w:rPr>
            </w:pPr>
            <w:r w:rsidRPr="00B94E0A">
              <w:rPr>
                <w:rFonts w:ascii="Garamond" w:hAnsi="Garamond"/>
                <w:lang w:eastAsia="es-ES"/>
              </w:rPr>
              <w:t>Costa Rica</w:t>
            </w:r>
          </w:p>
        </w:tc>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7F216C57" w14:textId="77777777" w:rsidR="00A11218" w:rsidRPr="00B94E0A" w:rsidRDefault="00A11218" w:rsidP="0090062E">
            <w:pPr>
              <w:jc w:val="center"/>
              <w:rPr>
                <w:rFonts w:ascii="Garamond" w:hAnsi="Garamond"/>
                <w:lang w:eastAsia="es-ES"/>
              </w:rPr>
            </w:pPr>
          </w:p>
        </w:tc>
        <w:tc>
          <w:tcPr>
            <w:tcW w:w="793" w:type="pct"/>
            <w:tcBorders>
              <w:top w:val="single" w:sz="4" w:space="0" w:color="auto"/>
              <w:left w:val="single" w:sz="4" w:space="0" w:color="auto"/>
              <w:bottom w:val="single" w:sz="4" w:space="0" w:color="auto"/>
              <w:right w:val="single" w:sz="4" w:space="0" w:color="auto"/>
            </w:tcBorders>
            <w:shd w:val="clear" w:color="auto" w:fill="auto"/>
            <w:vAlign w:val="center"/>
          </w:tcPr>
          <w:p w14:paraId="404630C1" w14:textId="77777777" w:rsidR="00A11218" w:rsidRPr="00B94E0A" w:rsidRDefault="00A11218" w:rsidP="0090062E">
            <w:pPr>
              <w:jc w:val="center"/>
              <w:rPr>
                <w:rFonts w:ascii="Garamond" w:hAnsi="Garamond"/>
                <w:lang w:eastAsia="es-ES"/>
              </w:rPr>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5FC93A99" w14:textId="77777777" w:rsidR="00A11218" w:rsidRPr="00B94E0A" w:rsidRDefault="00A11218" w:rsidP="0090062E">
            <w:pPr>
              <w:jc w:val="center"/>
              <w:rPr>
                <w:rFonts w:ascii="Garamond" w:hAnsi="Garamond"/>
                <w:lang w:eastAsia="es-ES"/>
              </w:rPr>
            </w:pPr>
          </w:p>
        </w:tc>
        <w:tc>
          <w:tcPr>
            <w:tcW w:w="691" w:type="pct"/>
            <w:tcBorders>
              <w:top w:val="single" w:sz="4" w:space="0" w:color="auto"/>
              <w:left w:val="single" w:sz="4" w:space="0" w:color="auto"/>
              <w:bottom w:val="single" w:sz="4" w:space="0" w:color="auto"/>
              <w:right w:val="single" w:sz="4" w:space="0" w:color="auto"/>
            </w:tcBorders>
            <w:shd w:val="clear" w:color="auto" w:fill="auto"/>
            <w:vAlign w:val="center"/>
          </w:tcPr>
          <w:p w14:paraId="45D9DB4B" w14:textId="77777777" w:rsidR="00A11218" w:rsidRPr="00B94E0A" w:rsidRDefault="00A11218" w:rsidP="0090062E">
            <w:pPr>
              <w:jc w:val="center"/>
              <w:rPr>
                <w:rFonts w:ascii="Garamond" w:hAnsi="Garamond"/>
                <w:lang w:eastAsia="es-ES"/>
              </w:rPr>
            </w:pP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14:paraId="51BEB2AC" w14:textId="77777777" w:rsidR="00A11218" w:rsidRPr="00B94E0A" w:rsidRDefault="00A11218" w:rsidP="0090062E">
            <w:pPr>
              <w:jc w:val="center"/>
              <w:rPr>
                <w:rFonts w:ascii="Garamond" w:hAnsi="Garamond"/>
                <w:lang w:eastAsia="es-ES"/>
              </w:rPr>
            </w:pPr>
          </w:p>
        </w:tc>
      </w:tr>
      <w:tr w:rsidR="00A11218" w:rsidRPr="00B94E0A" w14:paraId="1AFCE680" w14:textId="77777777" w:rsidTr="0090062E">
        <w:trPr>
          <w:trHeight w:val="90"/>
        </w:trPr>
        <w:tc>
          <w:tcPr>
            <w:tcW w:w="1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C2AFC6" w14:textId="77777777" w:rsidR="00A11218" w:rsidRPr="00B94E0A" w:rsidRDefault="00A11218" w:rsidP="0090062E">
            <w:pPr>
              <w:jc w:val="both"/>
              <w:rPr>
                <w:rFonts w:ascii="Garamond" w:hAnsi="Garamond"/>
                <w:lang w:eastAsia="es-ES"/>
              </w:rPr>
            </w:pPr>
            <w:r w:rsidRPr="00B94E0A">
              <w:rPr>
                <w:rFonts w:ascii="Garamond" w:hAnsi="Garamond"/>
                <w:lang w:eastAsia="es-ES"/>
              </w:rPr>
              <w:t>Estados Unidos</w:t>
            </w:r>
          </w:p>
        </w:tc>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76DE4C17" w14:textId="77777777" w:rsidR="00A11218" w:rsidRPr="00B94E0A" w:rsidRDefault="00A11218" w:rsidP="0090062E">
            <w:pPr>
              <w:jc w:val="center"/>
              <w:rPr>
                <w:rFonts w:ascii="Garamond" w:hAnsi="Garamond"/>
                <w:lang w:eastAsia="es-ES"/>
              </w:rPr>
            </w:pPr>
          </w:p>
        </w:tc>
        <w:tc>
          <w:tcPr>
            <w:tcW w:w="793" w:type="pct"/>
            <w:tcBorders>
              <w:top w:val="single" w:sz="4" w:space="0" w:color="auto"/>
              <w:left w:val="single" w:sz="4" w:space="0" w:color="auto"/>
              <w:bottom w:val="single" w:sz="4" w:space="0" w:color="auto"/>
              <w:right w:val="single" w:sz="4" w:space="0" w:color="auto"/>
            </w:tcBorders>
            <w:shd w:val="clear" w:color="auto" w:fill="auto"/>
            <w:vAlign w:val="center"/>
          </w:tcPr>
          <w:p w14:paraId="491A16A6" w14:textId="77777777" w:rsidR="00A11218" w:rsidRPr="00B94E0A" w:rsidRDefault="00A11218" w:rsidP="0090062E">
            <w:pPr>
              <w:jc w:val="center"/>
              <w:rPr>
                <w:rFonts w:ascii="Garamond" w:hAnsi="Garamond"/>
                <w:lang w:eastAsia="es-ES"/>
              </w:rPr>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08E3C7BC" w14:textId="77777777" w:rsidR="00A11218" w:rsidRPr="00B94E0A" w:rsidRDefault="00A11218" w:rsidP="0090062E">
            <w:pPr>
              <w:jc w:val="center"/>
              <w:rPr>
                <w:rFonts w:ascii="Garamond" w:hAnsi="Garamond"/>
                <w:lang w:eastAsia="es-ES"/>
              </w:rPr>
            </w:pPr>
          </w:p>
        </w:tc>
        <w:tc>
          <w:tcPr>
            <w:tcW w:w="691" w:type="pct"/>
            <w:tcBorders>
              <w:top w:val="single" w:sz="4" w:space="0" w:color="auto"/>
              <w:left w:val="single" w:sz="4" w:space="0" w:color="auto"/>
              <w:bottom w:val="single" w:sz="4" w:space="0" w:color="auto"/>
              <w:right w:val="single" w:sz="4" w:space="0" w:color="auto"/>
            </w:tcBorders>
            <w:shd w:val="clear" w:color="auto" w:fill="auto"/>
            <w:vAlign w:val="center"/>
          </w:tcPr>
          <w:p w14:paraId="25721A37" w14:textId="77777777" w:rsidR="00A11218" w:rsidRPr="00B94E0A" w:rsidRDefault="00A11218" w:rsidP="0090062E">
            <w:pPr>
              <w:jc w:val="center"/>
              <w:rPr>
                <w:rFonts w:ascii="Garamond" w:hAnsi="Garamond"/>
                <w:lang w:eastAsia="es-ES"/>
              </w:rPr>
            </w:pP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14:paraId="25647C2F" w14:textId="77777777" w:rsidR="00A11218" w:rsidRPr="00B94E0A" w:rsidRDefault="00A11218" w:rsidP="0090062E">
            <w:pPr>
              <w:jc w:val="center"/>
              <w:rPr>
                <w:rFonts w:ascii="Garamond" w:hAnsi="Garamond"/>
                <w:lang w:eastAsia="es-ES"/>
              </w:rPr>
            </w:pPr>
          </w:p>
        </w:tc>
      </w:tr>
      <w:tr w:rsidR="00A11218" w:rsidRPr="00B94E0A" w14:paraId="59C6F107" w14:textId="77777777" w:rsidTr="0090062E">
        <w:trPr>
          <w:trHeight w:val="90"/>
        </w:trPr>
        <w:tc>
          <w:tcPr>
            <w:tcW w:w="1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2384A7" w14:textId="77777777" w:rsidR="00A11218" w:rsidRPr="00B94E0A" w:rsidRDefault="00A11218" w:rsidP="0090062E">
            <w:pPr>
              <w:jc w:val="both"/>
              <w:rPr>
                <w:rFonts w:ascii="Garamond" w:hAnsi="Garamond"/>
                <w:lang w:eastAsia="es-ES"/>
              </w:rPr>
            </w:pPr>
            <w:r w:rsidRPr="00B94E0A">
              <w:rPr>
                <w:rFonts w:ascii="Garamond" w:hAnsi="Garamond"/>
                <w:lang w:eastAsia="es-ES"/>
              </w:rPr>
              <w:t>Estados AELC</w:t>
            </w:r>
          </w:p>
        </w:tc>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34A4F7CD" w14:textId="77777777" w:rsidR="00A11218" w:rsidRPr="00B94E0A" w:rsidRDefault="00A11218" w:rsidP="0090062E">
            <w:pPr>
              <w:jc w:val="center"/>
              <w:rPr>
                <w:rFonts w:ascii="Garamond" w:hAnsi="Garamond"/>
                <w:lang w:eastAsia="es-ES"/>
              </w:rPr>
            </w:pPr>
          </w:p>
        </w:tc>
        <w:tc>
          <w:tcPr>
            <w:tcW w:w="793" w:type="pct"/>
            <w:tcBorders>
              <w:top w:val="single" w:sz="4" w:space="0" w:color="auto"/>
              <w:left w:val="single" w:sz="4" w:space="0" w:color="auto"/>
              <w:bottom w:val="single" w:sz="4" w:space="0" w:color="auto"/>
              <w:right w:val="single" w:sz="4" w:space="0" w:color="auto"/>
            </w:tcBorders>
            <w:shd w:val="clear" w:color="auto" w:fill="auto"/>
            <w:vAlign w:val="center"/>
          </w:tcPr>
          <w:p w14:paraId="37C33423" w14:textId="77777777" w:rsidR="00A11218" w:rsidRPr="00B94E0A" w:rsidRDefault="00A11218" w:rsidP="0090062E">
            <w:pPr>
              <w:jc w:val="center"/>
              <w:rPr>
                <w:rFonts w:ascii="Garamond" w:hAnsi="Garamond"/>
                <w:lang w:eastAsia="es-ES"/>
              </w:rPr>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56B3F330" w14:textId="77777777" w:rsidR="00A11218" w:rsidRPr="00B94E0A" w:rsidRDefault="00A11218" w:rsidP="0090062E">
            <w:pPr>
              <w:jc w:val="center"/>
              <w:rPr>
                <w:rFonts w:ascii="Garamond" w:hAnsi="Garamond"/>
                <w:lang w:eastAsia="es-ES"/>
              </w:rPr>
            </w:pPr>
          </w:p>
        </w:tc>
        <w:tc>
          <w:tcPr>
            <w:tcW w:w="691" w:type="pct"/>
            <w:tcBorders>
              <w:top w:val="single" w:sz="4" w:space="0" w:color="auto"/>
              <w:left w:val="single" w:sz="4" w:space="0" w:color="auto"/>
              <w:bottom w:val="single" w:sz="4" w:space="0" w:color="auto"/>
              <w:right w:val="single" w:sz="4" w:space="0" w:color="auto"/>
            </w:tcBorders>
            <w:shd w:val="clear" w:color="auto" w:fill="auto"/>
            <w:vAlign w:val="center"/>
          </w:tcPr>
          <w:p w14:paraId="5085556C" w14:textId="77777777" w:rsidR="00A11218" w:rsidRPr="00B94E0A" w:rsidRDefault="00A11218" w:rsidP="0090062E">
            <w:pPr>
              <w:jc w:val="center"/>
              <w:rPr>
                <w:rFonts w:ascii="Garamond" w:hAnsi="Garamond"/>
                <w:lang w:eastAsia="es-ES"/>
              </w:rPr>
            </w:pP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14:paraId="262AFA09" w14:textId="77777777" w:rsidR="00A11218" w:rsidRPr="00B94E0A" w:rsidRDefault="00A11218" w:rsidP="0090062E">
            <w:pPr>
              <w:jc w:val="center"/>
              <w:rPr>
                <w:rFonts w:ascii="Garamond" w:hAnsi="Garamond"/>
                <w:lang w:eastAsia="es-ES"/>
              </w:rPr>
            </w:pPr>
          </w:p>
        </w:tc>
      </w:tr>
      <w:tr w:rsidR="00A11218" w:rsidRPr="00B94E0A" w14:paraId="176E3564" w14:textId="77777777" w:rsidTr="0090062E">
        <w:trPr>
          <w:trHeight w:val="90"/>
        </w:trPr>
        <w:tc>
          <w:tcPr>
            <w:tcW w:w="1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197781" w14:textId="77777777" w:rsidR="00A11218" w:rsidRPr="00B94E0A" w:rsidRDefault="00A11218" w:rsidP="0090062E">
            <w:pPr>
              <w:jc w:val="both"/>
              <w:rPr>
                <w:rFonts w:ascii="Garamond" w:hAnsi="Garamond"/>
                <w:lang w:eastAsia="es-ES"/>
              </w:rPr>
            </w:pPr>
            <w:r w:rsidRPr="00B94E0A">
              <w:rPr>
                <w:rFonts w:ascii="Garamond" w:hAnsi="Garamond"/>
                <w:lang w:eastAsia="es-ES"/>
              </w:rPr>
              <w:t>México</w:t>
            </w:r>
          </w:p>
        </w:tc>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2C0A6129" w14:textId="77777777" w:rsidR="00A11218" w:rsidRPr="00B94E0A" w:rsidRDefault="00A11218" w:rsidP="0090062E">
            <w:pPr>
              <w:jc w:val="center"/>
              <w:rPr>
                <w:rFonts w:ascii="Garamond" w:hAnsi="Garamond"/>
                <w:lang w:eastAsia="es-ES"/>
              </w:rPr>
            </w:pPr>
          </w:p>
        </w:tc>
        <w:tc>
          <w:tcPr>
            <w:tcW w:w="793" w:type="pct"/>
            <w:tcBorders>
              <w:top w:val="single" w:sz="4" w:space="0" w:color="auto"/>
              <w:left w:val="single" w:sz="4" w:space="0" w:color="auto"/>
              <w:bottom w:val="single" w:sz="4" w:space="0" w:color="auto"/>
              <w:right w:val="single" w:sz="4" w:space="0" w:color="auto"/>
            </w:tcBorders>
            <w:shd w:val="clear" w:color="auto" w:fill="auto"/>
            <w:vAlign w:val="center"/>
          </w:tcPr>
          <w:p w14:paraId="253E3ECF" w14:textId="77777777" w:rsidR="00A11218" w:rsidRPr="00B94E0A" w:rsidRDefault="00A11218" w:rsidP="0090062E">
            <w:pPr>
              <w:jc w:val="center"/>
              <w:rPr>
                <w:rFonts w:ascii="Garamond" w:hAnsi="Garamond"/>
                <w:lang w:eastAsia="es-ES"/>
              </w:rPr>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5FFC47AA" w14:textId="77777777" w:rsidR="00A11218" w:rsidRPr="00B94E0A" w:rsidRDefault="00A11218" w:rsidP="0090062E">
            <w:pPr>
              <w:jc w:val="center"/>
              <w:rPr>
                <w:rFonts w:ascii="Garamond" w:hAnsi="Garamond"/>
                <w:lang w:eastAsia="es-ES"/>
              </w:rPr>
            </w:pPr>
          </w:p>
        </w:tc>
        <w:tc>
          <w:tcPr>
            <w:tcW w:w="691" w:type="pct"/>
            <w:tcBorders>
              <w:top w:val="single" w:sz="4" w:space="0" w:color="auto"/>
              <w:left w:val="single" w:sz="4" w:space="0" w:color="auto"/>
              <w:bottom w:val="single" w:sz="4" w:space="0" w:color="auto"/>
              <w:right w:val="single" w:sz="4" w:space="0" w:color="auto"/>
            </w:tcBorders>
            <w:shd w:val="clear" w:color="auto" w:fill="auto"/>
            <w:vAlign w:val="center"/>
          </w:tcPr>
          <w:p w14:paraId="6C5634FF" w14:textId="77777777" w:rsidR="00A11218" w:rsidRPr="00B94E0A" w:rsidRDefault="00A11218" w:rsidP="0090062E">
            <w:pPr>
              <w:jc w:val="center"/>
              <w:rPr>
                <w:rFonts w:ascii="Garamond" w:hAnsi="Garamond"/>
                <w:lang w:eastAsia="es-ES"/>
              </w:rPr>
            </w:pP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14:paraId="423C1E96" w14:textId="77777777" w:rsidR="00A11218" w:rsidRPr="00B94E0A" w:rsidRDefault="00A11218" w:rsidP="0090062E">
            <w:pPr>
              <w:jc w:val="center"/>
              <w:rPr>
                <w:rFonts w:ascii="Garamond" w:hAnsi="Garamond"/>
                <w:lang w:eastAsia="es-ES"/>
              </w:rPr>
            </w:pPr>
          </w:p>
        </w:tc>
      </w:tr>
      <w:tr w:rsidR="00A11218" w:rsidRPr="00B94E0A" w14:paraId="3E953022" w14:textId="77777777" w:rsidTr="0090062E">
        <w:trPr>
          <w:trHeight w:val="90"/>
        </w:trPr>
        <w:tc>
          <w:tcPr>
            <w:tcW w:w="59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02E915" w14:textId="77777777" w:rsidR="00A11218" w:rsidRPr="00B94E0A" w:rsidRDefault="00A11218" w:rsidP="0090062E">
            <w:pPr>
              <w:jc w:val="both"/>
              <w:rPr>
                <w:rFonts w:ascii="Garamond" w:hAnsi="Garamond"/>
                <w:lang w:eastAsia="es-ES"/>
              </w:rPr>
            </w:pPr>
            <w:r w:rsidRPr="00B94E0A">
              <w:rPr>
                <w:rFonts w:ascii="Garamond" w:hAnsi="Garamond"/>
                <w:lang w:eastAsia="es-ES"/>
              </w:rPr>
              <w:t>Triángulo Norte</w:t>
            </w:r>
          </w:p>
        </w:tc>
        <w:tc>
          <w:tcPr>
            <w:tcW w:w="76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B4CDD4" w14:textId="77777777" w:rsidR="00A11218" w:rsidRPr="00B94E0A" w:rsidRDefault="00A11218" w:rsidP="0090062E">
            <w:pPr>
              <w:jc w:val="both"/>
              <w:rPr>
                <w:rFonts w:ascii="Garamond" w:hAnsi="Garamond"/>
                <w:lang w:eastAsia="es-ES"/>
              </w:rPr>
            </w:pPr>
            <w:r w:rsidRPr="00B94E0A">
              <w:rPr>
                <w:rFonts w:ascii="Garamond" w:hAnsi="Garamond"/>
                <w:lang w:eastAsia="es-ES"/>
              </w:rPr>
              <w:t>El Salvador</w:t>
            </w:r>
          </w:p>
        </w:tc>
        <w:tc>
          <w:tcPr>
            <w:tcW w:w="678" w:type="pct"/>
            <w:vMerge w:val="restart"/>
            <w:tcBorders>
              <w:top w:val="single" w:sz="4" w:space="0" w:color="auto"/>
              <w:left w:val="single" w:sz="4" w:space="0" w:color="auto"/>
              <w:right w:val="single" w:sz="4" w:space="0" w:color="auto"/>
            </w:tcBorders>
            <w:shd w:val="clear" w:color="auto" w:fill="auto"/>
            <w:vAlign w:val="center"/>
          </w:tcPr>
          <w:p w14:paraId="1F4919F4" w14:textId="77777777" w:rsidR="00A11218" w:rsidRPr="00B94E0A" w:rsidRDefault="00A11218" w:rsidP="0090062E">
            <w:pPr>
              <w:jc w:val="center"/>
              <w:rPr>
                <w:rFonts w:ascii="Garamond" w:hAnsi="Garamond"/>
                <w:iCs/>
                <w:color w:val="000000" w:themeColor="text1"/>
                <w:lang w:eastAsia="es-ES"/>
              </w:rPr>
            </w:pPr>
          </w:p>
        </w:tc>
        <w:tc>
          <w:tcPr>
            <w:tcW w:w="793" w:type="pct"/>
            <w:vMerge w:val="restart"/>
            <w:tcBorders>
              <w:top w:val="single" w:sz="4" w:space="0" w:color="auto"/>
              <w:left w:val="single" w:sz="4" w:space="0" w:color="auto"/>
              <w:right w:val="single" w:sz="4" w:space="0" w:color="auto"/>
            </w:tcBorders>
            <w:shd w:val="clear" w:color="auto" w:fill="auto"/>
            <w:vAlign w:val="center"/>
          </w:tcPr>
          <w:p w14:paraId="52757A9C" w14:textId="77777777" w:rsidR="00A11218" w:rsidRPr="00B94E0A" w:rsidRDefault="00A11218" w:rsidP="0090062E">
            <w:pPr>
              <w:jc w:val="center"/>
              <w:rPr>
                <w:rFonts w:ascii="Garamond" w:hAnsi="Garamond"/>
                <w:iCs/>
                <w:color w:val="0000FF"/>
                <w:lang w:eastAsia="es-ES"/>
              </w:rPr>
            </w:pPr>
          </w:p>
        </w:tc>
        <w:tc>
          <w:tcPr>
            <w:tcW w:w="813" w:type="pct"/>
            <w:vMerge w:val="restart"/>
            <w:tcBorders>
              <w:top w:val="single" w:sz="4" w:space="0" w:color="auto"/>
              <w:left w:val="single" w:sz="4" w:space="0" w:color="auto"/>
              <w:right w:val="single" w:sz="4" w:space="0" w:color="auto"/>
            </w:tcBorders>
            <w:shd w:val="clear" w:color="auto" w:fill="auto"/>
            <w:vAlign w:val="center"/>
          </w:tcPr>
          <w:p w14:paraId="7FED8BC2" w14:textId="77777777" w:rsidR="00A11218" w:rsidRPr="00B94E0A" w:rsidRDefault="00A11218" w:rsidP="0090062E">
            <w:pPr>
              <w:jc w:val="center"/>
              <w:rPr>
                <w:rFonts w:ascii="Garamond" w:hAnsi="Garamond"/>
                <w:lang w:eastAsia="es-ES"/>
              </w:rPr>
            </w:pPr>
          </w:p>
        </w:tc>
        <w:tc>
          <w:tcPr>
            <w:tcW w:w="691" w:type="pct"/>
            <w:vMerge w:val="restart"/>
            <w:tcBorders>
              <w:top w:val="single" w:sz="4" w:space="0" w:color="auto"/>
              <w:left w:val="single" w:sz="4" w:space="0" w:color="auto"/>
              <w:right w:val="single" w:sz="4" w:space="0" w:color="auto"/>
            </w:tcBorders>
            <w:shd w:val="clear" w:color="auto" w:fill="auto"/>
            <w:vAlign w:val="center"/>
          </w:tcPr>
          <w:p w14:paraId="5717908E" w14:textId="77777777" w:rsidR="00A11218" w:rsidRPr="00B94E0A" w:rsidRDefault="00A11218" w:rsidP="0090062E">
            <w:pPr>
              <w:jc w:val="center"/>
              <w:rPr>
                <w:rFonts w:ascii="Garamond" w:hAnsi="Garamond"/>
                <w:lang w:eastAsia="es-ES"/>
              </w:rPr>
            </w:pPr>
          </w:p>
        </w:tc>
        <w:tc>
          <w:tcPr>
            <w:tcW w:w="670" w:type="pct"/>
            <w:vMerge w:val="restart"/>
            <w:tcBorders>
              <w:top w:val="single" w:sz="4" w:space="0" w:color="auto"/>
              <w:left w:val="single" w:sz="4" w:space="0" w:color="auto"/>
              <w:right w:val="single" w:sz="4" w:space="0" w:color="auto"/>
            </w:tcBorders>
            <w:shd w:val="clear" w:color="auto" w:fill="auto"/>
            <w:vAlign w:val="center"/>
          </w:tcPr>
          <w:p w14:paraId="3E1173D3" w14:textId="77777777" w:rsidR="00A11218" w:rsidRPr="00B94E0A" w:rsidRDefault="00A11218" w:rsidP="0090062E">
            <w:pPr>
              <w:jc w:val="center"/>
              <w:rPr>
                <w:rFonts w:ascii="Garamond" w:hAnsi="Garamond"/>
                <w:lang w:eastAsia="es-ES"/>
              </w:rPr>
            </w:pPr>
          </w:p>
        </w:tc>
      </w:tr>
      <w:tr w:rsidR="00A11218" w:rsidRPr="00B94E0A" w14:paraId="782A6800" w14:textId="77777777" w:rsidTr="0090062E">
        <w:trPr>
          <w:trHeight w:val="90"/>
        </w:trPr>
        <w:tc>
          <w:tcPr>
            <w:tcW w:w="59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C6450F4" w14:textId="77777777" w:rsidR="00A11218" w:rsidRPr="00B94E0A" w:rsidRDefault="00A11218" w:rsidP="0090062E">
            <w:pPr>
              <w:widowControl/>
              <w:suppressAutoHyphens w:val="0"/>
              <w:autoSpaceDN/>
              <w:rPr>
                <w:rFonts w:ascii="Garamond" w:hAnsi="Garamond"/>
                <w:lang w:eastAsia="es-ES"/>
              </w:rPr>
            </w:pPr>
          </w:p>
        </w:tc>
        <w:tc>
          <w:tcPr>
            <w:tcW w:w="76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82A138" w14:textId="77777777" w:rsidR="00A11218" w:rsidRPr="00B94E0A" w:rsidRDefault="00A11218" w:rsidP="0090062E">
            <w:pPr>
              <w:jc w:val="both"/>
              <w:rPr>
                <w:rFonts w:ascii="Garamond" w:hAnsi="Garamond"/>
                <w:lang w:eastAsia="es-ES"/>
              </w:rPr>
            </w:pPr>
            <w:r w:rsidRPr="00B94E0A">
              <w:rPr>
                <w:rFonts w:ascii="Garamond" w:hAnsi="Garamond"/>
                <w:lang w:eastAsia="es-ES"/>
              </w:rPr>
              <w:t>Honduras</w:t>
            </w:r>
          </w:p>
        </w:tc>
        <w:tc>
          <w:tcPr>
            <w:tcW w:w="678" w:type="pct"/>
            <w:vMerge/>
            <w:tcBorders>
              <w:left w:val="single" w:sz="4" w:space="0" w:color="auto"/>
              <w:right w:val="single" w:sz="4" w:space="0" w:color="auto"/>
            </w:tcBorders>
            <w:shd w:val="clear" w:color="auto" w:fill="auto"/>
            <w:vAlign w:val="center"/>
          </w:tcPr>
          <w:p w14:paraId="416FAF7F" w14:textId="77777777" w:rsidR="00A11218" w:rsidRPr="00B94E0A" w:rsidRDefault="00A11218" w:rsidP="0090062E">
            <w:pPr>
              <w:widowControl/>
              <w:suppressAutoHyphens w:val="0"/>
              <w:autoSpaceDN/>
              <w:jc w:val="center"/>
              <w:rPr>
                <w:rFonts w:ascii="Garamond" w:hAnsi="Garamond"/>
                <w:iCs/>
                <w:color w:val="0000FF"/>
                <w:lang w:eastAsia="es-ES"/>
              </w:rPr>
            </w:pPr>
          </w:p>
        </w:tc>
        <w:tc>
          <w:tcPr>
            <w:tcW w:w="793" w:type="pct"/>
            <w:vMerge/>
            <w:tcBorders>
              <w:left w:val="single" w:sz="4" w:space="0" w:color="auto"/>
              <w:right w:val="single" w:sz="4" w:space="0" w:color="auto"/>
            </w:tcBorders>
            <w:shd w:val="clear" w:color="auto" w:fill="auto"/>
            <w:vAlign w:val="center"/>
          </w:tcPr>
          <w:p w14:paraId="74AC5FEB" w14:textId="77777777" w:rsidR="00A11218" w:rsidRPr="00B94E0A" w:rsidRDefault="00A11218" w:rsidP="0090062E">
            <w:pPr>
              <w:widowControl/>
              <w:suppressAutoHyphens w:val="0"/>
              <w:autoSpaceDN/>
              <w:jc w:val="center"/>
              <w:rPr>
                <w:rFonts w:ascii="Garamond" w:hAnsi="Garamond"/>
                <w:iCs/>
                <w:color w:val="0000FF"/>
                <w:lang w:eastAsia="es-ES"/>
              </w:rPr>
            </w:pPr>
          </w:p>
        </w:tc>
        <w:tc>
          <w:tcPr>
            <w:tcW w:w="813" w:type="pct"/>
            <w:vMerge/>
            <w:tcBorders>
              <w:left w:val="single" w:sz="4" w:space="0" w:color="auto"/>
              <w:right w:val="single" w:sz="4" w:space="0" w:color="auto"/>
            </w:tcBorders>
            <w:shd w:val="clear" w:color="auto" w:fill="auto"/>
            <w:vAlign w:val="center"/>
          </w:tcPr>
          <w:p w14:paraId="13E8B0D6" w14:textId="77777777" w:rsidR="00A11218" w:rsidRPr="00B94E0A" w:rsidRDefault="00A11218" w:rsidP="0090062E">
            <w:pPr>
              <w:widowControl/>
              <w:suppressAutoHyphens w:val="0"/>
              <w:autoSpaceDN/>
              <w:rPr>
                <w:rFonts w:ascii="Garamond" w:hAnsi="Garamond"/>
                <w:lang w:eastAsia="es-ES"/>
              </w:rPr>
            </w:pPr>
          </w:p>
        </w:tc>
        <w:tc>
          <w:tcPr>
            <w:tcW w:w="691" w:type="pct"/>
            <w:vMerge/>
            <w:tcBorders>
              <w:left w:val="single" w:sz="4" w:space="0" w:color="auto"/>
              <w:right w:val="single" w:sz="4" w:space="0" w:color="auto"/>
            </w:tcBorders>
            <w:shd w:val="clear" w:color="auto" w:fill="auto"/>
            <w:vAlign w:val="center"/>
          </w:tcPr>
          <w:p w14:paraId="60D4BBF6" w14:textId="77777777" w:rsidR="00A11218" w:rsidRPr="00B94E0A" w:rsidRDefault="00A11218" w:rsidP="0090062E">
            <w:pPr>
              <w:widowControl/>
              <w:suppressAutoHyphens w:val="0"/>
              <w:autoSpaceDN/>
              <w:jc w:val="center"/>
              <w:rPr>
                <w:rFonts w:ascii="Garamond" w:hAnsi="Garamond"/>
                <w:lang w:eastAsia="es-ES"/>
              </w:rPr>
            </w:pPr>
          </w:p>
        </w:tc>
        <w:tc>
          <w:tcPr>
            <w:tcW w:w="670" w:type="pct"/>
            <w:vMerge/>
            <w:tcBorders>
              <w:left w:val="single" w:sz="4" w:space="0" w:color="auto"/>
              <w:right w:val="single" w:sz="4" w:space="0" w:color="auto"/>
            </w:tcBorders>
            <w:shd w:val="clear" w:color="auto" w:fill="auto"/>
            <w:vAlign w:val="center"/>
          </w:tcPr>
          <w:p w14:paraId="5C3BAB60" w14:textId="77777777" w:rsidR="00A11218" w:rsidRPr="00B94E0A" w:rsidRDefault="00A11218" w:rsidP="0090062E">
            <w:pPr>
              <w:widowControl/>
              <w:suppressAutoHyphens w:val="0"/>
              <w:autoSpaceDN/>
              <w:rPr>
                <w:rFonts w:ascii="Garamond" w:hAnsi="Garamond"/>
                <w:lang w:eastAsia="es-ES"/>
              </w:rPr>
            </w:pPr>
          </w:p>
        </w:tc>
      </w:tr>
      <w:tr w:rsidR="00A11218" w:rsidRPr="00B94E0A" w14:paraId="5B5F7189" w14:textId="77777777" w:rsidTr="0090062E">
        <w:trPr>
          <w:trHeight w:val="90"/>
        </w:trPr>
        <w:tc>
          <w:tcPr>
            <w:tcW w:w="59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DE4B7F2" w14:textId="77777777" w:rsidR="00A11218" w:rsidRPr="00B94E0A" w:rsidRDefault="00A11218" w:rsidP="0090062E">
            <w:pPr>
              <w:widowControl/>
              <w:suppressAutoHyphens w:val="0"/>
              <w:autoSpaceDN/>
              <w:rPr>
                <w:rFonts w:ascii="Garamond" w:hAnsi="Garamond"/>
                <w:lang w:eastAsia="es-ES"/>
              </w:rPr>
            </w:pPr>
          </w:p>
        </w:tc>
        <w:tc>
          <w:tcPr>
            <w:tcW w:w="76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7180C7" w14:textId="77777777" w:rsidR="00A11218" w:rsidRPr="00B94E0A" w:rsidRDefault="00A11218" w:rsidP="0090062E">
            <w:pPr>
              <w:rPr>
                <w:rFonts w:ascii="Garamond" w:hAnsi="Garamond"/>
                <w:lang w:eastAsia="es-ES"/>
              </w:rPr>
            </w:pPr>
            <w:r w:rsidRPr="00B94E0A">
              <w:rPr>
                <w:rFonts w:ascii="Garamond" w:hAnsi="Garamond"/>
                <w:lang w:eastAsia="es-ES"/>
              </w:rPr>
              <w:t>Guatemala</w:t>
            </w:r>
          </w:p>
        </w:tc>
        <w:tc>
          <w:tcPr>
            <w:tcW w:w="678" w:type="pct"/>
            <w:vMerge/>
            <w:tcBorders>
              <w:left w:val="single" w:sz="4" w:space="0" w:color="auto"/>
              <w:bottom w:val="single" w:sz="4" w:space="0" w:color="auto"/>
              <w:right w:val="single" w:sz="4" w:space="0" w:color="auto"/>
            </w:tcBorders>
            <w:shd w:val="clear" w:color="auto" w:fill="auto"/>
            <w:vAlign w:val="center"/>
          </w:tcPr>
          <w:p w14:paraId="0F661F2C" w14:textId="77777777" w:rsidR="00A11218" w:rsidRPr="00B94E0A" w:rsidRDefault="00A11218" w:rsidP="0090062E">
            <w:pPr>
              <w:jc w:val="center"/>
              <w:rPr>
                <w:rFonts w:ascii="Garamond" w:hAnsi="Garamond"/>
                <w:iCs/>
                <w:color w:val="000000" w:themeColor="text1"/>
                <w:lang w:eastAsia="es-ES"/>
              </w:rPr>
            </w:pPr>
          </w:p>
        </w:tc>
        <w:tc>
          <w:tcPr>
            <w:tcW w:w="793" w:type="pct"/>
            <w:vMerge/>
            <w:tcBorders>
              <w:left w:val="single" w:sz="4" w:space="0" w:color="auto"/>
              <w:bottom w:val="single" w:sz="4" w:space="0" w:color="auto"/>
              <w:right w:val="single" w:sz="4" w:space="0" w:color="auto"/>
            </w:tcBorders>
            <w:shd w:val="clear" w:color="auto" w:fill="auto"/>
            <w:vAlign w:val="center"/>
          </w:tcPr>
          <w:p w14:paraId="5BC69C65" w14:textId="77777777" w:rsidR="00A11218" w:rsidRPr="00B94E0A" w:rsidRDefault="00A11218" w:rsidP="0090062E">
            <w:pPr>
              <w:jc w:val="center"/>
              <w:rPr>
                <w:rFonts w:ascii="Garamond" w:hAnsi="Garamond"/>
                <w:iCs/>
                <w:color w:val="000000" w:themeColor="text1"/>
                <w:lang w:eastAsia="es-ES"/>
              </w:rPr>
            </w:pPr>
          </w:p>
        </w:tc>
        <w:tc>
          <w:tcPr>
            <w:tcW w:w="813" w:type="pct"/>
            <w:vMerge/>
            <w:tcBorders>
              <w:left w:val="single" w:sz="4" w:space="0" w:color="auto"/>
              <w:bottom w:val="single" w:sz="4" w:space="0" w:color="auto"/>
              <w:right w:val="single" w:sz="4" w:space="0" w:color="auto"/>
            </w:tcBorders>
            <w:shd w:val="clear" w:color="auto" w:fill="auto"/>
            <w:vAlign w:val="center"/>
          </w:tcPr>
          <w:p w14:paraId="6D6ABE7B" w14:textId="77777777" w:rsidR="00A11218" w:rsidRPr="00B94E0A" w:rsidRDefault="00A11218" w:rsidP="0090062E">
            <w:pPr>
              <w:jc w:val="center"/>
              <w:rPr>
                <w:rFonts w:ascii="Garamond" w:hAnsi="Garamond"/>
                <w:lang w:eastAsia="es-ES"/>
              </w:rPr>
            </w:pPr>
          </w:p>
        </w:tc>
        <w:tc>
          <w:tcPr>
            <w:tcW w:w="691" w:type="pct"/>
            <w:vMerge/>
            <w:tcBorders>
              <w:left w:val="single" w:sz="4" w:space="0" w:color="auto"/>
              <w:bottom w:val="single" w:sz="4" w:space="0" w:color="auto"/>
              <w:right w:val="single" w:sz="4" w:space="0" w:color="auto"/>
            </w:tcBorders>
            <w:shd w:val="clear" w:color="auto" w:fill="auto"/>
            <w:vAlign w:val="center"/>
          </w:tcPr>
          <w:p w14:paraId="331A7530" w14:textId="77777777" w:rsidR="00A11218" w:rsidRPr="00B94E0A" w:rsidRDefault="00A11218" w:rsidP="0090062E">
            <w:pPr>
              <w:jc w:val="center"/>
              <w:rPr>
                <w:rFonts w:ascii="Garamond" w:hAnsi="Garamond"/>
                <w:lang w:eastAsia="es-ES"/>
              </w:rPr>
            </w:pPr>
          </w:p>
        </w:tc>
        <w:tc>
          <w:tcPr>
            <w:tcW w:w="670" w:type="pct"/>
            <w:vMerge/>
            <w:tcBorders>
              <w:left w:val="single" w:sz="4" w:space="0" w:color="auto"/>
              <w:bottom w:val="single" w:sz="4" w:space="0" w:color="auto"/>
              <w:right w:val="single" w:sz="4" w:space="0" w:color="auto"/>
            </w:tcBorders>
            <w:shd w:val="clear" w:color="auto" w:fill="auto"/>
            <w:vAlign w:val="center"/>
          </w:tcPr>
          <w:p w14:paraId="190E79B2" w14:textId="77777777" w:rsidR="00A11218" w:rsidRPr="00B94E0A" w:rsidRDefault="00A11218" w:rsidP="0090062E">
            <w:pPr>
              <w:jc w:val="center"/>
              <w:rPr>
                <w:rFonts w:ascii="Garamond" w:hAnsi="Garamond"/>
                <w:lang w:eastAsia="es-ES"/>
              </w:rPr>
            </w:pPr>
          </w:p>
        </w:tc>
      </w:tr>
      <w:tr w:rsidR="00A11218" w:rsidRPr="00B94E0A" w14:paraId="3F0F9098" w14:textId="77777777" w:rsidTr="0090062E">
        <w:trPr>
          <w:trHeight w:val="90"/>
        </w:trPr>
        <w:tc>
          <w:tcPr>
            <w:tcW w:w="1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9386BB" w14:textId="77777777" w:rsidR="00A11218" w:rsidRPr="00B94E0A" w:rsidRDefault="00A11218" w:rsidP="0090062E">
            <w:pPr>
              <w:jc w:val="both"/>
              <w:rPr>
                <w:rFonts w:ascii="Garamond" w:hAnsi="Garamond"/>
                <w:lang w:eastAsia="es-ES"/>
              </w:rPr>
            </w:pPr>
            <w:r w:rsidRPr="00B94E0A">
              <w:rPr>
                <w:rFonts w:ascii="Garamond" w:hAnsi="Garamond"/>
                <w:lang w:eastAsia="es-ES"/>
              </w:rPr>
              <w:t xml:space="preserve">Unión Europea </w:t>
            </w:r>
          </w:p>
          <w:p w14:paraId="71A4BEB3" w14:textId="77777777" w:rsidR="00A11218" w:rsidRPr="00B94E0A" w:rsidRDefault="00A11218" w:rsidP="0090062E">
            <w:pPr>
              <w:jc w:val="both"/>
              <w:rPr>
                <w:rFonts w:ascii="Garamond" w:hAnsi="Garamond"/>
                <w:lang w:eastAsia="es-ES"/>
              </w:rPr>
            </w:pPr>
          </w:p>
        </w:tc>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5834C227" w14:textId="77777777" w:rsidR="00A11218" w:rsidRPr="00B94E0A" w:rsidRDefault="00A11218" w:rsidP="0090062E">
            <w:pPr>
              <w:jc w:val="center"/>
              <w:rPr>
                <w:rFonts w:ascii="Garamond" w:hAnsi="Garamond"/>
                <w:lang w:eastAsia="es-ES"/>
              </w:rPr>
            </w:pPr>
          </w:p>
        </w:tc>
        <w:tc>
          <w:tcPr>
            <w:tcW w:w="793" w:type="pct"/>
            <w:tcBorders>
              <w:top w:val="single" w:sz="4" w:space="0" w:color="auto"/>
              <w:left w:val="single" w:sz="4" w:space="0" w:color="auto"/>
              <w:bottom w:val="single" w:sz="4" w:space="0" w:color="auto"/>
              <w:right w:val="single" w:sz="4" w:space="0" w:color="auto"/>
            </w:tcBorders>
            <w:shd w:val="clear" w:color="auto" w:fill="auto"/>
            <w:vAlign w:val="center"/>
          </w:tcPr>
          <w:p w14:paraId="7B092602" w14:textId="77777777" w:rsidR="00A11218" w:rsidRPr="00B94E0A" w:rsidRDefault="00A11218" w:rsidP="0090062E">
            <w:pPr>
              <w:jc w:val="center"/>
              <w:rPr>
                <w:rFonts w:ascii="Garamond" w:hAnsi="Garamond"/>
                <w:lang w:eastAsia="es-ES"/>
              </w:rPr>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290424BF" w14:textId="77777777" w:rsidR="00A11218" w:rsidRPr="00B94E0A" w:rsidRDefault="00A11218" w:rsidP="0090062E">
            <w:pPr>
              <w:jc w:val="center"/>
              <w:rPr>
                <w:rFonts w:ascii="Garamond" w:hAnsi="Garamond"/>
                <w:lang w:eastAsia="es-ES"/>
              </w:rPr>
            </w:pPr>
          </w:p>
        </w:tc>
        <w:tc>
          <w:tcPr>
            <w:tcW w:w="691" w:type="pct"/>
            <w:tcBorders>
              <w:top w:val="single" w:sz="4" w:space="0" w:color="auto"/>
              <w:left w:val="single" w:sz="4" w:space="0" w:color="auto"/>
              <w:bottom w:val="single" w:sz="4" w:space="0" w:color="auto"/>
              <w:right w:val="single" w:sz="4" w:space="0" w:color="auto"/>
            </w:tcBorders>
            <w:shd w:val="clear" w:color="auto" w:fill="auto"/>
            <w:vAlign w:val="center"/>
          </w:tcPr>
          <w:p w14:paraId="1F027D58" w14:textId="77777777" w:rsidR="00A11218" w:rsidRPr="00B94E0A" w:rsidRDefault="00A11218" w:rsidP="0090062E">
            <w:pPr>
              <w:jc w:val="center"/>
              <w:rPr>
                <w:rFonts w:ascii="Garamond" w:hAnsi="Garamond"/>
                <w:lang w:eastAsia="es-ES"/>
              </w:rPr>
            </w:pP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14:paraId="3D8F5729" w14:textId="77777777" w:rsidR="00A11218" w:rsidRPr="00B94E0A" w:rsidRDefault="00A11218" w:rsidP="0090062E">
            <w:pPr>
              <w:jc w:val="center"/>
              <w:rPr>
                <w:rFonts w:ascii="Garamond" w:hAnsi="Garamond"/>
                <w:lang w:eastAsia="es-ES"/>
              </w:rPr>
            </w:pPr>
          </w:p>
        </w:tc>
      </w:tr>
      <w:tr w:rsidR="00A11218" w:rsidRPr="00B94E0A" w14:paraId="0B30654A" w14:textId="77777777" w:rsidTr="0090062E">
        <w:trPr>
          <w:trHeight w:val="90"/>
        </w:trPr>
        <w:tc>
          <w:tcPr>
            <w:tcW w:w="1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AE2BF" w14:textId="77777777" w:rsidR="00A11218" w:rsidRPr="00B94E0A" w:rsidRDefault="00A11218" w:rsidP="0090062E">
            <w:pPr>
              <w:jc w:val="both"/>
              <w:rPr>
                <w:rFonts w:ascii="Garamond" w:hAnsi="Garamond"/>
                <w:lang w:eastAsia="es-ES"/>
              </w:rPr>
            </w:pPr>
            <w:r w:rsidRPr="00B94E0A">
              <w:rPr>
                <w:rFonts w:ascii="Garamond" w:hAnsi="Garamond"/>
                <w:lang w:eastAsia="es-ES"/>
              </w:rPr>
              <w:t>Israel</w:t>
            </w:r>
          </w:p>
        </w:tc>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2F4996D3" w14:textId="77777777" w:rsidR="00A11218" w:rsidRPr="00B94E0A" w:rsidRDefault="00A11218" w:rsidP="0090062E">
            <w:pPr>
              <w:jc w:val="center"/>
              <w:rPr>
                <w:rFonts w:ascii="Garamond" w:hAnsi="Garamond"/>
                <w:lang w:eastAsia="es-ES"/>
              </w:rPr>
            </w:pPr>
          </w:p>
        </w:tc>
        <w:tc>
          <w:tcPr>
            <w:tcW w:w="793" w:type="pct"/>
            <w:tcBorders>
              <w:top w:val="single" w:sz="4" w:space="0" w:color="auto"/>
              <w:left w:val="single" w:sz="4" w:space="0" w:color="auto"/>
              <w:bottom w:val="single" w:sz="4" w:space="0" w:color="auto"/>
              <w:right w:val="single" w:sz="4" w:space="0" w:color="auto"/>
            </w:tcBorders>
            <w:shd w:val="clear" w:color="auto" w:fill="auto"/>
            <w:vAlign w:val="center"/>
          </w:tcPr>
          <w:p w14:paraId="352BE389" w14:textId="77777777" w:rsidR="00A11218" w:rsidRPr="00B94E0A" w:rsidRDefault="00A11218" w:rsidP="0090062E">
            <w:pPr>
              <w:jc w:val="center"/>
              <w:rPr>
                <w:rFonts w:ascii="Garamond" w:hAnsi="Garamond"/>
                <w:lang w:eastAsia="es-ES"/>
              </w:rPr>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6FC4D22A" w14:textId="77777777" w:rsidR="00A11218" w:rsidRPr="00B94E0A" w:rsidRDefault="00A11218" w:rsidP="0090062E">
            <w:pPr>
              <w:jc w:val="center"/>
              <w:rPr>
                <w:rFonts w:ascii="Garamond" w:hAnsi="Garamond"/>
                <w:lang w:eastAsia="es-ES"/>
              </w:rPr>
            </w:pPr>
          </w:p>
        </w:tc>
        <w:tc>
          <w:tcPr>
            <w:tcW w:w="691" w:type="pct"/>
            <w:tcBorders>
              <w:top w:val="single" w:sz="4" w:space="0" w:color="auto"/>
              <w:left w:val="single" w:sz="4" w:space="0" w:color="auto"/>
              <w:bottom w:val="single" w:sz="4" w:space="0" w:color="auto"/>
              <w:right w:val="single" w:sz="4" w:space="0" w:color="auto"/>
            </w:tcBorders>
            <w:shd w:val="clear" w:color="auto" w:fill="auto"/>
            <w:vAlign w:val="center"/>
          </w:tcPr>
          <w:p w14:paraId="6CBF7577" w14:textId="77777777" w:rsidR="00A11218" w:rsidRPr="00B94E0A" w:rsidRDefault="00A11218" w:rsidP="0090062E">
            <w:pPr>
              <w:jc w:val="center"/>
              <w:rPr>
                <w:rFonts w:ascii="Garamond" w:hAnsi="Garamond"/>
                <w:lang w:eastAsia="es-ES"/>
              </w:rPr>
            </w:pP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14:paraId="080A38C4" w14:textId="77777777" w:rsidR="00A11218" w:rsidRPr="00B94E0A" w:rsidRDefault="00A11218" w:rsidP="0090062E">
            <w:pPr>
              <w:jc w:val="center"/>
              <w:rPr>
                <w:rFonts w:ascii="Garamond" w:hAnsi="Garamond"/>
                <w:lang w:eastAsia="es-ES"/>
              </w:rPr>
            </w:pPr>
          </w:p>
        </w:tc>
      </w:tr>
      <w:tr w:rsidR="00A11218" w:rsidRPr="00B94E0A" w14:paraId="1FDE0A6A" w14:textId="77777777" w:rsidTr="0090062E">
        <w:trPr>
          <w:trHeight w:val="90"/>
        </w:trPr>
        <w:tc>
          <w:tcPr>
            <w:tcW w:w="1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A7031" w14:textId="77777777" w:rsidR="00A11218" w:rsidRPr="00B94E0A" w:rsidRDefault="00A11218" w:rsidP="0090062E">
            <w:pPr>
              <w:jc w:val="both"/>
              <w:rPr>
                <w:rFonts w:ascii="Garamond" w:hAnsi="Garamond"/>
                <w:lang w:eastAsia="es-ES"/>
              </w:rPr>
            </w:pPr>
            <w:r w:rsidRPr="00B94E0A">
              <w:rPr>
                <w:rFonts w:ascii="Garamond" w:hAnsi="Garamond"/>
                <w:lang w:eastAsia="es-ES"/>
              </w:rPr>
              <w:t>Reino Unido e</w:t>
            </w:r>
          </w:p>
          <w:p w14:paraId="579EFD5D" w14:textId="77777777" w:rsidR="00A11218" w:rsidRPr="00B94E0A" w:rsidRDefault="00A11218" w:rsidP="0090062E">
            <w:pPr>
              <w:jc w:val="both"/>
              <w:rPr>
                <w:rFonts w:ascii="Garamond" w:hAnsi="Garamond"/>
                <w:lang w:eastAsia="es-ES"/>
              </w:rPr>
            </w:pPr>
            <w:r w:rsidRPr="00B94E0A">
              <w:rPr>
                <w:rFonts w:ascii="Garamond" w:hAnsi="Garamond"/>
                <w:lang w:eastAsia="es-ES"/>
              </w:rPr>
              <w:t>Irlanda del Norte</w:t>
            </w:r>
          </w:p>
        </w:tc>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096AB267" w14:textId="77777777" w:rsidR="00A11218" w:rsidRPr="00B94E0A" w:rsidRDefault="00A11218" w:rsidP="0090062E">
            <w:pPr>
              <w:jc w:val="center"/>
              <w:rPr>
                <w:rFonts w:ascii="Garamond" w:hAnsi="Garamond"/>
                <w:lang w:eastAsia="es-ES"/>
              </w:rPr>
            </w:pPr>
          </w:p>
        </w:tc>
        <w:tc>
          <w:tcPr>
            <w:tcW w:w="793" w:type="pct"/>
            <w:tcBorders>
              <w:top w:val="single" w:sz="4" w:space="0" w:color="auto"/>
              <w:left w:val="single" w:sz="4" w:space="0" w:color="auto"/>
              <w:bottom w:val="single" w:sz="4" w:space="0" w:color="auto"/>
              <w:right w:val="single" w:sz="4" w:space="0" w:color="auto"/>
            </w:tcBorders>
            <w:shd w:val="clear" w:color="auto" w:fill="auto"/>
            <w:vAlign w:val="center"/>
          </w:tcPr>
          <w:p w14:paraId="5D4AD62F" w14:textId="77777777" w:rsidR="00A11218" w:rsidRPr="00B94E0A" w:rsidRDefault="00A11218" w:rsidP="0090062E">
            <w:pPr>
              <w:jc w:val="center"/>
              <w:rPr>
                <w:rFonts w:ascii="Garamond" w:hAnsi="Garamond"/>
                <w:lang w:eastAsia="es-ES"/>
              </w:rPr>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1B07AED4" w14:textId="77777777" w:rsidR="00A11218" w:rsidRPr="00B94E0A" w:rsidRDefault="00A11218" w:rsidP="0090062E">
            <w:pPr>
              <w:jc w:val="center"/>
              <w:rPr>
                <w:rFonts w:ascii="Garamond" w:hAnsi="Garamond"/>
                <w:lang w:eastAsia="es-ES"/>
              </w:rPr>
            </w:pPr>
          </w:p>
        </w:tc>
        <w:tc>
          <w:tcPr>
            <w:tcW w:w="691" w:type="pct"/>
            <w:tcBorders>
              <w:top w:val="single" w:sz="4" w:space="0" w:color="auto"/>
              <w:left w:val="single" w:sz="4" w:space="0" w:color="auto"/>
              <w:bottom w:val="single" w:sz="4" w:space="0" w:color="auto"/>
              <w:right w:val="single" w:sz="4" w:space="0" w:color="auto"/>
            </w:tcBorders>
            <w:shd w:val="clear" w:color="auto" w:fill="auto"/>
            <w:vAlign w:val="center"/>
          </w:tcPr>
          <w:p w14:paraId="10CAC81F" w14:textId="77777777" w:rsidR="00A11218" w:rsidRPr="00B94E0A" w:rsidRDefault="00A11218" w:rsidP="0090062E">
            <w:pPr>
              <w:jc w:val="center"/>
              <w:rPr>
                <w:rFonts w:ascii="Garamond" w:hAnsi="Garamond"/>
                <w:lang w:eastAsia="es-ES"/>
              </w:rPr>
            </w:pP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14:paraId="4E6BFD37" w14:textId="77777777" w:rsidR="00A11218" w:rsidRPr="00B94E0A" w:rsidRDefault="00A11218" w:rsidP="0090062E">
            <w:pPr>
              <w:jc w:val="center"/>
              <w:rPr>
                <w:rFonts w:ascii="Garamond" w:hAnsi="Garamond"/>
                <w:lang w:eastAsia="es-ES"/>
              </w:rPr>
            </w:pPr>
          </w:p>
        </w:tc>
      </w:tr>
      <w:tr w:rsidR="00A11218" w:rsidRPr="00B94E0A" w14:paraId="0C43429C" w14:textId="77777777" w:rsidTr="0090062E">
        <w:trPr>
          <w:trHeight w:val="90"/>
        </w:trPr>
        <w:tc>
          <w:tcPr>
            <w:tcW w:w="1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423969" w14:textId="77777777" w:rsidR="00A11218" w:rsidRPr="00B94E0A" w:rsidRDefault="00A11218" w:rsidP="0090062E">
            <w:pPr>
              <w:jc w:val="both"/>
              <w:rPr>
                <w:rFonts w:ascii="Garamond" w:hAnsi="Garamond"/>
                <w:lang w:eastAsia="es-ES"/>
              </w:rPr>
            </w:pPr>
            <w:r w:rsidRPr="00B94E0A">
              <w:rPr>
                <w:rFonts w:ascii="Garamond" w:hAnsi="Garamond"/>
                <w:lang w:eastAsia="es-ES"/>
              </w:rPr>
              <w:t>Decisión 439 de 1998 de la Comisión de la CAN</w:t>
            </w:r>
          </w:p>
        </w:tc>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1BA12DC4" w14:textId="77777777" w:rsidR="00A11218" w:rsidRPr="00B94E0A" w:rsidRDefault="00A11218" w:rsidP="0090062E">
            <w:pPr>
              <w:jc w:val="center"/>
              <w:rPr>
                <w:rFonts w:ascii="Garamond" w:hAnsi="Garamond"/>
                <w:lang w:eastAsia="es-ES"/>
              </w:rPr>
            </w:pPr>
          </w:p>
        </w:tc>
        <w:tc>
          <w:tcPr>
            <w:tcW w:w="793" w:type="pct"/>
            <w:tcBorders>
              <w:top w:val="single" w:sz="4" w:space="0" w:color="auto"/>
              <w:left w:val="single" w:sz="4" w:space="0" w:color="auto"/>
              <w:bottom w:val="single" w:sz="4" w:space="0" w:color="auto"/>
              <w:right w:val="single" w:sz="4" w:space="0" w:color="auto"/>
            </w:tcBorders>
            <w:shd w:val="clear" w:color="auto" w:fill="auto"/>
            <w:vAlign w:val="center"/>
          </w:tcPr>
          <w:p w14:paraId="116569A9" w14:textId="77777777" w:rsidR="00A11218" w:rsidRPr="00B94E0A" w:rsidRDefault="00A11218" w:rsidP="0090062E">
            <w:pPr>
              <w:jc w:val="center"/>
              <w:rPr>
                <w:rFonts w:ascii="Garamond" w:hAnsi="Garamond"/>
                <w:lang w:eastAsia="es-ES"/>
              </w:rPr>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7A93275F" w14:textId="77777777" w:rsidR="00A11218" w:rsidRPr="00B94E0A" w:rsidRDefault="00A11218" w:rsidP="0090062E">
            <w:pPr>
              <w:jc w:val="center"/>
              <w:rPr>
                <w:rFonts w:ascii="Garamond" w:hAnsi="Garamond"/>
                <w:lang w:eastAsia="es-ES"/>
              </w:rPr>
            </w:pPr>
          </w:p>
        </w:tc>
        <w:tc>
          <w:tcPr>
            <w:tcW w:w="691" w:type="pct"/>
            <w:tcBorders>
              <w:top w:val="single" w:sz="4" w:space="0" w:color="auto"/>
              <w:left w:val="single" w:sz="4" w:space="0" w:color="auto"/>
              <w:bottom w:val="single" w:sz="4" w:space="0" w:color="auto"/>
              <w:right w:val="single" w:sz="4" w:space="0" w:color="auto"/>
            </w:tcBorders>
            <w:shd w:val="clear" w:color="auto" w:fill="auto"/>
            <w:vAlign w:val="center"/>
          </w:tcPr>
          <w:p w14:paraId="7A5A6371" w14:textId="77777777" w:rsidR="00A11218" w:rsidRPr="00B94E0A" w:rsidRDefault="00A11218" w:rsidP="0090062E">
            <w:pPr>
              <w:jc w:val="center"/>
              <w:rPr>
                <w:rFonts w:ascii="Garamond" w:hAnsi="Garamond"/>
                <w:lang w:eastAsia="es-ES"/>
              </w:rPr>
            </w:pP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14:paraId="78A5D0AC" w14:textId="77777777" w:rsidR="00A11218" w:rsidRPr="00B94E0A" w:rsidRDefault="00A11218" w:rsidP="0090062E">
            <w:pPr>
              <w:jc w:val="center"/>
              <w:rPr>
                <w:rFonts w:ascii="Garamond" w:hAnsi="Garamond"/>
                <w:lang w:eastAsia="es-ES"/>
              </w:rPr>
            </w:pPr>
          </w:p>
        </w:tc>
      </w:tr>
    </w:tbl>
    <w:p w14:paraId="3D23AA26" w14:textId="77777777" w:rsidR="00F81C41" w:rsidRPr="00C75725" w:rsidRDefault="00F81C41" w:rsidP="00F81C41">
      <w:pPr>
        <w:jc w:val="both"/>
        <w:rPr>
          <w:rFonts w:ascii="Garamond" w:hAnsi="Garamond" w:cs="Arial"/>
          <w:color w:val="FF0000"/>
        </w:rPr>
      </w:pPr>
    </w:p>
    <w:p w14:paraId="201D65DA" w14:textId="77777777" w:rsidR="00F81C41" w:rsidRPr="00C75725" w:rsidRDefault="00F81C41" w:rsidP="00F81C41">
      <w:pPr>
        <w:jc w:val="both"/>
        <w:rPr>
          <w:rFonts w:ascii="Garamond" w:hAnsi="Garamond" w:cs="Arial"/>
          <w:color w:val="FF0000"/>
        </w:rPr>
      </w:pPr>
    </w:p>
    <w:p w14:paraId="22D9245A" w14:textId="77777777" w:rsidR="00F81C41" w:rsidRPr="00A850AB" w:rsidRDefault="00F81C41" w:rsidP="00F81C41">
      <w:pPr>
        <w:jc w:val="both"/>
        <w:rPr>
          <w:rFonts w:ascii="Garamond" w:hAnsi="Garamond" w:cs="Arial"/>
          <w:color w:val="808080" w:themeColor="background1" w:themeShade="80"/>
        </w:rPr>
      </w:pPr>
      <w:r w:rsidRPr="00A850AB">
        <w:rPr>
          <w:rFonts w:ascii="Garamond" w:hAnsi="Garamond" w:cs="Arial"/>
          <w:color w:val="808080" w:themeColor="background1" w:themeShade="80"/>
        </w:rPr>
        <w:t>ESTA DESCRIPCIÓN CORRESPONDE A LOS ACUERDOS COMERCIALES VIGENTES PARA COLOMBIA A LA FECHA DE ELABORACIÓN DE ESTE FORMATO, POR TAL RAZÓN SOLO SON REFERENCIA DE FORMA.</w:t>
      </w:r>
    </w:p>
    <w:p w14:paraId="7F546775" w14:textId="77777777" w:rsidR="00F81C41" w:rsidRPr="00930F9D" w:rsidRDefault="00F81C41" w:rsidP="00F81C41">
      <w:pPr>
        <w:jc w:val="both"/>
        <w:rPr>
          <w:rFonts w:ascii="Garamond" w:hAnsi="Garamond" w:cs="Arial"/>
        </w:rPr>
      </w:pPr>
    </w:p>
    <w:tbl>
      <w:tblPr>
        <w:tblW w:w="9378" w:type="dxa"/>
        <w:jc w:val="center"/>
        <w:shd w:val="clear" w:color="auto" w:fill="D9D9D9"/>
        <w:tblLayout w:type="fixed"/>
        <w:tblLook w:val="0000" w:firstRow="0" w:lastRow="0" w:firstColumn="0" w:lastColumn="0" w:noHBand="0" w:noVBand="0"/>
      </w:tblPr>
      <w:tblGrid>
        <w:gridCol w:w="9378"/>
      </w:tblGrid>
      <w:tr w:rsidR="00F81C41" w:rsidRPr="00930F9D" w14:paraId="21B36200" w14:textId="77777777" w:rsidTr="0090062E">
        <w:trPr>
          <w:trHeight w:val="270"/>
          <w:jc w:val="center"/>
        </w:trPr>
        <w:tc>
          <w:tcPr>
            <w:tcW w:w="937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41200BE" w14:textId="77777777" w:rsidR="00F81C41" w:rsidRPr="00930F9D" w:rsidRDefault="00F81C41" w:rsidP="0090062E">
            <w:pPr>
              <w:jc w:val="both"/>
              <w:rPr>
                <w:rFonts w:ascii="Garamond" w:hAnsi="Garamond"/>
              </w:rPr>
            </w:pPr>
            <w:r w:rsidRPr="00930F9D">
              <w:rPr>
                <w:rFonts w:ascii="Garamond" w:hAnsi="Garamond" w:cs="Arial"/>
                <w:b/>
              </w:rPr>
              <w:t>9. CONDICIONES GENERALES DEL CONTRATO</w:t>
            </w:r>
          </w:p>
        </w:tc>
      </w:tr>
    </w:tbl>
    <w:p w14:paraId="79C35FD4" w14:textId="77777777" w:rsidR="00F81C41" w:rsidRPr="00930F9D" w:rsidRDefault="00F81C41" w:rsidP="00F81C41">
      <w:pPr>
        <w:jc w:val="both"/>
        <w:rPr>
          <w:rFonts w:ascii="Garamond" w:hAnsi="Garamond"/>
          <w:b/>
        </w:rPr>
      </w:pPr>
    </w:p>
    <w:p w14:paraId="5740534E" w14:textId="77777777" w:rsidR="00F81C41" w:rsidRPr="00930F9D" w:rsidRDefault="00F81C41" w:rsidP="00F81C41">
      <w:pPr>
        <w:jc w:val="both"/>
        <w:rPr>
          <w:rFonts w:ascii="Garamond" w:hAnsi="Garamond" w:cs="Arial"/>
        </w:rPr>
      </w:pPr>
      <w:r w:rsidRPr="00930F9D">
        <w:rPr>
          <w:rFonts w:ascii="Garamond" w:hAnsi="Garamond" w:cs="Arial"/>
          <w:b/>
        </w:rPr>
        <w:t>9.1 PLAZO</w:t>
      </w:r>
    </w:p>
    <w:p w14:paraId="59C8CAF3" w14:textId="77777777" w:rsidR="00F81C41" w:rsidRPr="00930F9D" w:rsidRDefault="00F81C41" w:rsidP="00F81C41">
      <w:pPr>
        <w:jc w:val="both"/>
        <w:rPr>
          <w:rFonts w:ascii="Garamond" w:hAnsi="Garamond" w:cs="Arial"/>
        </w:rPr>
      </w:pPr>
    </w:p>
    <w:p w14:paraId="071EB089" w14:textId="77777777" w:rsidR="00F81C41" w:rsidRDefault="00F81C41" w:rsidP="00F81C41">
      <w:pPr>
        <w:pStyle w:val="Standard"/>
        <w:jc w:val="both"/>
        <w:rPr>
          <w:rFonts w:ascii="Garamond" w:hAnsi="Garamond"/>
          <w:sz w:val="24"/>
          <w:szCs w:val="24"/>
        </w:rPr>
      </w:pPr>
      <w:r>
        <w:rPr>
          <w:rFonts w:ascii="Garamond" w:hAnsi="Garamond" w:cs="Arial"/>
          <w:sz w:val="24"/>
          <w:szCs w:val="24"/>
        </w:rPr>
        <w:t xml:space="preserve">El plazo del </w:t>
      </w:r>
      <w:r w:rsidRPr="002D50AF">
        <w:rPr>
          <w:rFonts w:ascii="Garamond" w:hAnsi="Garamond" w:cs="Arial"/>
          <w:sz w:val="24"/>
          <w:szCs w:val="24"/>
        </w:rPr>
        <w:t xml:space="preserve">contrato es </w:t>
      </w:r>
      <w:r w:rsidRPr="00A850AB">
        <w:rPr>
          <w:rFonts w:ascii="Garamond" w:hAnsi="Garamond" w:cs="Garamond"/>
          <w:color w:val="808080" w:themeColor="background1" w:themeShade="80"/>
          <w:sz w:val="24"/>
          <w:szCs w:val="24"/>
          <w:lang w:val="es-ES"/>
        </w:rPr>
        <w:t>«PLAZO»</w:t>
      </w:r>
      <w:r w:rsidRPr="00A850AB">
        <w:rPr>
          <w:rFonts w:ascii="Garamond" w:hAnsi="Garamond" w:cs="Arial"/>
          <w:color w:val="808080" w:themeColor="background1" w:themeShade="80"/>
          <w:sz w:val="24"/>
          <w:szCs w:val="24"/>
        </w:rPr>
        <w:t xml:space="preserve"> </w:t>
      </w:r>
      <w:r w:rsidRPr="002D50AF">
        <w:rPr>
          <w:rFonts w:ascii="Garamond" w:hAnsi="Garamond" w:cs="Arial"/>
          <w:sz w:val="24"/>
          <w:szCs w:val="24"/>
        </w:rPr>
        <w:t>(</w:t>
      </w:r>
      <w:r>
        <w:rPr>
          <w:rFonts w:ascii="Garamond" w:hAnsi="Garamond" w:cs="Arial"/>
          <w:sz w:val="24"/>
          <w:szCs w:val="24"/>
        </w:rPr>
        <w:t>MESES Y/O DÍAS CALENDARIO).</w:t>
      </w:r>
    </w:p>
    <w:p w14:paraId="3F672C98" w14:textId="77777777" w:rsidR="00F81C41" w:rsidRDefault="00F81C41" w:rsidP="00F81C41">
      <w:pPr>
        <w:pStyle w:val="Standard"/>
        <w:jc w:val="both"/>
        <w:rPr>
          <w:rFonts w:ascii="Garamond" w:hAnsi="Garamond" w:cs="Arial"/>
          <w:sz w:val="24"/>
          <w:szCs w:val="24"/>
        </w:rPr>
      </w:pPr>
    </w:p>
    <w:p w14:paraId="74269F3A" w14:textId="77777777" w:rsidR="00F81C41" w:rsidRPr="00A850AB" w:rsidRDefault="00F81C41" w:rsidP="00F81C41">
      <w:pPr>
        <w:pStyle w:val="Standard"/>
        <w:jc w:val="both"/>
        <w:rPr>
          <w:rFonts w:ascii="Garamond" w:hAnsi="Garamond" w:cs="Garamond"/>
          <w:color w:val="808080" w:themeColor="background1" w:themeShade="80"/>
          <w:sz w:val="24"/>
          <w:szCs w:val="24"/>
          <w:lang w:val="es-ES"/>
        </w:rPr>
      </w:pPr>
      <w:r w:rsidRPr="00A850AB">
        <w:rPr>
          <w:rFonts w:ascii="Garamond" w:hAnsi="Garamond" w:cs="Garamond"/>
          <w:color w:val="808080" w:themeColor="background1" w:themeShade="80"/>
          <w:sz w:val="24"/>
          <w:szCs w:val="24"/>
          <w:lang w:val="es-ES"/>
        </w:rPr>
        <w:t>TENGA EN CUENTA QUE EL CONTRATO PUEDE INICIAR SU EJECUCIÓN UNA VEZ CUMPLIDOS LOS REQUISITOS DE PERFECCIONAMIENTO, EJECUCIÓN Y LEGALIZACIÓN.</w:t>
      </w:r>
    </w:p>
    <w:p w14:paraId="08B77660" w14:textId="77777777" w:rsidR="00F81C41" w:rsidRPr="00A850AB" w:rsidRDefault="00F81C41" w:rsidP="00F81C41">
      <w:pPr>
        <w:pStyle w:val="Standard"/>
        <w:jc w:val="both"/>
        <w:rPr>
          <w:rFonts w:ascii="Garamond" w:hAnsi="Garamond" w:cs="Garamond"/>
          <w:color w:val="808080" w:themeColor="background1" w:themeShade="80"/>
          <w:sz w:val="24"/>
          <w:szCs w:val="24"/>
          <w:lang w:val="es-ES"/>
        </w:rPr>
      </w:pPr>
    </w:p>
    <w:p w14:paraId="0144EF8F" w14:textId="77777777" w:rsidR="00F81C41" w:rsidRPr="00A850AB" w:rsidRDefault="00F81C41" w:rsidP="00F81C41">
      <w:pPr>
        <w:pStyle w:val="Standard"/>
        <w:jc w:val="both"/>
        <w:rPr>
          <w:rFonts w:ascii="Garamond" w:hAnsi="Garamond" w:cs="Garamond"/>
          <w:color w:val="808080" w:themeColor="background1" w:themeShade="80"/>
          <w:sz w:val="24"/>
          <w:szCs w:val="24"/>
          <w:lang w:val="es-ES"/>
        </w:rPr>
      </w:pPr>
      <w:r w:rsidRPr="00A850AB">
        <w:rPr>
          <w:rFonts w:ascii="Garamond" w:hAnsi="Garamond" w:cs="Garamond"/>
          <w:color w:val="808080" w:themeColor="background1" w:themeShade="80"/>
          <w:sz w:val="24"/>
          <w:szCs w:val="24"/>
          <w:lang w:val="es-ES"/>
        </w:rPr>
        <w:t>EL PLAZO DEFINIDO DEBERÁ SER SUFICIENTE PARA LA ADECUADA EJECUCIÓN DEL OBJETO DEL CONTRATO, TENIENDO EN CUENTA ADEMÁS LO QUE SOBRE ESTE PARTICULAR ARROJÓ EL ESTUDIO DE MERCADO.</w:t>
      </w:r>
    </w:p>
    <w:p w14:paraId="4CA6FAA5" w14:textId="77777777" w:rsidR="00F81C41" w:rsidRDefault="00F81C41" w:rsidP="00F81C41">
      <w:pPr>
        <w:pStyle w:val="Standard"/>
        <w:jc w:val="both"/>
        <w:rPr>
          <w:rFonts w:ascii="Garamond" w:hAnsi="Garamond" w:cs="Garamond"/>
          <w:color w:val="FF0000"/>
          <w:sz w:val="24"/>
          <w:szCs w:val="24"/>
          <w:lang w:val="es-ES"/>
        </w:rPr>
      </w:pPr>
    </w:p>
    <w:p w14:paraId="3CEA608A" w14:textId="77777777" w:rsidR="00F81C41" w:rsidRPr="00363597" w:rsidRDefault="00F81C41" w:rsidP="00F81C41">
      <w:pPr>
        <w:pStyle w:val="Standard"/>
        <w:jc w:val="both"/>
        <w:rPr>
          <w:rFonts w:ascii="Garamond" w:hAnsi="Garamond" w:cs="Garamond"/>
          <w:color w:val="FF0000"/>
          <w:sz w:val="24"/>
          <w:szCs w:val="24"/>
          <w:lang w:val="es-ES"/>
        </w:rPr>
      </w:pPr>
    </w:p>
    <w:p w14:paraId="06864FD9" w14:textId="77777777" w:rsidR="00F81C41" w:rsidRPr="00930F9D" w:rsidRDefault="00F81C41" w:rsidP="00F81C41">
      <w:pPr>
        <w:jc w:val="both"/>
        <w:rPr>
          <w:rFonts w:ascii="Garamond" w:hAnsi="Garamond" w:cs="Arial"/>
          <w:lang w:val="es-ES"/>
        </w:rPr>
      </w:pPr>
      <w:r w:rsidRPr="00930F9D">
        <w:rPr>
          <w:rFonts w:ascii="Garamond" w:hAnsi="Garamond" w:cs="Arial"/>
          <w:b/>
        </w:rPr>
        <w:t xml:space="preserve">9.2 VALOR </w:t>
      </w:r>
    </w:p>
    <w:p w14:paraId="69B1F6C5" w14:textId="77777777" w:rsidR="00F81C41" w:rsidRPr="00930F9D" w:rsidRDefault="00F81C41" w:rsidP="00F81C41">
      <w:pPr>
        <w:jc w:val="both"/>
        <w:rPr>
          <w:rFonts w:ascii="Garamond" w:hAnsi="Garamond" w:cs="Arial"/>
          <w:lang w:val="es-ES"/>
        </w:rPr>
      </w:pPr>
    </w:p>
    <w:p w14:paraId="6B54D395" w14:textId="77777777" w:rsidR="00F81C41" w:rsidRPr="00A850AB" w:rsidRDefault="00F81C41" w:rsidP="00F81C41">
      <w:pPr>
        <w:pStyle w:val="Standard"/>
        <w:autoSpaceDE w:val="0"/>
        <w:jc w:val="both"/>
        <w:rPr>
          <w:rFonts w:ascii="Garamond" w:hAnsi="Garamond" w:cs="Arial"/>
          <w:color w:val="808080" w:themeColor="background1" w:themeShade="80"/>
          <w:sz w:val="24"/>
          <w:szCs w:val="24"/>
        </w:rPr>
      </w:pPr>
      <w:r>
        <w:rPr>
          <w:rFonts w:ascii="Garamond" w:hAnsi="Garamond" w:cs="Arial"/>
          <w:sz w:val="24"/>
          <w:szCs w:val="24"/>
        </w:rPr>
        <w:t xml:space="preserve">El valor del contrato será </w:t>
      </w:r>
      <w:r w:rsidRPr="00A850AB">
        <w:rPr>
          <w:rFonts w:ascii="Garamond" w:hAnsi="Garamond" w:cs="Arial"/>
          <w:color w:val="808080" w:themeColor="background1" w:themeShade="80"/>
          <w:sz w:val="24"/>
          <w:szCs w:val="24"/>
        </w:rPr>
        <w:t>EL VALOR TOTAL (INCLUIDO IVA SI APLICA) DE LA PROPUESTA SELECCIONADA O DEL VALOR DEL PRESUPUESTO OFICIAL.</w:t>
      </w:r>
    </w:p>
    <w:p w14:paraId="3045EA2D" w14:textId="77777777" w:rsidR="00F81C41" w:rsidRPr="00930F9D" w:rsidRDefault="00F81C41" w:rsidP="00F81C41">
      <w:pPr>
        <w:autoSpaceDE w:val="0"/>
        <w:jc w:val="both"/>
        <w:rPr>
          <w:rFonts w:ascii="Garamond" w:hAnsi="Garamond" w:cs="Arial"/>
          <w:b/>
          <w:lang w:val="es-ES"/>
        </w:rPr>
      </w:pPr>
      <w:r w:rsidRPr="00930F9D">
        <w:rPr>
          <w:rFonts w:ascii="Garamond" w:eastAsia="Arial" w:hAnsi="Garamond" w:cs="Arial"/>
        </w:rPr>
        <w:t xml:space="preserve"> </w:t>
      </w:r>
    </w:p>
    <w:p w14:paraId="05357B52" w14:textId="77777777" w:rsidR="00F81C41" w:rsidRPr="00930F9D" w:rsidRDefault="00F81C41" w:rsidP="00F81C41">
      <w:pPr>
        <w:jc w:val="both"/>
        <w:rPr>
          <w:rFonts w:ascii="Garamond" w:hAnsi="Garamond" w:cs="Arial"/>
          <w:lang w:val="es-ES"/>
        </w:rPr>
      </w:pPr>
      <w:r w:rsidRPr="00930F9D">
        <w:rPr>
          <w:rFonts w:ascii="Garamond" w:hAnsi="Garamond" w:cs="Arial"/>
          <w:b/>
          <w:lang w:val="es-ES"/>
        </w:rPr>
        <w:t xml:space="preserve">9.3 </w:t>
      </w:r>
      <w:r w:rsidRPr="00930F9D">
        <w:rPr>
          <w:rFonts w:ascii="Garamond" w:hAnsi="Garamond" w:cs="Arial"/>
          <w:b/>
        </w:rPr>
        <w:t>FORMA DE PAGO</w:t>
      </w:r>
    </w:p>
    <w:p w14:paraId="6FC8AA64" w14:textId="77777777" w:rsidR="00F81C41" w:rsidRPr="00930F9D" w:rsidRDefault="00F81C41" w:rsidP="00F81C41">
      <w:pPr>
        <w:jc w:val="both"/>
        <w:rPr>
          <w:rFonts w:ascii="Garamond" w:hAnsi="Garamond" w:cs="Arial"/>
          <w:lang w:val="es-ES"/>
        </w:rPr>
      </w:pPr>
    </w:p>
    <w:p w14:paraId="003DA19D" w14:textId="77777777" w:rsidR="00F81C41" w:rsidRPr="00930F9D" w:rsidRDefault="00F81C41" w:rsidP="00F81C41">
      <w:pPr>
        <w:jc w:val="both"/>
        <w:rPr>
          <w:rFonts w:ascii="Garamond" w:hAnsi="Garamond" w:cs="Arial"/>
        </w:rPr>
      </w:pPr>
      <w:r w:rsidRPr="00930F9D">
        <w:rPr>
          <w:rFonts w:ascii="Garamond" w:hAnsi="Garamond" w:cs="Arial"/>
          <w:lang w:val="es-ES"/>
        </w:rPr>
        <w:t xml:space="preserve">El valor del contrato se pagará así: </w:t>
      </w:r>
    </w:p>
    <w:p w14:paraId="576DAB12" w14:textId="77777777" w:rsidR="00F81C41" w:rsidRPr="00A850AB" w:rsidRDefault="00F81C41" w:rsidP="00F81C41">
      <w:pPr>
        <w:jc w:val="both"/>
        <w:rPr>
          <w:rFonts w:ascii="Garamond" w:hAnsi="Garamond" w:cs="Arial"/>
          <w:color w:val="808080" w:themeColor="background1" w:themeShade="80"/>
        </w:rPr>
      </w:pPr>
    </w:p>
    <w:p w14:paraId="2548C3BC" w14:textId="77777777" w:rsidR="00F81C41" w:rsidRPr="00930F9D" w:rsidRDefault="00F81C41" w:rsidP="00F81C41">
      <w:pPr>
        <w:jc w:val="both"/>
        <w:rPr>
          <w:rFonts w:ascii="Garamond" w:hAnsi="Garamond" w:cs="Arial"/>
          <w:lang w:val="es-ES"/>
        </w:rPr>
      </w:pPr>
      <w:r w:rsidRPr="00A850AB">
        <w:rPr>
          <w:rFonts w:ascii="Garamond" w:hAnsi="Garamond" w:cs="Arial"/>
          <w:color w:val="808080" w:themeColor="background1" w:themeShade="80"/>
          <w:lang w:val="es-ES"/>
        </w:rPr>
        <w:t xml:space="preserve">DEBERÁ INDICAR COMO SE EFECTUARÁ EL PAGO (MENSUAL, CONTRA ENTREGA DE PRODUCTO, 100% CONTRA ENTREGA DE BIENES, VENCIMIENTO DEL PLAZO DE CONTRATO, ENTRE OTROS, </w:t>
      </w:r>
      <w:r w:rsidRPr="00930F9D">
        <w:rPr>
          <w:rFonts w:ascii="Garamond" w:hAnsi="Garamond" w:cs="Arial"/>
          <w:lang w:val="es-ES"/>
        </w:rPr>
        <w:t>previa presentación de los siguientes documentos:</w:t>
      </w:r>
    </w:p>
    <w:p w14:paraId="7389BE43" w14:textId="77777777" w:rsidR="00F81C41" w:rsidRPr="00930F9D" w:rsidRDefault="00F81C41" w:rsidP="00F81C41">
      <w:pPr>
        <w:jc w:val="both"/>
        <w:rPr>
          <w:rFonts w:ascii="Garamond" w:hAnsi="Garamond" w:cs="Arial"/>
          <w:lang w:val="es-ES"/>
        </w:rPr>
      </w:pPr>
    </w:p>
    <w:p w14:paraId="06550EAC" w14:textId="77777777" w:rsidR="00F81C41" w:rsidRPr="00930F9D" w:rsidRDefault="00F81C41" w:rsidP="00F81C41">
      <w:pPr>
        <w:widowControl/>
        <w:numPr>
          <w:ilvl w:val="0"/>
          <w:numId w:val="29"/>
        </w:numPr>
        <w:tabs>
          <w:tab w:val="clear" w:pos="0"/>
          <w:tab w:val="num" w:pos="-360"/>
        </w:tabs>
        <w:autoSpaceDN/>
        <w:ind w:left="360"/>
        <w:jc w:val="both"/>
        <w:textAlignment w:val="auto"/>
        <w:rPr>
          <w:rFonts w:ascii="Garamond" w:hAnsi="Garamond" w:cs="Arial"/>
        </w:rPr>
      </w:pPr>
      <w:r w:rsidRPr="00930F9D">
        <w:rPr>
          <w:rFonts w:ascii="Garamond" w:hAnsi="Garamond" w:cs="Arial"/>
          <w:lang w:val="es-ES"/>
        </w:rPr>
        <w:t xml:space="preserve">Informe de actividades (si aplica) </w:t>
      </w:r>
      <w:r w:rsidRPr="00930F9D">
        <w:rPr>
          <w:rFonts w:ascii="Garamond" w:hAnsi="Garamond" w:cs="Arial"/>
        </w:rPr>
        <w:t>debidamente firmado por el supervisor de contrato, el apoyo a la supervisión (si aplica) y el contratista</w:t>
      </w:r>
    </w:p>
    <w:p w14:paraId="0820998E" w14:textId="77777777" w:rsidR="00F81C41" w:rsidRPr="00930F9D" w:rsidRDefault="00F81C41" w:rsidP="00F81C41">
      <w:pPr>
        <w:widowControl/>
        <w:numPr>
          <w:ilvl w:val="0"/>
          <w:numId w:val="29"/>
        </w:numPr>
        <w:tabs>
          <w:tab w:val="clear" w:pos="0"/>
          <w:tab w:val="num" w:pos="-360"/>
        </w:tabs>
        <w:autoSpaceDN/>
        <w:ind w:left="360"/>
        <w:jc w:val="both"/>
        <w:textAlignment w:val="auto"/>
        <w:rPr>
          <w:rFonts w:ascii="Garamond" w:hAnsi="Garamond" w:cs="Arial"/>
          <w:lang w:val="es-ES"/>
        </w:rPr>
      </w:pPr>
      <w:r w:rsidRPr="00930F9D">
        <w:rPr>
          <w:rFonts w:ascii="Garamond" w:hAnsi="Garamond" w:cs="Arial"/>
        </w:rPr>
        <w:t>Certificado de cumplimiento o acta de recibo a satisfacción expedido por el supervisor del contrato.</w:t>
      </w:r>
    </w:p>
    <w:p w14:paraId="65AF917C" w14:textId="77777777" w:rsidR="00F81C41" w:rsidRPr="00D23469" w:rsidRDefault="00F81C41" w:rsidP="00F81C41">
      <w:pPr>
        <w:widowControl/>
        <w:numPr>
          <w:ilvl w:val="0"/>
          <w:numId w:val="29"/>
        </w:numPr>
        <w:tabs>
          <w:tab w:val="clear" w:pos="0"/>
          <w:tab w:val="num" w:pos="-360"/>
        </w:tabs>
        <w:autoSpaceDN/>
        <w:ind w:left="360"/>
        <w:jc w:val="both"/>
        <w:textAlignment w:val="auto"/>
        <w:rPr>
          <w:rFonts w:ascii="Garamond" w:hAnsi="Garamond" w:cs="Arial"/>
        </w:rPr>
      </w:pPr>
      <w:r w:rsidRPr="00930F9D">
        <w:rPr>
          <w:rFonts w:ascii="Garamond" w:hAnsi="Garamond" w:cs="Arial"/>
          <w:lang w:val="es-ES"/>
        </w:rPr>
        <w:t>Acta de ingreso de los bienes al almacén. (cuando aplique)</w:t>
      </w:r>
    </w:p>
    <w:p w14:paraId="1B6D2508" w14:textId="77777777" w:rsidR="00F81C41" w:rsidRPr="00D23469" w:rsidRDefault="00F81C41" w:rsidP="00F81C41">
      <w:pPr>
        <w:pStyle w:val="Standard"/>
        <w:numPr>
          <w:ilvl w:val="0"/>
          <w:numId w:val="29"/>
        </w:numPr>
        <w:tabs>
          <w:tab w:val="clear" w:pos="0"/>
          <w:tab w:val="num" w:pos="-360"/>
        </w:tabs>
        <w:ind w:left="360"/>
        <w:jc w:val="both"/>
        <w:rPr>
          <w:rFonts w:ascii="Garamond" w:hAnsi="Garamond" w:cs="Arial"/>
          <w:sz w:val="24"/>
          <w:szCs w:val="24"/>
          <w:lang w:val="es-ES"/>
        </w:rPr>
      </w:pPr>
      <w:r w:rsidRPr="005F18B1">
        <w:rPr>
          <w:rFonts w:ascii="Garamond" w:hAnsi="Garamond" w:cs="Arial"/>
          <w:sz w:val="24"/>
          <w:szCs w:val="24"/>
          <w:lang w:val="es-ES"/>
        </w:rPr>
        <w:t>Factura en las condiciones establecidas en la normatividad vigente. (cuando aplique)</w:t>
      </w:r>
    </w:p>
    <w:p w14:paraId="4532555C" w14:textId="77777777" w:rsidR="00F81C41" w:rsidRPr="00930F9D" w:rsidRDefault="00F81C41" w:rsidP="00F81C41">
      <w:pPr>
        <w:widowControl/>
        <w:numPr>
          <w:ilvl w:val="0"/>
          <w:numId w:val="29"/>
        </w:numPr>
        <w:tabs>
          <w:tab w:val="clear" w:pos="0"/>
          <w:tab w:val="num" w:pos="-360"/>
        </w:tabs>
        <w:autoSpaceDN/>
        <w:ind w:left="360"/>
        <w:jc w:val="both"/>
        <w:textAlignment w:val="auto"/>
        <w:rPr>
          <w:rFonts w:ascii="Garamond" w:hAnsi="Garamond" w:cs="Arial"/>
          <w:lang w:val="es-ES"/>
        </w:rPr>
      </w:pPr>
      <w:r w:rsidRPr="00930F9D">
        <w:rPr>
          <w:rFonts w:ascii="Garamond" w:hAnsi="Garamond" w:cs="Arial"/>
        </w:rPr>
        <w:t xml:space="preserve">Copia de la planilla de pago de los aportes al régimen de seguridad social, para el periodo cobrado, en proporción al valor mensual del contrato, cuando se trate de </w:t>
      </w:r>
      <w:r w:rsidRPr="00930F9D">
        <w:rPr>
          <w:rFonts w:ascii="Garamond" w:hAnsi="Garamond" w:cs="Arial"/>
          <w:lang w:val="es-ES"/>
        </w:rPr>
        <w:t xml:space="preserve">personas naturales </w:t>
      </w:r>
    </w:p>
    <w:p w14:paraId="37017FC4" w14:textId="77777777" w:rsidR="00F81C41" w:rsidRPr="00930F9D" w:rsidRDefault="00F81C41" w:rsidP="00F81C41">
      <w:pPr>
        <w:widowControl/>
        <w:numPr>
          <w:ilvl w:val="0"/>
          <w:numId w:val="29"/>
        </w:numPr>
        <w:tabs>
          <w:tab w:val="clear" w:pos="0"/>
          <w:tab w:val="num" w:pos="-360"/>
        </w:tabs>
        <w:autoSpaceDN/>
        <w:ind w:left="360"/>
        <w:jc w:val="both"/>
        <w:textAlignment w:val="auto"/>
        <w:rPr>
          <w:rFonts w:ascii="Garamond" w:hAnsi="Garamond" w:cs="Arial"/>
        </w:rPr>
      </w:pPr>
      <w:r w:rsidRPr="00930F9D">
        <w:rPr>
          <w:rFonts w:ascii="Garamond" w:hAnsi="Garamond" w:cs="Arial"/>
          <w:lang w:val="es-ES"/>
        </w:rPr>
        <w:t>Certificación suscrita por el representante legal o revisor fiscal</w:t>
      </w:r>
      <w:r>
        <w:rPr>
          <w:rFonts w:ascii="Garamond" w:hAnsi="Garamond" w:cs="Arial"/>
          <w:lang w:val="es-ES"/>
        </w:rPr>
        <w:t xml:space="preserve"> (cuando aplique)</w:t>
      </w:r>
      <w:r w:rsidRPr="00930F9D">
        <w:rPr>
          <w:rFonts w:ascii="Garamond" w:hAnsi="Garamond" w:cs="Arial"/>
          <w:lang w:val="es-ES"/>
        </w:rPr>
        <w:t xml:space="preserve">, que acredite el cumplimiento del pago de aportes al sistema de seguridad social integral, parafiscales, ICBF, </w:t>
      </w:r>
      <w:r w:rsidRPr="00930F9D">
        <w:rPr>
          <w:rFonts w:ascii="Garamond" w:hAnsi="Garamond" w:cs="Arial"/>
          <w:lang w:val="es-ES"/>
        </w:rPr>
        <w:lastRenderedPageBreak/>
        <w:t xml:space="preserve">SENA y cajas de compensación familiar de los últimos seis (6) meses, de conformidad con el artículo 50 de la Ley 789 de 2002 o aquella que lo modifique, adicione o complemente, cuando se trate de personas jurídicas. </w:t>
      </w:r>
    </w:p>
    <w:p w14:paraId="4F8F57C5" w14:textId="77777777" w:rsidR="00F81C41" w:rsidRDefault="00F81C41" w:rsidP="00F81C41">
      <w:pPr>
        <w:jc w:val="both"/>
        <w:rPr>
          <w:rFonts w:ascii="Garamond" w:hAnsi="Garamond" w:cs="Arial"/>
        </w:rPr>
      </w:pPr>
    </w:p>
    <w:p w14:paraId="49270B0A" w14:textId="77777777" w:rsidR="00F81C41" w:rsidRPr="00A850AB" w:rsidRDefault="00F81C41" w:rsidP="00F81C41">
      <w:pPr>
        <w:jc w:val="both"/>
        <w:rPr>
          <w:rFonts w:ascii="Garamond" w:hAnsi="Garamond" w:cs="Arial"/>
          <w:color w:val="808080" w:themeColor="background1" w:themeShade="80"/>
          <w:lang w:val="es-ES"/>
        </w:rPr>
      </w:pPr>
      <w:r w:rsidRPr="00A850AB">
        <w:rPr>
          <w:rFonts w:ascii="Garamond" w:hAnsi="Garamond" w:cs="Arial"/>
          <w:color w:val="808080" w:themeColor="background1" w:themeShade="80"/>
          <w:lang w:val="es-ES"/>
        </w:rPr>
        <w:t>EN CASO DE REQUERIRSE UN PAGO ANTICIPADO, O UN ANTICIPO, ESTE DEBE ESTAR DEBIDAMENTE JUSTIFICADO Y DEBERÁ EXIGIRSE LA CONSTITUCIÓN DE LAS GARANTÍAS CORRESPONDIENTES.</w:t>
      </w:r>
    </w:p>
    <w:p w14:paraId="79DF5CBD" w14:textId="77777777" w:rsidR="00F81C41" w:rsidRPr="00930F9D" w:rsidRDefault="00F81C41" w:rsidP="00F81C41">
      <w:pPr>
        <w:jc w:val="both"/>
        <w:rPr>
          <w:rFonts w:ascii="Garamond" w:hAnsi="Garamond" w:cs="Arial"/>
        </w:rPr>
      </w:pPr>
    </w:p>
    <w:p w14:paraId="08F5C443" w14:textId="77777777" w:rsidR="00F81C41" w:rsidRPr="00930F9D" w:rsidRDefault="00F81C41" w:rsidP="00F81C41">
      <w:pPr>
        <w:jc w:val="both"/>
        <w:rPr>
          <w:rFonts w:ascii="Garamond" w:hAnsi="Garamond" w:cs="Arial"/>
        </w:rPr>
      </w:pPr>
      <w:r w:rsidRPr="00930F9D">
        <w:rPr>
          <w:rFonts w:ascii="Garamond" w:hAnsi="Garamond" w:cs="Arial"/>
          <w:b/>
          <w:bCs/>
        </w:rPr>
        <w:t xml:space="preserve">Nota: </w:t>
      </w:r>
      <w:r w:rsidRPr="00E11345">
        <w:rPr>
          <w:rFonts w:ascii="Garamond" w:hAnsi="Garamond" w:cs="Arial"/>
        </w:rPr>
        <w:t xml:space="preserve">De conformidad con el artículo 4º la Ley 2010 de 2019 que adiciona el inciso 3 y el inciso 4 al parágrafo 2 y adiciona los parágrafos 3, 4 y 5 al artículo 437 del Estatuto Tributario,  establece que: </w:t>
      </w:r>
      <w:r w:rsidRPr="00E11345">
        <w:rPr>
          <w:rFonts w:ascii="Garamond" w:hAnsi="Garamond" w:cs="Arial"/>
          <w:i/>
          <w:iCs/>
        </w:rPr>
        <w:t>“Parágrafo 3o. (…) Para la celebración de contratos de venta de bienes y/o de prestación de servicios gravados por cuantía individual y superior a 3.500 UVT, estas personas deberán inscribirse previamente como responsables del impuesto sobre las ventas (IVA), formalidad que deberá exigirse por el contratista para la procedencia de costos y deducciones. Lo anterior también será aplicable cuando un mismo contratista celebre varios contratos que superen la suma de 3.500 UVT. (…)”.</w:t>
      </w:r>
    </w:p>
    <w:p w14:paraId="5776ECB8" w14:textId="77777777" w:rsidR="00F81C41" w:rsidRPr="00930F9D" w:rsidRDefault="00F81C41" w:rsidP="00F81C41">
      <w:pPr>
        <w:jc w:val="both"/>
        <w:rPr>
          <w:rFonts w:ascii="Garamond" w:hAnsi="Garamond" w:cs="Arial"/>
        </w:rPr>
      </w:pPr>
    </w:p>
    <w:p w14:paraId="08643965" w14:textId="77777777" w:rsidR="00F81C41" w:rsidRPr="00930F9D" w:rsidRDefault="00F81C41" w:rsidP="00F81C41">
      <w:pPr>
        <w:jc w:val="both"/>
        <w:rPr>
          <w:rFonts w:ascii="Garamond" w:hAnsi="Garamond" w:cs="Arial"/>
        </w:rPr>
      </w:pPr>
      <w:r w:rsidRPr="00930F9D">
        <w:rPr>
          <w:rFonts w:ascii="Garamond" w:hAnsi="Garamond" w:cs="Arial"/>
          <w:b/>
        </w:rPr>
        <w:t>9.4 OBLIGACIONES GENERALES DEL CONTRATISTA</w:t>
      </w:r>
    </w:p>
    <w:p w14:paraId="07FA9669" w14:textId="77777777" w:rsidR="00F81C41" w:rsidRPr="00930F9D" w:rsidRDefault="00F81C41" w:rsidP="00F81C41">
      <w:pPr>
        <w:ind w:left="360"/>
        <w:jc w:val="both"/>
        <w:rPr>
          <w:rFonts w:ascii="Garamond" w:hAnsi="Garamond" w:cs="Arial"/>
        </w:rPr>
      </w:pPr>
    </w:p>
    <w:p w14:paraId="3368EEE5" w14:textId="77777777" w:rsidR="00F81C41" w:rsidRPr="00930F9D" w:rsidRDefault="00F81C41" w:rsidP="00F81C41">
      <w:pPr>
        <w:widowControl/>
        <w:numPr>
          <w:ilvl w:val="0"/>
          <w:numId w:val="27"/>
        </w:numPr>
        <w:tabs>
          <w:tab w:val="clear" w:pos="720"/>
          <w:tab w:val="num" w:pos="360"/>
        </w:tabs>
        <w:autoSpaceDN/>
        <w:ind w:left="360"/>
        <w:jc w:val="both"/>
        <w:textAlignment w:val="auto"/>
        <w:rPr>
          <w:rFonts w:ascii="Garamond" w:hAnsi="Garamond" w:cs="Arial"/>
        </w:rPr>
      </w:pPr>
      <w:r w:rsidRPr="00930F9D">
        <w:rPr>
          <w:rFonts w:ascii="Garamond" w:hAnsi="Garamond" w:cs="Arial"/>
        </w:rPr>
        <w:t>Suscribir oportunamente el acta de inicio y el acta de liquidación del contrato, conjuntamente con el/la supervisor/a del mismo, cuando corresponda.</w:t>
      </w:r>
    </w:p>
    <w:p w14:paraId="5BA19C3C" w14:textId="77777777" w:rsidR="00F81C41" w:rsidRPr="00930F9D" w:rsidRDefault="00F81C41" w:rsidP="00F81C41">
      <w:pPr>
        <w:widowControl/>
        <w:numPr>
          <w:ilvl w:val="0"/>
          <w:numId w:val="27"/>
        </w:numPr>
        <w:tabs>
          <w:tab w:val="clear" w:pos="720"/>
          <w:tab w:val="num" w:pos="360"/>
        </w:tabs>
        <w:autoSpaceDN/>
        <w:ind w:left="360"/>
        <w:jc w:val="both"/>
        <w:textAlignment w:val="auto"/>
        <w:rPr>
          <w:rFonts w:ascii="Garamond" w:hAnsi="Garamond" w:cs="Arial"/>
        </w:rPr>
      </w:pPr>
      <w:r w:rsidRPr="00930F9D">
        <w:rPr>
          <w:rFonts w:ascii="Garamond" w:hAnsi="Garamond" w:cs="Arial"/>
        </w:rPr>
        <w:t>Entregar al supervisor los documentos elaborados en cumplimiento de las obligaciones contractuales, así como los informes y archivos a su cargo, requeridos sobre las actividades realizadas durante la ejecución del mismo (Cuando aplique).</w:t>
      </w:r>
    </w:p>
    <w:p w14:paraId="61F389DA" w14:textId="77777777" w:rsidR="00F81C41" w:rsidRPr="00930F9D" w:rsidRDefault="00F81C41" w:rsidP="00F81C41">
      <w:pPr>
        <w:widowControl/>
        <w:numPr>
          <w:ilvl w:val="0"/>
          <w:numId w:val="27"/>
        </w:numPr>
        <w:tabs>
          <w:tab w:val="clear" w:pos="720"/>
          <w:tab w:val="num" w:pos="360"/>
        </w:tabs>
        <w:autoSpaceDN/>
        <w:ind w:left="360"/>
        <w:jc w:val="both"/>
        <w:textAlignment w:val="auto"/>
        <w:rPr>
          <w:rFonts w:ascii="Garamond" w:hAnsi="Garamond" w:cs="Arial"/>
        </w:rPr>
      </w:pPr>
      <w:r w:rsidRPr="00930F9D">
        <w:rPr>
          <w:rFonts w:ascii="Garamond" w:hAnsi="Garamond" w:cs="Arial"/>
        </w:rPr>
        <w:t>Aplicar los lineamientos establecidos en el sistema de gestión institucional y en el Modelo Integrado de Planeación y Gestión – MIPG de la Secretaría Distrital de Gobierno.</w:t>
      </w:r>
    </w:p>
    <w:p w14:paraId="56FC6B27" w14:textId="77777777" w:rsidR="00F81C41" w:rsidRPr="00930F9D" w:rsidRDefault="00F81C41" w:rsidP="00F81C41">
      <w:pPr>
        <w:widowControl/>
        <w:numPr>
          <w:ilvl w:val="0"/>
          <w:numId w:val="27"/>
        </w:numPr>
        <w:tabs>
          <w:tab w:val="clear" w:pos="720"/>
          <w:tab w:val="num" w:pos="360"/>
        </w:tabs>
        <w:autoSpaceDN/>
        <w:ind w:left="360"/>
        <w:jc w:val="both"/>
        <w:textAlignment w:val="auto"/>
        <w:rPr>
          <w:rFonts w:ascii="Garamond" w:hAnsi="Garamond" w:cs="Arial"/>
        </w:rPr>
      </w:pPr>
      <w:r w:rsidRPr="00930F9D">
        <w:rPr>
          <w:rFonts w:ascii="Garamond" w:hAnsi="Garamond" w:cs="Arial"/>
        </w:rPr>
        <w:t xml:space="preserve">Mantener estricta reserva y confidencialidad sobre la información que conozca por causa o con ocasión del contrato, así como, </w:t>
      </w:r>
      <w:r w:rsidRPr="00930F9D">
        <w:rPr>
          <w:rFonts w:ascii="Garamond" w:hAnsi="Garamond" w:cs="Arial"/>
          <w:bCs/>
          <w:iCs/>
          <w:color w:val="000000"/>
        </w:rPr>
        <w:t>respetar la titularidad de los derechos de autor, en relación con los documentos, obras, creaciones que se desarrollen en ejecución del contrato.</w:t>
      </w:r>
      <w:r w:rsidRPr="00930F9D">
        <w:rPr>
          <w:rFonts w:ascii="Garamond" w:hAnsi="Garamond" w:cs="Arial"/>
        </w:rPr>
        <w:t xml:space="preserve"> </w:t>
      </w:r>
    </w:p>
    <w:p w14:paraId="2CA793C8" w14:textId="77777777" w:rsidR="00F81C41" w:rsidRPr="00930F9D" w:rsidRDefault="00F81C41" w:rsidP="00F81C41">
      <w:pPr>
        <w:widowControl/>
        <w:numPr>
          <w:ilvl w:val="0"/>
          <w:numId w:val="27"/>
        </w:numPr>
        <w:tabs>
          <w:tab w:val="clear" w:pos="720"/>
          <w:tab w:val="num" w:pos="360"/>
        </w:tabs>
        <w:autoSpaceDN/>
        <w:ind w:left="360"/>
        <w:jc w:val="both"/>
        <w:textAlignment w:val="auto"/>
        <w:rPr>
          <w:rFonts w:ascii="Garamond" w:hAnsi="Garamond" w:cs="Arial"/>
        </w:rPr>
      </w:pPr>
      <w:r w:rsidRPr="00930F9D">
        <w:rPr>
          <w:rFonts w:ascii="Garamond" w:hAnsi="Garamond" w:cs="Arial"/>
        </w:rPr>
        <w:t>Dar estricto cumplimiento al Ideario Ético del Distrito expedido por la Alcaldía Mayor de Bogotá D.C., así como a todas las normas que en materia de ética y valores expedida la Secretaria Distrital de Gobierno en la ejecución del contrato.</w:t>
      </w:r>
    </w:p>
    <w:p w14:paraId="33DD269D" w14:textId="77777777" w:rsidR="00F81C41" w:rsidRPr="00930F9D" w:rsidRDefault="00F81C41" w:rsidP="00F81C41">
      <w:pPr>
        <w:widowControl/>
        <w:numPr>
          <w:ilvl w:val="0"/>
          <w:numId w:val="27"/>
        </w:numPr>
        <w:tabs>
          <w:tab w:val="clear" w:pos="720"/>
          <w:tab w:val="num" w:pos="360"/>
        </w:tabs>
        <w:autoSpaceDN/>
        <w:ind w:left="360"/>
        <w:jc w:val="both"/>
        <w:textAlignment w:val="auto"/>
        <w:rPr>
          <w:rFonts w:ascii="Garamond" w:hAnsi="Garamond"/>
          <w:i/>
          <w:color w:val="FF0000"/>
        </w:rPr>
      </w:pPr>
      <w:r w:rsidRPr="00930F9D">
        <w:rPr>
          <w:rFonts w:ascii="Garamond" w:hAnsi="Garamond" w:cs="Arial"/>
        </w:rPr>
        <w:t xml:space="preserve">No instalar ni utilizar ningún software sin la autorización previa y escrita de la </w:t>
      </w:r>
      <w:bookmarkStart w:id="11" w:name="_Hlk85018210"/>
      <w:r w:rsidRPr="00930F9D">
        <w:rPr>
          <w:rFonts w:ascii="Garamond" w:hAnsi="Garamond" w:cs="Arial"/>
        </w:rPr>
        <w:t>Dirección de Tecnologías e Información de la Secretaría</w:t>
      </w:r>
      <w:bookmarkEnd w:id="11"/>
      <w:r w:rsidRPr="00930F9D">
        <w:rPr>
          <w:rFonts w:ascii="Garamond" w:hAnsi="Garamond" w:cs="Arial"/>
        </w:rPr>
        <w:t>, así mismo, responder y hacer buen uso de los bienes y recursos tecnológicos (hardware y software), hacer entrega de los mismos en el estado en que los recibió, salvo el deterioro normal, o daños ocasionados por el caso fortuito o fuerza mayor, (cuando aplique).</w:t>
      </w:r>
    </w:p>
    <w:p w14:paraId="461F2F66" w14:textId="77777777" w:rsidR="00F81C41" w:rsidRDefault="00F81C41" w:rsidP="00F81C41">
      <w:pPr>
        <w:widowControl/>
        <w:numPr>
          <w:ilvl w:val="0"/>
          <w:numId w:val="27"/>
        </w:numPr>
        <w:tabs>
          <w:tab w:val="clear" w:pos="720"/>
          <w:tab w:val="num" w:pos="360"/>
        </w:tabs>
        <w:autoSpaceDN/>
        <w:ind w:left="360"/>
        <w:jc w:val="both"/>
        <w:textAlignment w:val="auto"/>
        <w:rPr>
          <w:rFonts w:ascii="Garamond" w:hAnsi="Garamond"/>
          <w:i/>
          <w:color w:val="FF0000"/>
        </w:rPr>
      </w:pPr>
      <w:r w:rsidRPr="00A850AB">
        <w:rPr>
          <w:rFonts w:ascii="Garamond" w:hAnsi="Garamond"/>
          <w:i/>
          <w:color w:val="808080" w:themeColor="background1" w:themeShade="80"/>
        </w:rPr>
        <w:lastRenderedPageBreak/>
        <w:t>Cuando se trate de personas naturales</w:t>
      </w:r>
      <w:r w:rsidRPr="00A850AB">
        <w:rPr>
          <w:rFonts w:ascii="Garamond" w:hAnsi="Garamond" w:cs="Arial"/>
          <w:color w:val="808080" w:themeColor="background1" w:themeShade="80"/>
        </w:rPr>
        <w:t xml:space="preserve"> </w:t>
      </w:r>
      <w:r w:rsidRPr="00930F9D">
        <w:rPr>
          <w:rFonts w:ascii="Garamond" w:hAnsi="Garamond" w:cs="Arial"/>
        </w:rPr>
        <w:t>Realizar el pago de los aportes al régimen de seguridad social, en proporción al valor mensual del contrato, y entregar copia de la planilla correspondiente al supervisor del contrato para cada pago.</w:t>
      </w:r>
    </w:p>
    <w:p w14:paraId="356A3824" w14:textId="77777777" w:rsidR="00F81C41" w:rsidRPr="007C561B" w:rsidRDefault="00F81C41" w:rsidP="00F81C41">
      <w:pPr>
        <w:widowControl/>
        <w:numPr>
          <w:ilvl w:val="0"/>
          <w:numId w:val="27"/>
        </w:numPr>
        <w:tabs>
          <w:tab w:val="clear" w:pos="720"/>
          <w:tab w:val="num" w:pos="360"/>
        </w:tabs>
        <w:autoSpaceDN/>
        <w:ind w:left="360"/>
        <w:jc w:val="both"/>
        <w:textAlignment w:val="auto"/>
        <w:rPr>
          <w:rFonts w:ascii="Garamond" w:hAnsi="Garamond"/>
          <w:i/>
          <w:color w:val="FF0000"/>
        </w:rPr>
      </w:pPr>
      <w:r w:rsidRPr="00A850AB">
        <w:rPr>
          <w:rFonts w:ascii="Garamond" w:hAnsi="Garamond"/>
          <w:i/>
          <w:color w:val="808080" w:themeColor="background1" w:themeShade="80"/>
        </w:rPr>
        <w:t xml:space="preserve">Cuando se trate de personas jurídicas. </w:t>
      </w:r>
      <w:r w:rsidRPr="007C561B">
        <w:rPr>
          <w:rFonts w:ascii="Garamond" w:hAnsi="Garamond" w:cs="Arial"/>
          <w:lang w:val="es-ES"/>
        </w:rPr>
        <w:t xml:space="preserve">Entregar para cada pago, la certificación suscrita </w:t>
      </w:r>
      <w:r w:rsidRPr="007C561B">
        <w:rPr>
          <w:rFonts w:ascii="Garamond" w:hAnsi="Garamond" w:cs="Arial"/>
          <w:lang w:val="es-ES"/>
        </w:rPr>
        <w:tab/>
        <w:t>por el representante legal o revisor fiscal, que acredite el cumplimiento del pago de aportes</w:t>
      </w:r>
      <w:r>
        <w:rPr>
          <w:rFonts w:ascii="Garamond" w:hAnsi="Garamond" w:cs="Arial"/>
          <w:lang w:val="es-ES"/>
        </w:rPr>
        <w:t xml:space="preserve"> </w:t>
      </w:r>
      <w:r w:rsidRPr="007C561B">
        <w:rPr>
          <w:rFonts w:ascii="Garamond" w:hAnsi="Garamond" w:cs="Arial"/>
          <w:lang w:val="es-ES"/>
        </w:rPr>
        <w:t xml:space="preserve">al sistema de seguridad social integral, parafiscales, ICBF, SENA y cajas de compensación familiar de los últimos seis (6) meses, de conformidad con el artículo 50 </w:t>
      </w:r>
      <w:r w:rsidRPr="007C561B">
        <w:rPr>
          <w:rFonts w:ascii="Garamond" w:hAnsi="Garamond" w:cs="Arial"/>
          <w:lang w:val="es-ES"/>
        </w:rPr>
        <w:tab/>
        <w:t>de la Ley 789 de 2002 o aquella que lo modifique, adicione o complemente.</w:t>
      </w:r>
    </w:p>
    <w:p w14:paraId="46F89FFC" w14:textId="77777777" w:rsidR="00F81C41" w:rsidRPr="00A850AB" w:rsidRDefault="00F81C41" w:rsidP="00F81C41">
      <w:pPr>
        <w:widowControl/>
        <w:numPr>
          <w:ilvl w:val="0"/>
          <w:numId w:val="27"/>
        </w:numPr>
        <w:tabs>
          <w:tab w:val="clear" w:pos="720"/>
          <w:tab w:val="num" w:pos="360"/>
        </w:tabs>
        <w:ind w:left="360"/>
        <w:jc w:val="both"/>
        <w:rPr>
          <w:rFonts w:ascii="Garamond" w:hAnsi="Garamond" w:cs="Arial"/>
          <w:color w:val="808080" w:themeColor="background1" w:themeShade="80"/>
          <w:lang w:val="es-ES"/>
        </w:rPr>
      </w:pPr>
      <w:r w:rsidRPr="007C561B">
        <w:rPr>
          <w:rFonts w:ascii="Garamond" w:hAnsi="Garamond" w:cs="Arial"/>
          <w:lang w:val="es-ES"/>
        </w:rPr>
        <w:t>Vincular y mantener mínimo el X % (Según los porcentajes que establece el artículo 3 del Decreto Distrital 332 de 2020, de acuerdo a las ramas de la actividad económica del contrato y las fechas para su aplicación) de mujeres para la ejecución del contrato, garantizando que la vinculación se realice con plena observancia de las normas laborales o contractuales aplicables, dando prioridad a mujeres víctimas del conflicto armado, con alguna discapacidad, jefa de hogar u otra condición especial.</w:t>
      </w:r>
      <w:r w:rsidRPr="007C561B">
        <w:rPr>
          <w:rFonts w:ascii="Garamond" w:hAnsi="Garamond"/>
        </w:rPr>
        <w:t xml:space="preserve"> </w:t>
      </w:r>
      <w:r w:rsidRPr="00A850AB">
        <w:rPr>
          <w:rFonts w:ascii="Garamond" w:hAnsi="Garamond"/>
          <w:color w:val="808080" w:themeColor="background1" w:themeShade="80"/>
        </w:rPr>
        <w:t>(EN CASO DE QUE NO PUEDA APLICARSE ESTA OBLIGACIÓN DEBERÁ JUSTIFICARSE EN EL ESTUDIO PREVIO.)</w:t>
      </w:r>
    </w:p>
    <w:p w14:paraId="4B1E5765" w14:textId="77777777" w:rsidR="00F81C41" w:rsidRPr="00A850AB" w:rsidRDefault="00F81C41" w:rsidP="00F81C41">
      <w:pPr>
        <w:widowControl/>
        <w:numPr>
          <w:ilvl w:val="0"/>
          <w:numId w:val="27"/>
        </w:numPr>
        <w:tabs>
          <w:tab w:val="clear" w:pos="720"/>
          <w:tab w:val="num" w:pos="360"/>
        </w:tabs>
        <w:ind w:left="360"/>
        <w:jc w:val="both"/>
        <w:rPr>
          <w:rFonts w:ascii="Garamond" w:hAnsi="Garamond"/>
          <w:color w:val="808080" w:themeColor="background1" w:themeShade="80"/>
        </w:rPr>
      </w:pPr>
      <w:r w:rsidRPr="007C561B">
        <w:rPr>
          <w:rFonts w:ascii="Garamond" w:hAnsi="Garamond"/>
        </w:rPr>
        <w:t>Presentar de manera bimensual certificación suscrita por el Representante Legal y el Revisor Fiscal (Si Aplica), mediante la cual manifieste bajo la gravedad de juramento que mantiene vinculadas para la ejecución del contrato el X % (Según los porcentajes que establece el artículo 3 del Decreto Distrital 332 de 2020, de acuerdo a las ramas de la actividad económica del contrato y las fechas para su aplicación) de mujeres, adjuntando el listado de mujeres vinculadas y la planilla pago de seguridad social de las mismas. El listado presentado deberá discriminar que mujeres de las vinculadas son víctimas del conflicto armado, con alguna discapacidad, jefa de hogar o con otra condición especial.</w:t>
      </w:r>
      <w:r w:rsidRPr="007C561B">
        <w:rPr>
          <w:rFonts w:ascii="Garamond" w:hAnsi="Garamond"/>
          <w:color w:val="FF0000"/>
        </w:rPr>
        <w:t xml:space="preserve"> </w:t>
      </w:r>
      <w:r w:rsidRPr="00A850AB">
        <w:rPr>
          <w:rFonts w:ascii="Garamond" w:hAnsi="Garamond"/>
          <w:color w:val="808080" w:themeColor="background1" w:themeShade="80"/>
        </w:rPr>
        <w:t>(EN CASO DE QUE NO PUEDA APLICARSE ESTA OBLIGACIÓN DEBERÁ JUSTIFICARSE EN EL ESTUDIO PREVIO.)</w:t>
      </w:r>
    </w:p>
    <w:p w14:paraId="660B9727" w14:textId="77777777" w:rsidR="00F81C41" w:rsidRPr="00A850AB" w:rsidRDefault="00F81C41" w:rsidP="00F81C41">
      <w:pPr>
        <w:widowControl/>
        <w:numPr>
          <w:ilvl w:val="0"/>
          <w:numId w:val="27"/>
        </w:numPr>
        <w:tabs>
          <w:tab w:val="clear" w:pos="720"/>
          <w:tab w:val="num" w:pos="360"/>
        </w:tabs>
        <w:ind w:left="360"/>
        <w:jc w:val="both"/>
        <w:rPr>
          <w:rFonts w:ascii="Garamond" w:hAnsi="Garamond"/>
          <w:color w:val="808080" w:themeColor="background1" w:themeShade="80"/>
        </w:rPr>
      </w:pPr>
      <w:r w:rsidRPr="007C561B">
        <w:rPr>
          <w:rFonts w:ascii="Garamond" w:hAnsi="Garamond"/>
          <w:color w:val="000000"/>
        </w:rPr>
        <w:t>Realizar el registro de las mujeres que sean contratadas en cumplimiento del presente contrato,</w:t>
      </w:r>
      <w:r w:rsidRPr="007C561B">
        <w:rPr>
          <w:rFonts w:ascii="Garamond" w:hAnsi="Garamond"/>
          <w:color w:val="FF0000"/>
        </w:rPr>
        <w:t xml:space="preserve"> </w:t>
      </w:r>
      <w:r w:rsidRPr="007C561B">
        <w:rPr>
          <w:rFonts w:ascii="Garamond" w:hAnsi="Garamond"/>
          <w:color w:val="000000"/>
        </w:rPr>
        <w:t>en la plataforma de información</w:t>
      </w:r>
      <w:r w:rsidRPr="007C561B">
        <w:rPr>
          <w:rFonts w:ascii="Garamond" w:hAnsi="Garamond"/>
          <w:color w:val="FF0000"/>
        </w:rPr>
        <w:t xml:space="preserve"> </w:t>
      </w:r>
      <w:r w:rsidRPr="007C561B">
        <w:rPr>
          <w:rFonts w:ascii="Garamond" w:hAnsi="Garamond"/>
          <w:color w:val="000000"/>
        </w:rPr>
        <w:t>de la Agencia Pública de Empleo del Distrito “Bogotá Trabaja”.</w:t>
      </w:r>
      <w:r w:rsidRPr="007C561B">
        <w:rPr>
          <w:rFonts w:ascii="Garamond" w:hAnsi="Garamond"/>
          <w:color w:val="FF0000"/>
        </w:rPr>
        <w:t xml:space="preserve"> </w:t>
      </w:r>
      <w:r w:rsidRPr="00A850AB">
        <w:rPr>
          <w:rFonts w:ascii="Garamond" w:hAnsi="Garamond"/>
          <w:color w:val="808080" w:themeColor="background1" w:themeShade="80"/>
        </w:rPr>
        <w:t>(EN CASO DE QUE NO PUEDA APLICARSE ESTA OBLIGACIÓN DEBERÁ JUSTIFICARSE EN EL ESTUDIO PREVIO.)</w:t>
      </w:r>
    </w:p>
    <w:p w14:paraId="5242EE50" w14:textId="77777777" w:rsidR="002E1DAB" w:rsidRDefault="00F81C41" w:rsidP="002E1DAB">
      <w:pPr>
        <w:widowControl/>
        <w:numPr>
          <w:ilvl w:val="0"/>
          <w:numId w:val="27"/>
        </w:numPr>
        <w:tabs>
          <w:tab w:val="clear" w:pos="720"/>
          <w:tab w:val="num" w:pos="360"/>
        </w:tabs>
        <w:ind w:left="360"/>
        <w:jc w:val="both"/>
        <w:rPr>
          <w:rFonts w:ascii="Garamond" w:hAnsi="Garamond"/>
        </w:rPr>
      </w:pPr>
      <w:r w:rsidRPr="00A850AB">
        <w:rPr>
          <w:rFonts w:ascii="Garamond" w:hAnsi="Garamond"/>
          <w:i/>
          <w:color w:val="808080" w:themeColor="background1" w:themeShade="80"/>
        </w:rPr>
        <w:t xml:space="preserve">Esta obligación será incluida si el área técnica respectiva o la dependencia que solicita la contratación identificó como viable la posibilidad de vincular o contratar para la ejecución del respectivo contrato a las personas identificadas como beneficiaria. </w:t>
      </w:r>
      <w:r w:rsidRPr="007C561B">
        <w:rPr>
          <w:rFonts w:ascii="Garamond" w:hAnsi="Garamond" w:cs="Arial"/>
        </w:rPr>
        <w:t>Vincular o contratar para la ejecución del contrato personas vulnerables, marginadas y/o excluidas de la dinámica productiva de la ciudad, de acuerdo a lo expuesto en la Directiva 001 del 31 de enero de 2011 “Democratización de las oportunidades económicas en el Distrito capital y promoción de estrategias para la participación real y efectiva de las personas naturales vulnerables, marginadas y/o excluidas de la dinámica productiva de la ciudad”.</w:t>
      </w:r>
    </w:p>
    <w:p w14:paraId="35C32583" w14:textId="77777777" w:rsidR="002E1DAB" w:rsidRDefault="00F81C41" w:rsidP="002E1DAB">
      <w:pPr>
        <w:widowControl/>
        <w:numPr>
          <w:ilvl w:val="0"/>
          <w:numId w:val="27"/>
        </w:numPr>
        <w:tabs>
          <w:tab w:val="clear" w:pos="720"/>
          <w:tab w:val="num" w:pos="360"/>
        </w:tabs>
        <w:ind w:left="360"/>
        <w:jc w:val="both"/>
        <w:rPr>
          <w:rFonts w:ascii="Garamond" w:hAnsi="Garamond"/>
        </w:rPr>
      </w:pPr>
      <w:r w:rsidRPr="002E1DAB">
        <w:rPr>
          <w:rFonts w:ascii="Garamond" w:hAnsi="Garamond"/>
        </w:rPr>
        <w:lastRenderedPageBreak/>
        <w:t>Mantener actualizadas las vigencias y montos de los amparos de las garantías constituidas con ocasión de la suscripción del Contrato, en el evento de presentarse modificaciones en valor y/o plazo, suspensiones, y demás modificaciones que afecten su vigencia o monto.</w:t>
      </w:r>
    </w:p>
    <w:p w14:paraId="2B5ECD84" w14:textId="77777777" w:rsidR="002E1DAB" w:rsidRPr="002E1DAB" w:rsidRDefault="002E1DAB" w:rsidP="002E1DAB">
      <w:pPr>
        <w:widowControl/>
        <w:numPr>
          <w:ilvl w:val="0"/>
          <w:numId w:val="27"/>
        </w:numPr>
        <w:tabs>
          <w:tab w:val="clear" w:pos="720"/>
          <w:tab w:val="num" w:pos="360"/>
        </w:tabs>
        <w:ind w:left="360"/>
        <w:jc w:val="both"/>
        <w:rPr>
          <w:rFonts w:ascii="Garamond" w:hAnsi="Garamond"/>
        </w:rPr>
      </w:pPr>
      <w:r w:rsidRPr="002E1DAB">
        <w:rPr>
          <w:rFonts w:ascii="Garamond" w:hAnsi="Garamond" w:cs="Arial"/>
          <w:lang w:bidi="ar-SA"/>
        </w:rPr>
        <w:t>Suscribir oportunamente el Acuerdo de Confidencialidad y remitirlo al supervisor/a del contrato, junto con la firma del acta de inicio (Formato GDI-TIC-F020). (</w:t>
      </w:r>
      <w:r w:rsidRPr="002E1DAB">
        <w:rPr>
          <w:rFonts w:ascii="Garamond" w:hAnsi="Garamond" w:cs="Arial"/>
          <w:i/>
          <w:iCs/>
          <w:color w:val="808080" w:themeColor="background1" w:themeShade="80"/>
          <w:lang w:bidi="ar-SA"/>
        </w:rPr>
        <w:t>Este se debe incluir en el respectivo expediente siempre y cuando en el Contrato se maneje información de propiedad de SDG)</w:t>
      </w:r>
      <w:r w:rsidRPr="002E1DAB">
        <w:rPr>
          <w:rFonts w:ascii="Garamond" w:hAnsi="Garamond" w:cs="Arial"/>
          <w:color w:val="808080" w:themeColor="background1" w:themeShade="80"/>
          <w:lang w:bidi="ar-SA"/>
        </w:rPr>
        <w:t xml:space="preserve"> </w:t>
      </w:r>
    </w:p>
    <w:p w14:paraId="7F4C5FBA" w14:textId="1A82EA2F" w:rsidR="002E1DAB" w:rsidRPr="002E1DAB" w:rsidRDefault="002E1DAB" w:rsidP="002E1DAB">
      <w:pPr>
        <w:widowControl/>
        <w:numPr>
          <w:ilvl w:val="0"/>
          <w:numId w:val="27"/>
        </w:numPr>
        <w:tabs>
          <w:tab w:val="clear" w:pos="720"/>
          <w:tab w:val="num" w:pos="360"/>
        </w:tabs>
        <w:ind w:left="360"/>
        <w:jc w:val="both"/>
        <w:rPr>
          <w:rFonts w:ascii="Garamond" w:hAnsi="Garamond"/>
        </w:rPr>
      </w:pPr>
      <w:r w:rsidRPr="002E1DAB">
        <w:rPr>
          <w:rFonts w:ascii="Garamond" w:hAnsi="Garamond" w:cs="Arial"/>
          <w:lang w:bidi="ar-SA"/>
        </w:rPr>
        <w:t>Suscribir oportunamente el Acuerdo de Transferencia de Información, conjuntamente con el/la supervisor/a del contrato, junto con la firma del acta de inicio (Formato GDI-TIC-F041). (</w:t>
      </w:r>
      <w:r w:rsidRPr="002E1DAB">
        <w:rPr>
          <w:rFonts w:ascii="Garamond" w:hAnsi="Garamond" w:cs="Arial"/>
          <w:i/>
          <w:iCs/>
          <w:color w:val="808080" w:themeColor="background1" w:themeShade="80"/>
          <w:lang w:bidi="ar-SA"/>
        </w:rPr>
        <w:t>Esta obligación aplica para aquellos contratos a celebrarse con personas jurídicas en los que durante la ejecución del mismo haya intercambio de información</w:t>
      </w:r>
      <w:r w:rsidRPr="002E1DAB">
        <w:rPr>
          <w:rFonts w:ascii="Garamond" w:hAnsi="Garamond" w:cs="Arial"/>
          <w:lang w:bidi="ar-SA"/>
        </w:rPr>
        <w:t>.)</w:t>
      </w:r>
    </w:p>
    <w:p w14:paraId="1763E03F" w14:textId="77777777" w:rsidR="00F81C41" w:rsidRPr="00930F9D" w:rsidRDefault="00F81C41" w:rsidP="00F81C41">
      <w:pPr>
        <w:jc w:val="both"/>
        <w:rPr>
          <w:rFonts w:ascii="Garamond" w:hAnsi="Garamond" w:cs="Arial"/>
          <w:b/>
        </w:rPr>
      </w:pPr>
    </w:p>
    <w:p w14:paraId="6D9E87E2" w14:textId="77777777" w:rsidR="00F81C41" w:rsidRPr="00930F9D" w:rsidRDefault="00F81C41" w:rsidP="00F81C41">
      <w:pPr>
        <w:jc w:val="both"/>
        <w:rPr>
          <w:rFonts w:ascii="Garamond" w:hAnsi="Garamond" w:cs="Arial"/>
        </w:rPr>
      </w:pPr>
      <w:r w:rsidRPr="00930F9D">
        <w:rPr>
          <w:rFonts w:ascii="Garamond" w:hAnsi="Garamond" w:cs="Arial"/>
          <w:b/>
        </w:rPr>
        <w:t>9.5 OBLIGACIONES ESPECÍFICAS</w:t>
      </w:r>
    </w:p>
    <w:p w14:paraId="75CFCF60" w14:textId="77777777" w:rsidR="00F81C41" w:rsidRPr="00A850AB" w:rsidRDefault="00F81C41" w:rsidP="00F81C41">
      <w:pPr>
        <w:jc w:val="both"/>
        <w:rPr>
          <w:rFonts w:ascii="Garamond" w:hAnsi="Garamond" w:cs="Arial"/>
          <w:color w:val="808080" w:themeColor="background1" w:themeShade="80"/>
        </w:rPr>
      </w:pPr>
    </w:p>
    <w:p w14:paraId="405393D4" w14:textId="77777777" w:rsidR="00F81C41" w:rsidRPr="00A850AB" w:rsidRDefault="00F81C41" w:rsidP="00F81C41">
      <w:pPr>
        <w:jc w:val="both"/>
        <w:rPr>
          <w:rFonts w:ascii="Garamond" w:hAnsi="Garamond" w:cs="Arial"/>
          <w:color w:val="808080" w:themeColor="background1" w:themeShade="80"/>
        </w:rPr>
      </w:pPr>
      <w:r w:rsidRPr="00A850AB">
        <w:rPr>
          <w:rFonts w:ascii="Garamond" w:hAnsi="Garamond" w:cs="Arial"/>
          <w:color w:val="808080" w:themeColor="background1" w:themeShade="80"/>
          <w:lang w:val="es-ES"/>
        </w:rPr>
        <w:t xml:space="preserve">EN ESTE NUMERAL DEBERÁ ESTABLECER LAS OBLIGACIONES ESPECIFICAS QUE SE DERIVEN DEL CUMPLIMIENTO DEL OBJETO DE CONTRATO. </w:t>
      </w:r>
    </w:p>
    <w:p w14:paraId="615B12E4" w14:textId="77777777" w:rsidR="00F81C41" w:rsidRPr="00930F9D" w:rsidRDefault="00F81C41" w:rsidP="00F81C41">
      <w:pPr>
        <w:jc w:val="both"/>
        <w:rPr>
          <w:rFonts w:ascii="Garamond" w:hAnsi="Garamond" w:cs="Arial"/>
        </w:rPr>
      </w:pPr>
    </w:p>
    <w:p w14:paraId="7DF09DB9" w14:textId="77777777" w:rsidR="00F81C41" w:rsidRPr="00A850AB" w:rsidRDefault="00F81C41" w:rsidP="00F81C41">
      <w:pPr>
        <w:jc w:val="both"/>
        <w:rPr>
          <w:rFonts w:ascii="Garamond" w:hAnsi="Garamond" w:cs="Arial"/>
          <w:b/>
          <w:color w:val="808080" w:themeColor="background1" w:themeShade="80"/>
        </w:rPr>
      </w:pPr>
      <w:r w:rsidRPr="00930F9D">
        <w:rPr>
          <w:rFonts w:ascii="Garamond" w:hAnsi="Garamond" w:cs="Arial"/>
          <w:b/>
        </w:rPr>
        <w:t xml:space="preserve">9.6 OBLIGACIONES DE </w:t>
      </w:r>
      <w:r w:rsidRPr="00A850AB">
        <w:rPr>
          <w:rFonts w:ascii="Garamond" w:hAnsi="Garamond" w:cs="Arial"/>
          <w:b/>
          <w:color w:val="808080" w:themeColor="background1" w:themeShade="80"/>
        </w:rPr>
        <w:t xml:space="preserve">LA SECRETARÍA DISTRITAL DE GOBIERNO/EL FONDO DE DESARROLLO LOCAL </w:t>
      </w:r>
    </w:p>
    <w:p w14:paraId="12DFCDCD" w14:textId="77777777" w:rsidR="00F81C41" w:rsidRPr="00930F9D" w:rsidRDefault="00F81C41" w:rsidP="00F81C41">
      <w:pPr>
        <w:ind w:left="709" w:hanging="425"/>
        <w:jc w:val="both"/>
        <w:rPr>
          <w:rFonts w:ascii="Garamond" w:hAnsi="Garamond" w:cs="Arial"/>
          <w:b/>
        </w:rPr>
      </w:pPr>
    </w:p>
    <w:p w14:paraId="2EE6F43C" w14:textId="77777777" w:rsidR="00F81C41" w:rsidRPr="00930F9D" w:rsidRDefault="00F81C41" w:rsidP="00F81C41">
      <w:pPr>
        <w:widowControl/>
        <w:numPr>
          <w:ilvl w:val="0"/>
          <w:numId w:val="33"/>
        </w:numPr>
        <w:tabs>
          <w:tab w:val="left" w:pos="0"/>
        </w:tabs>
        <w:autoSpaceDN/>
        <w:ind w:left="425" w:hanging="425"/>
        <w:jc w:val="both"/>
        <w:textAlignment w:val="auto"/>
        <w:rPr>
          <w:rFonts w:ascii="Garamond" w:hAnsi="Garamond" w:cs="Arial"/>
        </w:rPr>
      </w:pPr>
      <w:r w:rsidRPr="00930F9D">
        <w:rPr>
          <w:rFonts w:ascii="Garamond" w:hAnsi="Garamond" w:cs="Arial"/>
        </w:rPr>
        <w:t>Verificar a través del supervisor la correcta ejecución del objeto contratado.</w:t>
      </w:r>
    </w:p>
    <w:p w14:paraId="6D347590" w14:textId="77777777" w:rsidR="00F81C41" w:rsidRPr="00930F9D" w:rsidRDefault="00F81C41" w:rsidP="00F81C41">
      <w:pPr>
        <w:widowControl/>
        <w:numPr>
          <w:ilvl w:val="0"/>
          <w:numId w:val="33"/>
        </w:numPr>
        <w:tabs>
          <w:tab w:val="left" w:pos="0"/>
        </w:tabs>
        <w:autoSpaceDN/>
        <w:ind w:left="425" w:hanging="425"/>
        <w:jc w:val="both"/>
        <w:textAlignment w:val="auto"/>
        <w:rPr>
          <w:rFonts w:ascii="Garamond" w:hAnsi="Garamond" w:cs="Arial"/>
        </w:rPr>
      </w:pPr>
      <w:r w:rsidRPr="00930F9D">
        <w:rPr>
          <w:rFonts w:ascii="Garamond" w:hAnsi="Garamond" w:cs="Arial"/>
        </w:rPr>
        <w:t>Suministrar oportunamente la información, herramientas y apoyo logístico que se requiera para el cumplimiento de las obligaciones contractuales.</w:t>
      </w:r>
    </w:p>
    <w:p w14:paraId="108F185E" w14:textId="77777777" w:rsidR="00F81C41" w:rsidRPr="00930F9D" w:rsidRDefault="00F81C41" w:rsidP="00F81C41">
      <w:pPr>
        <w:widowControl/>
        <w:numPr>
          <w:ilvl w:val="0"/>
          <w:numId w:val="33"/>
        </w:numPr>
        <w:tabs>
          <w:tab w:val="left" w:pos="0"/>
        </w:tabs>
        <w:autoSpaceDN/>
        <w:ind w:left="425" w:hanging="425"/>
        <w:jc w:val="both"/>
        <w:textAlignment w:val="auto"/>
        <w:rPr>
          <w:rFonts w:ascii="Garamond" w:hAnsi="Garamond" w:cs="Arial"/>
        </w:rPr>
      </w:pPr>
      <w:r w:rsidRPr="00930F9D">
        <w:rPr>
          <w:rFonts w:ascii="Garamond" w:hAnsi="Garamond" w:cs="Arial"/>
        </w:rPr>
        <w:t xml:space="preserve">Pagar el valor del contrato en las condiciones pactadas. </w:t>
      </w:r>
    </w:p>
    <w:p w14:paraId="5CA675C9" w14:textId="77777777" w:rsidR="00F81C41" w:rsidRPr="00930F9D" w:rsidRDefault="00F81C41" w:rsidP="00F81C41">
      <w:pPr>
        <w:widowControl/>
        <w:numPr>
          <w:ilvl w:val="0"/>
          <w:numId w:val="33"/>
        </w:numPr>
        <w:tabs>
          <w:tab w:val="left" w:pos="0"/>
        </w:tabs>
        <w:autoSpaceDN/>
        <w:ind w:left="425" w:hanging="425"/>
        <w:jc w:val="both"/>
        <w:textAlignment w:val="auto"/>
        <w:rPr>
          <w:rFonts w:ascii="Garamond" w:hAnsi="Garamond" w:cs="Arial"/>
        </w:rPr>
      </w:pPr>
      <w:r w:rsidRPr="00930F9D">
        <w:rPr>
          <w:rFonts w:ascii="Garamond" w:hAnsi="Garamond" w:cs="Arial"/>
        </w:rPr>
        <w:t>Verificar que el contratista realice el pago de aportes al sistema de seguridad social integral, parafiscales, ICBF, SENA y cajas de compensación familiar (cuando a ello haya lugar), en las condiciones establecidas por la normatividad vigente.</w:t>
      </w:r>
    </w:p>
    <w:p w14:paraId="79017D3A" w14:textId="77777777" w:rsidR="00F81C41" w:rsidRPr="00930F9D" w:rsidRDefault="00F81C41" w:rsidP="00F81C41">
      <w:pPr>
        <w:widowControl/>
        <w:numPr>
          <w:ilvl w:val="0"/>
          <w:numId w:val="33"/>
        </w:numPr>
        <w:tabs>
          <w:tab w:val="left" w:pos="0"/>
        </w:tabs>
        <w:autoSpaceDN/>
        <w:ind w:left="425" w:hanging="425"/>
        <w:jc w:val="both"/>
        <w:textAlignment w:val="auto"/>
        <w:rPr>
          <w:rFonts w:ascii="Garamond" w:hAnsi="Garamond" w:cs="Arial"/>
        </w:rPr>
      </w:pPr>
      <w:r w:rsidRPr="00930F9D">
        <w:rPr>
          <w:rFonts w:ascii="Garamond" w:hAnsi="Garamond" w:cs="Arial"/>
        </w:rPr>
        <w:t xml:space="preserve">Verificar a través del supervisor del contrato, que el contratista de cumplimiento a las condiciones establecidas en la Directiva 01 de 2011 relacionada con la inclusión económica de las personas vulnerables, marginadas y/o excluidas de la dinámica productiva de la ciudad (cuando haya lugar). </w:t>
      </w:r>
    </w:p>
    <w:p w14:paraId="492E18C6" w14:textId="77777777" w:rsidR="00F81C41" w:rsidRPr="00930F9D" w:rsidRDefault="00F81C41" w:rsidP="00F81C41">
      <w:pPr>
        <w:widowControl/>
        <w:numPr>
          <w:ilvl w:val="0"/>
          <w:numId w:val="33"/>
        </w:numPr>
        <w:tabs>
          <w:tab w:val="left" w:pos="0"/>
        </w:tabs>
        <w:autoSpaceDN/>
        <w:ind w:left="425" w:hanging="425"/>
        <w:jc w:val="both"/>
        <w:textAlignment w:val="auto"/>
        <w:rPr>
          <w:rFonts w:ascii="Garamond" w:hAnsi="Garamond" w:cs="Arial"/>
        </w:rPr>
      </w:pPr>
      <w:r w:rsidRPr="00930F9D">
        <w:rPr>
          <w:rFonts w:ascii="Garamond" w:hAnsi="Garamond" w:cs="Arial"/>
        </w:rPr>
        <w:t>Las demás establecidas en la normatividad vigente.</w:t>
      </w:r>
    </w:p>
    <w:p w14:paraId="087943C4" w14:textId="77777777" w:rsidR="00F81C41" w:rsidRPr="00930F9D" w:rsidRDefault="00F81C41" w:rsidP="00F81C41">
      <w:pPr>
        <w:jc w:val="both"/>
        <w:rPr>
          <w:rFonts w:ascii="Garamond" w:hAnsi="Garamond" w:cs="Arial"/>
          <w:b/>
        </w:rPr>
      </w:pPr>
    </w:p>
    <w:p w14:paraId="2F2975E5" w14:textId="77777777" w:rsidR="00F81C41" w:rsidRPr="006F3C2B" w:rsidRDefault="00F81C41" w:rsidP="00F81C41">
      <w:pPr>
        <w:jc w:val="both"/>
        <w:rPr>
          <w:rFonts w:ascii="Garamond" w:hAnsi="Garamond" w:cs="Arial"/>
          <w:b/>
        </w:rPr>
      </w:pPr>
      <w:r w:rsidRPr="00930F9D">
        <w:rPr>
          <w:rFonts w:ascii="Garamond" w:hAnsi="Garamond" w:cs="Arial"/>
          <w:b/>
        </w:rPr>
        <w:t>9.7 SUPERVISIÓN</w:t>
      </w:r>
      <w:r>
        <w:rPr>
          <w:rFonts w:ascii="Garamond" w:hAnsi="Garamond" w:cs="Arial"/>
          <w:b/>
        </w:rPr>
        <w:t xml:space="preserve"> O INTERVENTORÍA (LA INTERVENTORÍA APLICA PARA CONTRATOS DE OBRA)</w:t>
      </w:r>
    </w:p>
    <w:p w14:paraId="649C94CD" w14:textId="77777777" w:rsidR="00F81C41" w:rsidRPr="00930F9D" w:rsidRDefault="00F81C41" w:rsidP="00F81C41">
      <w:pPr>
        <w:jc w:val="both"/>
        <w:rPr>
          <w:rFonts w:ascii="Garamond" w:hAnsi="Garamond" w:cs="Arial"/>
        </w:rPr>
      </w:pPr>
    </w:p>
    <w:p w14:paraId="660568AB" w14:textId="77777777" w:rsidR="00F81C41" w:rsidRPr="00A850AB" w:rsidRDefault="00F81C41" w:rsidP="00F81C41">
      <w:pPr>
        <w:pStyle w:val="Standard"/>
        <w:jc w:val="both"/>
        <w:rPr>
          <w:rFonts w:ascii="Garamond" w:hAnsi="Garamond"/>
          <w:color w:val="808080" w:themeColor="background1" w:themeShade="80"/>
          <w:sz w:val="24"/>
          <w:szCs w:val="24"/>
        </w:rPr>
      </w:pPr>
      <w:r>
        <w:rPr>
          <w:rFonts w:ascii="Garamond" w:hAnsi="Garamond" w:cs="Arial"/>
          <w:sz w:val="24"/>
          <w:szCs w:val="24"/>
        </w:rPr>
        <w:t xml:space="preserve">La supervisión del contrato será ejercida por el/la </w:t>
      </w:r>
      <w:r w:rsidRPr="00A850AB">
        <w:rPr>
          <w:rFonts w:ascii="Garamond" w:hAnsi="Garamond"/>
          <w:color w:val="808080" w:themeColor="background1" w:themeShade="80"/>
          <w:sz w:val="24"/>
          <w:szCs w:val="24"/>
        </w:rPr>
        <w:t>«QUIEN CORRESPONDA (NOMBRE DEL CARGO, NO DE LA PERSONA)».</w:t>
      </w:r>
    </w:p>
    <w:p w14:paraId="788D4D0C" w14:textId="77777777" w:rsidR="00F81C41" w:rsidRPr="00A850AB" w:rsidRDefault="00F81C41" w:rsidP="00F81C41">
      <w:pPr>
        <w:pStyle w:val="Standard"/>
        <w:jc w:val="both"/>
        <w:rPr>
          <w:rFonts w:ascii="Garamond" w:hAnsi="Garamond" w:cs="Arial"/>
          <w:color w:val="808080" w:themeColor="background1" w:themeShade="80"/>
          <w:sz w:val="24"/>
          <w:szCs w:val="24"/>
        </w:rPr>
      </w:pPr>
    </w:p>
    <w:p w14:paraId="5FD1B8E6" w14:textId="77777777" w:rsidR="00F81C41" w:rsidRDefault="00F81C41" w:rsidP="00F81C41">
      <w:pPr>
        <w:pStyle w:val="Standard"/>
        <w:jc w:val="both"/>
        <w:rPr>
          <w:rFonts w:ascii="Garamond" w:hAnsi="Garamond" w:cs="Arial"/>
          <w:sz w:val="24"/>
          <w:szCs w:val="24"/>
        </w:rPr>
      </w:pPr>
      <w:r>
        <w:rPr>
          <w:rFonts w:ascii="Garamond" w:hAnsi="Garamond" w:cs="Arial"/>
          <w:sz w:val="24"/>
          <w:szCs w:val="24"/>
        </w:rPr>
        <w:t xml:space="preserve">El supervisor ejercerá sus obligaciones conforme a lo establecido en el Manual de Contratación de la SECRETARÍA, y está obligado a vigilar permanentemente la correcta ejecución del objeto contratado. El supervisor deberá realizar un seguimiento técnico, administrativo, financiero, contable y jurídico sobre el cumplimiento del objeto del contrato, en concordancia con el artículo 83 de la Ley 1474 de 2011.  </w:t>
      </w:r>
    </w:p>
    <w:p w14:paraId="0BAF2CFE" w14:textId="77777777" w:rsidR="00F81C41" w:rsidRDefault="00F81C41" w:rsidP="00F81C41">
      <w:pPr>
        <w:pStyle w:val="Standard"/>
        <w:jc w:val="both"/>
        <w:rPr>
          <w:rFonts w:ascii="Garamond" w:hAnsi="Garamond" w:cs="Arial"/>
          <w:sz w:val="24"/>
          <w:szCs w:val="24"/>
        </w:rPr>
      </w:pPr>
    </w:p>
    <w:p w14:paraId="5A5DD328" w14:textId="77777777" w:rsidR="00F81C41" w:rsidRDefault="00F81C41" w:rsidP="00F81C41">
      <w:pPr>
        <w:pStyle w:val="Standard"/>
        <w:jc w:val="both"/>
        <w:rPr>
          <w:rFonts w:ascii="Garamond" w:hAnsi="Garamond" w:cs="Arial"/>
          <w:sz w:val="24"/>
          <w:szCs w:val="24"/>
        </w:rPr>
      </w:pPr>
      <w:r>
        <w:rPr>
          <w:rFonts w:ascii="Garamond" w:hAnsi="Garamond" w:cs="Arial"/>
          <w:sz w:val="24"/>
          <w:szCs w:val="24"/>
        </w:rPr>
        <w:t>Para tal fin deberá cumplir con las facultades y deberes establecidos en la referida ley y las demás normas concordantes vigentes.</w:t>
      </w:r>
    </w:p>
    <w:p w14:paraId="5C7A78ED" w14:textId="77777777" w:rsidR="00F81C41" w:rsidRDefault="00F81C41" w:rsidP="00F81C41">
      <w:pPr>
        <w:pStyle w:val="Standard"/>
        <w:jc w:val="both"/>
        <w:rPr>
          <w:rFonts w:ascii="Garamond" w:hAnsi="Garamond" w:cs="Arial"/>
          <w:sz w:val="24"/>
          <w:szCs w:val="24"/>
        </w:rPr>
      </w:pPr>
    </w:p>
    <w:p w14:paraId="617DFC4E" w14:textId="77777777" w:rsidR="00F81C41" w:rsidRDefault="00F81C41" w:rsidP="00F81C41">
      <w:pPr>
        <w:pStyle w:val="Standard"/>
        <w:jc w:val="both"/>
        <w:rPr>
          <w:rFonts w:ascii="Garamond" w:hAnsi="Garamond"/>
          <w:sz w:val="24"/>
          <w:szCs w:val="24"/>
        </w:rPr>
      </w:pPr>
      <w:r w:rsidRPr="006C177D">
        <w:rPr>
          <w:rFonts w:ascii="Garamond" w:hAnsi="Garamond" w:cs="Arial"/>
          <w:sz w:val="24"/>
          <w:szCs w:val="24"/>
        </w:rPr>
        <w:t>E</w:t>
      </w:r>
      <w:r>
        <w:rPr>
          <w:rFonts w:ascii="Garamond" w:hAnsi="Garamond" w:cs="Arial"/>
          <w:sz w:val="24"/>
          <w:szCs w:val="24"/>
        </w:rPr>
        <w:t>l</w:t>
      </w:r>
      <w:r w:rsidRPr="006C177D">
        <w:rPr>
          <w:rFonts w:ascii="Garamond" w:hAnsi="Garamond" w:cs="Arial"/>
          <w:sz w:val="24"/>
          <w:szCs w:val="24"/>
        </w:rPr>
        <w:t xml:space="preserve"> </w:t>
      </w:r>
      <w:r w:rsidRPr="00FE4FFF">
        <w:rPr>
          <w:rFonts w:ascii="Garamond" w:hAnsi="Garamond" w:cs="Arial"/>
          <w:bCs/>
          <w:color w:val="000000"/>
          <w:sz w:val="24"/>
          <w:szCs w:val="24"/>
        </w:rPr>
        <w:t>Directivo de la dependencia o Gerente del Proyecto</w:t>
      </w:r>
      <w:r>
        <w:rPr>
          <w:rFonts w:ascii="Garamond" w:hAnsi="Garamond" w:cs="Arial"/>
          <w:bCs/>
          <w:color w:val="000000"/>
          <w:sz w:val="24"/>
          <w:szCs w:val="24"/>
        </w:rPr>
        <w:t xml:space="preserve"> </w:t>
      </w:r>
      <w:r w:rsidRPr="00A850AB">
        <w:rPr>
          <w:rFonts w:ascii="Garamond" w:hAnsi="Garamond" w:cs="Arial"/>
          <w:bCs/>
          <w:color w:val="808080" w:themeColor="background1" w:themeShade="80"/>
          <w:sz w:val="24"/>
          <w:szCs w:val="24"/>
        </w:rPr>
        <w:t>/ Alcalde(sa) Local</w:t>
      </w:r>
      <w:r w:rsidRPr="006C177D">
        <w:rPr>
          <w:rFonts w:ascii="Garamond" w:hAnsi="Garamond" w:cs="Arial"/>
          <w:sz w:val="24"/>
          <w:szCs w:val="24"/>
        </w:rPr>
        <w:t>,</w:t>
      </w:r>
      <w:r>
        <w:rPr>
          <w:rFonts w:ascii="Garamond" w:hAnsi="Garamond" w:cs="Arial"/>
          <w:sz w:val="24"/>
          <w:szCs w:val="24"/>
        </w:rPr>
        <w:t xml:space="preserve"> podrá designar mediante comunicación escrita un servidor Público que se denominara “apoyo a la supervisión” y que tendrá como función apoyar a este en la supervisión en la ejecución de las obligaciones contractuales que se deriven del contrato.</w:t>
      </w:r>
    </w:p>
    <w:p w14:paraId="39451EDE" w14:textId="77777777" w:rsidR="00F81C41" w:rsidRDefault="00F81C41" w:rsidP="00F81C41">
      <w:pPr>
        <w:pStyle w:val="Standard"/>
        <w:jc w:val="both"/>
        <w:rPr>
          <w:rFonts w:ascii="Garamond" w:hAnsi="Garamond" w:cs="Arial"/>
          <w:sz w:val="24"/>
          <w:szCs w:val="24"/>
        </w:rPr>
      </w:pPr>
    </w:p>
    <w:p w14:paraId="2BBDFF05" w14:textId="77777777" w:rsidR="00F81C41" w:rsidRDefault="00F81C41" w:rsidP="00F81C41">
      <w:pPr>
        <w:pStyle w:val="Standard"/>
        <w:jc w:val="both"/>
        <w:rPr>
          <w:rFonts w:ascii="Garamond" w:hAnsi="Garamond" w:cs="Arial"/>
          <w:sz w:val="24"/>
          <w:szCs w:val="24"/>
        </w:rPr>
      </w:pPr>
      <w:r>
        <w:rPr>
          <w:rFonts w:ascii="Garamond" w:hAnsi="Garamond" w:cs="Arial"/>
          <w:sz w:val="24"/>
          <w:szCs w:val="24"/>
        </w:rPr>
        <w:t xml:space="preserve">En ningún caso el supervisor del contrato podrá delegar la supervisión de contrato en un tercero.  </w:t>
      </w:r>
    </w:p>
    <w:p w14:paraId="32ED2A86" w14:textId="77777777" w:rsidR="00F81C41" w:rsidRDefault="00F81C41" w:rsidP="00F81C41">
      <w:pPr>
        <w:pStyle w:val="Standard"/>
        <w:jc w:val="both"/>
        <w:rPr>
          <w:rFonts w:ascii="Garamond" w:hAnsi="Garamond" w:cs="Arial"/>
          <w:sz w:val="24"/>
          <w:szCs w:val="24"/>
        </w:rPr>
      </w:pPr>
    </w:p>
    <w:p w14:paraId="4F852A00" w14:textId="5912F7E9" w:rsidR="00F81C41" w:rsidRPr="00A850AB" w:rsidRDefault="00F81C41" w:rsidP="00F81C41">
      <w:pPr>
        <w:pStyle w:val="Standard"/>
        <w:jc w:val="both"/>
        <w:rPr>
          <w:rFonts w:ascii="Garamond" w:hAnsi="Garamond" w:cs="Arial"/>
          <w:color w:val="808080" w:themeColor="background1" w:themeShade="80"/>
          <w:sz w:val="24"/>
          <w:szCs w:val="24"/>
        </w:rPr>
      </w:pPr>
      <w:r w:rsidRPr="006C177D">
        <w:rPr>
          <w:rFonts w:ascii="Garamond" w:hAnsi="Garamond" w:cs="Arial"/>
          <w:sz w:val="24"/>
          <w:szCs w:val="24"/>
        </w:rPr>
        <w:t xml:space="preserve">En todo caso el/la </w:t>
      </w:r>
      <w:r>
        <w:rPr>
          <w:rFonts w:ascii="Garamond" w:hAnsi="Garamond" w:cs="Arial"/>
          <w:sz w:val="24"/>
          <w:szCs w:val="24"/>
        </w:rPr>
        <w:t>ordenador (a) de gasto</w:t>
      </w:r>
      <w:r w:rsidRPr="006C177D">
        <w:rPr>
          <w:rFonts w:ascii="Garamond" w:hAnsi="Garamond" w:cs="Arial"/>
          <w:sz w:val="24"/>
          <w:szCs w:val="24"/>
        </w:rPr>
        <w:t xml:space="preserve"> podrá variar unilateralmente de manera temporal o definitiva la designación del(a) supervisor(a), comunicando su decisión por escrito al contratista, a</w:t>
      </w:r>
      <w:r w:rsidR="00A850AB">
        <w:rPr>
          <w:rFonts w:ascii="Garamond" w:hAnsi="Garamond" w:cs="Arial"/>
          <w:sz w:val="24"/>
          <w:szCs w:val="24"/>
        </w:rPr>
        <w:t xml:space="preserve"> </w:t>
      </w:r>
      <w:r w:rsidRPr="006C177D">
        <w:rPr>
          <w:rFonts w:ascii="Garamond" w:hAnsi="Garamond" w:cs="Arial"/>
          <w:sz w:val="24"/>
          <w:szCs w:val="24"/>
        </w:rPr>
        <w:t>el/la supervisor(a) designada y a la Dirección de Contratación.</w:t>
      </w:r>
      <w:r w:rsidR="007711C0">
        <w:rPr>
          <w:rFonts w:ascii="Garamond" w:hAnsi="Garamond" w:cs="Arial"/>
          <w:sz w:val="24"/>
          <w:szCs w:val="24"/>
        </w:rPr>
        <w:t xml:space="preserve"> </w:t>
      </w:r>
      <w:r w:rsidR="007711C0" w:rsidRPr="00A850AB">
        <w:rPr>
          <w:rFonts w:ascii="Garamond" w:hAnsi="Garamond" w:cs="Arial"/>
          <w:color w:val="808080" w:themeColor="background1" w:themeShade="80"/>
          <w:sz w:val="24"/>
          <w:szCs w:val="24"/>
        </w:rPr>
        <w:t>(</w:t>
      </w:r>
      <w:r w:rsidR="007711C0" w:rsidRPr="00A850AB">
        <w:rPr>
          <w:rFonts w:ascii="Garamond" w:hAnsi="Garamond" w:cs="Helvetica Neue"/>
          <w:color w:val="808080" w:themeColor="background1" w:themeShade="80"/>
          <w:kern w:val="0"/>
          <w:sz w:val="24"/>
          <w:szCs w:val="24"/>
          <w:lang w:val="es-MX" w:eastAsia="es-CO"/>
        </w:rPr>
        <w:t>Este párrafo no aplica para las Alcaldías Locales.)</w:t>
      </w:r>
    </w:p>
    <w:p w14:paraId="42A91B3D" w14:textId="3C455100" w:rsidR="00F81C41" w:rsidRDefault="007711C0" w:rsidP="00F81C41">
      <w:pPr>
        <w:pStyle w:val="Standard"/>
        <w:jc w:val="both"/>
        <w:rPr>
          <w:rFonts w:ascii="Garamond" w:hAnsi="Garamond" w:cs="Arial"/>
          <w:sz w:val="24"/>
          <w:szCs w:val="24"/>
        </w:rPr>
      </w:pPr>
      <w:r>
        <w:rPr>
          <w:rFonts w:ascii="Garamond" w:hAnsi="Garamond" w:cs="Arial"/>
          <w:sz w:val="24"/>
          <w:szCs w:val="24"/>
        </w:rPr>
        <w:t xml:space="preserve"> </w:t>
      </w:r>
    </w:p>
    <w:p w14:paraId="6C86D9CF" w14:textId="77777777" w:rsidR="00F81C41" w:rsidRPr="00A850AB" w:rsidRDefault="00F81C41" w:rsidP="00F81C41">
      <w:pPr>
        <w:pStyle w:val="Standard"/>
        <w:jc w:val="both"/>
        <w:rPr>
          <w:rFonts w:ascii="Garamond" w:hAnsi="Garamond" w:cs="Arial"/>
          <w:color w:val="808080" w:themeColor="background1" w:themeShade="80"/>
          <w:sz w:val="24"/>
          <w:szCs w:val="24"/>
        </w:rPr>
      </w:pPr>
      <w:r w:rsidRPr="00A850AB">
        <w:rPr>
          <w:rFonts w:ascii="Garamond" w:hAnsi="Garamond" w:cs="Arial"/>
          <w:color w:val="808080" w:themeColor="background1" w:themeShade="80"/>
          <w:sz w:val="24"/>
          <w:szCs w:val="24"/>
        </w:rPr>
        <w:t>NOTA: EN CASO DE QUE SE TRATE DE LA CONTRATACIÓN DE UNA OBRA, EL CONTRATO DEBERÁ CONTAR CON INTERVENTORÍA EXTERNA, CASO EN EL CUAL DEBERÁ AJUSTARSE LA REDACCIÓN DE ESTE NUMERAL INDICANDO LA FORMA COMO SE SELECCIONARÁ AL INTERVENTOR.</w:t>
      </w:r>
    </w:p>
    <w:p w14:paraId="0C5ED490" w14:textId="77777777" w:rsidR="00F81C41" w:rsidRPr="00A850AB" w:rsidRDefault="00F81C41" w:rsidP="00F81C41">
      <w:pPr>
        <w:pStyle w:val="Standard"/>
        <w:jc w:val="both"/>
        <w:rPr>
          <w:rFonts w:ascii="Garamond" w:hAnsi="Garamond" w:cs="Arial"/>
          <w:color w:val="808080" w:themeColor="background1" w:themeShade="80"/>
          <w:sz w:val="24"/>
          <w:szCs w:val="24"/>
        </w:rPr>
      </w:pPr>
    </w:p>
    <w:p w14:paraId="2D0D3D41" w14:textId="77777777" w:rsidR="00F81C41" w:rsidRPr="00A850AB" w:rsidRDefault="00F81C41" w:rsidP="00F81C41">
      <w:pPr>
        <w:pStyle w:val="Standard"/>
        <w:jc w:val="both"/>
        <w:rPr>
          <w:rFonts w:ascii="Garamond" w:hAnsi="Garamond" w:cs="Arial"/>
          <w:color w:val="808080" w:themeColor="background1" w:themeShade="80"/>
          <w:sz w:val="24"/>
          <w:szCs w:val="24"/>
        </w:rPr>
      </w:pPr>
      <w:r w:rsidRPr="00A850AB">
        <w:rPr>
          <w:rFonts w:ascii="Garamond" w:hAnsi="Garamond" w:cs="Arial"/>
          <w:color w:val="808080" w:themeColor="background1" w:themeShade="80"/>
          <w:sz w:val="24"/>
          <w:szCs w:val="24"/>
        </w:rPr>
        <w:t>ADICIONALMENTE, Y DADO QUE EL PRESUPUESTO OFICIAL SUPERARÁ EL VALOR DE LA MENOR CUANTÍA DE LA SDG Y/O FONDO DE DESARROLLO LOCAL, SE DEBERÁ EXPRESAR SI PARA EL CONTRATO SE REQUIERE O NO CONTAR CON INTERVENTORÍA, DE CONFORMIDAD CON LO ESTABLECIDO EN EL PARÁGRAFO 1 DEL ARTÍCULO 83 DE LA LEY 1474 DE 2011.</w:t>
      </w:r>
    </w:p>
    <w:p w14:paraId="6FF3AF24" w14:textId="77777777" w:rsidR="00F81C41" w:rsidRPr="00930F9D" w:rsidRDefault="00F81C41" w:rsidP="00F81C41">
      <w:pPr>
        <w:jc w:val="both"/>
        <w:rPr>
          <w:rFonts w:ascii="Garamond" w:hAnsi="Garamond" w:cs="Arial"/>
        </w:rPr>
      </w:pPr>
    </w:p>
    <w:p w14:paraId="73CE54F2" w14:textId="77777777" w:rsidR="00A11218" w:rsidRPr="00744F36" w:rsidRDefault="00F81C41" w:rsidP="00A11218">
      <w:pPr>
        <w:pStyle w:val="Standard"/>
        <w:jc w:val="both"/>
        <w:rPr>
          <w:rFonts w:ascii="Garamond" w:hAnsi="Garamond" w:cs="Arial"/>
          <w:b/>
          <w:bCs/>
          <w:sz w:val="22"/>
          <w:szCs w:val="22"/>
        </w:rPr>
      </w:pPr>
      <w:r>
        <w:rPr>
          <w:rFonts w:ascii="Garamond" w:hAnsi="Garamond" w:cs="Arial"/>
          <w:b/>
          <w:bCs/>
          <w:color w:val="000000"/>
          <w:sz w:val="24"/>
          <w:szCs w:val="24"/>
        </w:rPr>
        <w:t xml:space="preserve">9.8 </w:t>
      </w:r>
      <w:bookmarkStart w:id="12" w:name="_Hlk83812494"/>
      <w:bookmarkStart w:id="13" w:name="_Hlk85018359"/>
      <w:r w:rsidR="00A11218" w:rsidRPr="00744F36">
        <w:rPr>
          <w:rFonts w:ascii="Garamond" w:hAnsi="Garamond" w:cs="Arial"/>
          <w:b/>
          <w:bCs/>
          <w:sz w:val="22"/>
          <w:szCs w:val="22"/>
        </w:rPr>
        <w:t>LIQUIDACIÓN</w:t>
      </w:r>
    </w:p>
    <w:p w14:paraId="4D9DCCC3" w14:textId="77777777" w:rsidR="00A11218" w:rsidRPr="00744F36" w:rsidRDefault="00A11218" w:rsidP="00A11218">
      <w:pPr>
        <w:pStyle w:val="Standard"/>
        <w:jc w:val="both"/>
        <w:rPr>
          <w:rFonts w:ascii="Garamond" w:hAnsi="Garamond" w:cs="Arial"/>
          <w:b/>
          <w:bCs/>
          <w:sz w:val="22"/>
          <w:szCs w:val="22"/>
        </w:rPr>
      </w:pPr>
    </w:p>
    <w:p w14:paraId="39C530A1" w14:textId="77777777" w:rsidR="00A11218" w:rsidRPr="00A850AB" w:rsidRDefault="00A11218" w:rsidP="00A11218">
      <w:pPr>
        <w:pStyle w:val="NormalWeb"/>
        <w:jc w:val="both"/>
        <w:rPr>
          <w:rFonts w:ascii="Garamond" w:hAnsi="Garamond" w:cs="Arial"/>
          <w:color w:val="808080" w:themeColor="background1" w:themeShade="80"/>
        </w:rPr>
      </w:pPr>
      <w:r w:rsidRPr="00A850AB">
        <w:rPr>
          <w:rFonts w:ascii="Garamond" w:hAnsi="Garamond" w:cs="Arial"/>
          <w:color w:val="808080" w:themeColor="background1" w:themeShade="80"/>
        </w:rPr>
        <w:t xml:space="preserve">PARA ESTABLECER LA FORMA COMO SE LIQUIDARÁ EL CONTRATO, SE DEBERÁ TENER EN CUENTA LO DISPUESTO EN EL ARTÍCULO 60 DE LA LEY 80 DE 1993 </w:t>
      </w:r>
      <w:r w:rsidRPr="00A850AB">
        <w:rPr>
          <w:rFonts w:ascii="Garamond" w:hAnsi="Garamond" w:cs="Arial"/>
          <w:color w:val="808080" w:themeColor="background1" w:themeShade="80"/>
        </w:rPr>
        <w:lastRenderedPageBreak/>
        <w:t>(MODIFICADO POR EL ART. 217, DECRETO NACIONAL 019 DE 2012), EN EL ARTÍCULO 11 DE LA LEY 1150 DE 2007 Y EL INSTRUTIVO GCO-GCO-IN014 “INSTRUCCIONES PARA LIQUIDACIÓN DEL CONTRATO O LIBERACIONES DE SALDO”</w:t>
      </w:r>
    </w:p>
    <w:p w14:paraId="5CE75785" w14:textId="77777777" w:rsidR="00A11218" w:rsidRPr="00A850AB" w:rsidRDefault="00A11218" w:rsidP="00A11218">
      <w:pPr>
        <w:pStyle w:val="NormalWeb"/>
        <w:jc w:val="both"/>
        <w:rPr>
          <w:rFonts w:ascii="Garamond" w:hAnsi="Garamond" w:cs="Arial"/>
          <w:color w:val="808080" w:themeColor="background1" w:themeShade="80"/>
        </w:rPr>
      </w:pPr>
    </w:p>
    <w:p w14:paraId="32156AA6" w14:textId="77777777" w:rsidR="00A11218" w:rsidRPr="00A850AB" w:rsidRDefault="00A11218" w:rsidP="00A11218">
      <w:pPr>
        <w:pStyle w:val="NormalWeb"/>
        <w:jc w:val="both"/>
        <w:rPr>
          <w:rFonts w:ascii="Garamond" w:hAnsi="Garamond" w:cs="Arial"/>
          <w:color w:val="808080" w:themeColor="background1" w:themeShade="80"/>
        </w:rPr>
      </w:pPr>
      <w:r w:rsidRPr="00A850AB">
        <w:rPr>
          <w:rFonts w:ascii="Garamond" w:hAnsi="Garamond" w:cs="Arial"/>
          <w:color w:val="808080" w:themeColor="background1" w:themeShade="80"/>
        </w:rPr>
        <w:t>EN CASO DE QUE EL CONTRATO REQUIERA LIQUIDACIÓN SE SUGIERE LA SIGUIENTE REDACCIÓN, LA CUAL PODRÁ AJUSTARSE DE ACUERDO A LA NATURALEZA, OBJETO, PLAZO Y CONDICIONES TÉCNICAS ESPECÍFICAS:</w:t>
      </w:r>
    </w:p>
    <w:p w14:paraId="7AA93A44" w14:textId="77777777" w:rsidR="00A11218" w:rsidRPr="00744F36" w:rsidRDefault="00A11218" w:rsidP="00A11218">
      <w:pPr>
        <w:pStyle w:val="NormalWeb"/>
        <w:jc w:val="both"/>
        <w:rPr>
          <w:rFonts w:ascii="Garamond" w:hAnsi="Garamond" w:cs="Cambria Math"/>
          <w:color w:val="FF0000"/>
          <w:sz w:val="22"/>
          <w:szCs w:val="22"/>
        </w:rPr>
      </w:pPr>
    </w:p>
    <w:p w14:paraId="492D4C59" w14:textId="77777777" w:rsidR="00A11218" w:rsidRPr="00744F36" w:rsidRDefault="00A11218" w:rsidP="00A11218">
      <w:pPr>
        <w:autoSpaceDE w:val="0"/>
        <w:jc w:val="both"/>
        <w:rPr>
          <w:rFonts w:ascii="Garamond" w:hAnsi="Garamond"/>
          <w:sz w:val="22"/>
          <w:szCs w:val="22"/>
        </w:rPr>
      </w:pPr>
      <w:r w:rsidRPr="00744F36">
        <w:rPr>
          <w:rFonts w:ascii="Garamond" w:hAnsi="Garamond"/>
          <w:sz w:val="22"/>
          <w:szCs w:val="22"/>
        </w:rPr>
        <w:t xml:space="preserve">La liquidación se realizará dentro de los </w:t>
      </w:r>
      <w:r w:rsidRPr="00A850AB">
        <w:rPr>
          <w:rFonts w:ascii="Garamond" w:hAnsi="Garamond"/>
          <w:color w:val="808080" w:themeColor="background1" w:themeShade="80"/>
          <w:sz w:val="22"/>
          <w:szCs w:val="22"/>
        </w:rPr>
        <w:t xml:space="preserve">XXXXX (XX) MESES </w:t>
      </w:r>
      <w:r w:rsidRPr="00744F36">
        <w:rPr>
          <w:rFonts w:ascii="Garamond" w:hAnsi="Garamond"/>
          <w:sz w:val="22"/>
          <w:szCs w:val="22"/>
        </w:rPr>
        <w:t xml:space="preserve">siguientes a la expiración del término previsto para la ejecución del contrato o a la expedición del acto administrativo que ordene la terminación, o a la fecha del acuerdo que la disponga. </w:t>
      </w:r>
    </w:p>
    <w:p w14:paraId="69D6BFBB" w14:textId="77777777" w:rsidR="00A11218" w:rsidRPr="00744F36" w:rsidRDefault="00A11218" w:rsidP="00A11218">
      <w:pPr>
        <w:autoSpaceDE w:val="0"/>
        <w:jc w:val="both"/>
        <w:rPr>
          <w:rFonts w:ascii="Garamond" w:hAnsi="Garamond"/>
          <w:sz w:val="22"/>
          <w:szCs w:val="22"/>
        </w:rPr>
      </w:pPr>
    </w:p>
    <w:p w14:paraId="6E865B1F" w14:textId="77777777" w:rsidR="00A11218" w:rsidRPr="00744F36" w:rsidRDefault="00A11218" w:rsidP="00A11218">
      <w:pPr>
        <w:autoSpaceDE w:val="0"/>
        <w:jc w:val="both"/>
        <w:rPr>
          <w:rFonts w:ascii="Garamond" w:hAnsi="Garamond"/>
          <w:sz w:val="22"/>
          <w:szCs w:val="22"/>
        </w:rPr>
      </w:pPr>
      <w:r w:rsidRPr="00744F36">
        <w:rPr>
          <w:rFonts w:ascii="Garamond" w:hAnsi="Garamond"/>
          <w:sz w:val="22"/>
          <w:szCs w:val="22"/>
        </w:rPr>
        <w:t xml:space="preserve">En aquellos casos en que el contratista no se presente a la liquidación previa notificación o convocatoria que le haga la Entidad, o las partes no lleguen a un acuerdo sobre su contenido, la Entidad tendrá la facultad de liquidar en forma unilateral dentro de los dos (2) meses siguientes. </w:t>
      </w:r>
    </w:p>
    <w:p w14:paraId="3362AD92" w14:textId="77777777" w:rsidR="00A11218" w:rsidRPr="00744F36" w:rsidRDefault="00A11218" w:rsidP="00A11218">
      <w:pPr>
        <w:autoSpaceDE w:val="0"/>
        <w:jc w:val="both"/>
        <w:rPr>
          <w:rFonts w:ascii="Garamond" w:hAnsi="Garamond"/>
          <w:sz w:val="22"/>
          <w:szCs w:val="22"/>
        </w:rPr>
      </w:pPr>
    </w:p>
    <w:p w14:paraId="72032F64" w14:textId="6BA996DF" w:rsidR="00A11218" w:rsidRDefault="00A11218" w:rsidP="00A11218">
      <w:pPr>
        <w:pStyle w:val="Standard"/>
        <w:jc w:val="both"/>
        <w:rPr>
          <w:rFonts w:ascii="Garamond" w:hAnsi="Garamond" w:cs="Arial"/>
          <w:b/>
          <w:bCs/>
          <w:color w:val="000000"/>
          <w:sz w:val="24"/>
          <w:szCs w:val="24"/>
        </w:rPr>
      </w:pPr>
      <w:r w:rsidRPr="00744F36">
        <w:rPr>
          <w:rFonts w:ascii="Garamond" w:hAnsi="Garamond"/>
          <w:sz w:val="22"/>
          <w:szCs w:val="22"/>
        </w:rPr>
        <w:t>Si vencido el plazo anteriormente establecido no se ha realizado la liquidación, la misma se podrá efectuar en cualquier tiempo dentro de los dos (2) años siguientes al vencimiento de los términos mencionados anteriormente, de mutuo acuerdo o unilateralmente. El (los) contratista(s) tendrá(n) derecho a efectuar salvedades a la liquidación por mutuo acuerdo y en este evento la liquidación unilateral solo procederá en relación con los aspectos que no hayan sido objeto de acuerdo</w:t>
      </w:r>
    </w:p>
    <w:p w14:paraId="09EF7147" w14:textId="77777777" w:rsidR="00A11218" w:rsidRDefault="00A11218" w:rsidP="00F81C41">
      <w:pPr>
        <w:pStyle w:val="Standard"/>
        <w:jc w:val="both"/>
        <w:rPr>
          <w:rFonts w:ascii="Garamond" w:hAnsi="Garamond" w:cs="Arial"/>
          <w:b/>
          <w:bCs/>
          <w:color w:val="000000"/>
          <w:sz w:val="24"/>
          <w:szCs w:val="24"/>
        </w:rPr>
      </w:pPr>
    </w:p>
    <w:p w14:paraId="7292F1AF" w14:textId="38FA3BC0" w:rsidR="00F81C41" w:rsidRPr="00A850AB" w:rsidRDefault="00A11218" w:rsidP="00F81C41">
      <w:pPr>
        <w:pStyle w:val="Standard"/>
        <w:jc w:val="both"/>
        <w:rPr>
          <w:rFonts w:ascii="Garamond" w:hAnsi="Garamond" w:cs="Arial"/>
          <w:color w:val="808080" w:themeColor="background1" w:themeShade="80"/>
          <w:sz w:val="24"/>
          <w:szCs w:val="24"/>
        </w:rPr>
      </w:pPr>
      <w:r>
        <w:rPr>
          <w:rFonts w:ascii="Garamond" w:hAnsi="Garamond" w:cs="Arial"/>
          <w:b/>
          <w:bCs/>
          <w:color w:val="000000"/>
          <w:sz w:val="24"/>
          <w:szCs w:val="24"/>
        </w:rPr>
        <w:t>9.</w:t>
      </w:r>
      <w:r w:rsidR="008F2279">
        <w:rPr>
          <w:rFonts w:ascii="Garamond" w:hAnsi="Garamond" w:cs="Arial"/>
          <w:b/>
          <w:bCs/>
          <w:color w:val="000000"/>
          <w:sz w:val="24"/>
          <w:szCs w:val="24"/>
        </w:rPr>
        <w:t>9</w:t>
      </w:r>
      <w:r>
        <w:rPr>
          <w:rFonts w:ascii="Garamond" w:hAnsi="Garamond" w:cs="Arial"/>
          <w:b/>
          <w:bCs/>
          <w:color w:val="000000"/>
          <w:sz w:val="24"/>
          <w:szCs w:val="24"/>
        </w:rPr>
        <w:t xml:space="preserve"> </w:t>
      </w:r>
      <w:r w:rsidR="00F81C41">
        <w:rPr>
          <w:rFonts w:ascii="Garamond" w:hAnsi="Garamond" w:cs="Arial"/>
          <w:b/>
          <w:bCs/>
          <w:color w:val="000000"/>
          <w:sz w:val="24"/>
          <w:szCs w:val="24"/>
        </w:rPr>
        <w:t>FORMATOS DE LA PROPUESTA (ANEXO).</w:t>
      </w:r>
      <w:bookmarkEnd w:id="12"/>
      <w:r w:rsidR="00F81C41">
        <w:rPr>
          <w:rFonts w:ascii="Garamond" w:hAnsi="Garamond" w:cs="Arial"/>
          <w:b/>
          <w:bCs/>
          <w:color w:val="000000"/>
          <w:sz w:val="24"/>
          <w:szCs w:val="24"/>
        </w:rPr>
        <w:t xml:space="preserve"> </w:t>
      </w:r>
      <w:r w:rsidR="00F81C41" w:rsidRPr="00A850AB">
        <w:rPr>
          <w:rFonts w:ascii="Garamond" w:hAnsi="Garamond" w:cs="Arial"/>
          <w:color w:val="808080" w:themeColor="background1" w:themeShade="80"/>
          <w:sz w:val="24"/>
          <w:szCs w:val="24"/>
        </w:rPr>
        <w:t>(SI APLICA)</w:t>
      </w:r>
      <w:bookmarkEnd w:id="13"/>
    </w:p>
    <w:p w14:paraId="0A4EBF4A" w14:textId="77777777" w:rsidR="00F81C41" w:rsidRPr="00A850AB" w:rsidRDefault="00F81C41" w:rsidP="00F81C41">
      <w:pPr>
        <w:pStyle w:val="Standard"/>
        <w:jc w:val="both"/>
        <w:rPr>
          <w:rFonts w:ascii="Garamond" w:hAnsi="Garamond" w:cs="Arial"/>
          <w:color w:val="808080" w:themeColor="background1" w:themeShade="80"/>
          <w:sz w:val="24"/>
          <w:szCs w:val="24"/>
        </w:rPr>
      </w:pPr>
    </w:p>
    <w:p w14:paraId="0A0D1EFA" w14:textId="77777777" w:rsidR="00F81C41" w:rsidRPr="00A850AB" w:rsidRDefault="00F81C41" w:rsidP="00F81C41">
      <w:pPr>
        <w:pStyle w:val="Standard"/>
        <w:jc w:val="both"/>
        <w:rPr>
          <w:rFonts w:ascii="Garamond" w:hAnsi="Garamond" w:cs="Arial"/>
          <w:color w:val="808080" w:themeColor="background1" w:themeShade="80"/>
          <w:sz w:val="24"/>
          <w:szCs w:val="24"/>
        </w:rPr>
      </w:pPr>
      <w:bookmarkStart w:id="14" w:name="_Hlk85018379"/>
      <w:r w:rsidRPr="00A850AB">
        <w:rPr>
          <w:rFonts w:ascii="Garamond" w:hAnsi="Garamond" w:cs="Arial"/>
          <w:color w:val="808080" w:themeColor="background1" w:themeShade="80"/>
          <w:sz w:val="24"/>
          <w:szCs w:val="24"/>
        </w:rPr>
        <w:t xml:space="preserve">INCLUIR LOS FORMATOS QUE DEBERAN DILGENCIARSE PARA LA PRESENTACION </w:t>
      </w:r>
    </w:p>
    <w:p w14:paraId="346A0CED" w14:textId="77777777" w:rsidR="00F81C41" w:rsidRPr="00A850AB" w:rsidRDefault="00F81C41" w:rsidP="00F81C41">
      <w:pPr>
        <w:pStyle w:val="Standard"/>
        <w:jc w:val="both"/>
        <w:rPr>
          <w:rFonts w:ascii="Garamond" w:hAnsi="Garamond" w:cs="Arial"/>
          <w:color w:val="808080" w:themeColor="background1" w:themeShade="80"/>
          <w:sz w:val="24"/>
          <w:szCs w:val="24"/>
        </w:rPr>
      </w:pPr>
      <w:r w:rsidRPr="00A850AB">
        <w:rPr>
          <w:rFonts w:ascii="Garamond" w:hAnsi="Garamond" w:cs="Arial"/>
          <w:color w:val="808080" w:themeColor="background1" w:themeShade="80"/>
          <w:sz w:val="24"/>
          <w:szCs w:val="24"/>
        </w:rPr>
        <w:t>DE LA PROPUESTA RELACIONADOS CON LOS REQUISITOS TÉCNICOS HABILITANTES Y LA OFERTA ECONÓMICA (CUANDO APLIQUE), LOS CUALES DEBERAN SER SUMINISTRADOS POR EL AREA DE ORIGEN PARA SER INCLUIDO EN EL PLIEGO DE CONDICIONES CUANDO APLIQUE.</w:t>
      </w:r>
    </w:p>
    <w:bookmarkEnd w:id="14"/>
    <w:p w14:paraId="637EAB19" w14:textId="77777777" w:rsidR="00F81C41" w:rsidRDefault="00F81C41" w:rsidP="00F81C41">
      <w:pPr>
        <w:jc w:val="both"/>
        <w:rPr>
          <w:rFonts w:ascii="Garamond" w:hAnsi="Garamond" w:cs="Arial"/>
          <w:color w:val="000000"/>
        </w:rPr>
      </w:pPr>
    </w:p>
    <w:p w14:paraId="0D76D778" w14:textId="77777777" w:rsidR="00F81C41" w:rsidRPr="00930F9D" w:rsidRDefault="00F81C41" w:rsidP="00F81C41">
      <w:pPr>
        <w:jc w:val="both"/>
        <w:rPr>
          <w:rFonts w:ascii="Garamond" w:hAnsi="Garamond" w:cs="Arial"/>
          <w:color w:val="000000"/>
        </w:rPr>
      </w:pPr>
    </w:p>
    <w:p w14:paraId="2334D3F6" w14:textId="77777777" w:rsidR="00F81C41" w:rsidRPr="00930F9D" w:rsidRDefault="00F81C41" w:rsidP="00F81C41">
      <w:pPr>
        <w:jc w:val="both"/>
        <w:rPr>
          <w:rFonts w:ascii="Garamond" w:hAnsi="Garamond" w:cs="Arial"/>
          <w:color w:val="000000"/>
        </w:rPr>
      </w:pPr>
    </w:p>
    <w:p w14:paraId="3CB45524" w14:textId="77777777" w:rsidR="00F81C41" w:rsidRPr="00930F9D" w:rsidRDefault="00F81C41" w:rsidP="00F81C41">
      <w:pPr>
        <w:jc w:val="both"/>
        <w:rPr>
          <w:rFonts w:ascii="Garamond" w:hAnsi="Garamond" w:cs="Arial"/>
          <w:color w:val="000000"/>
        </w:rPr>
      </w:pPr>
    </w:p>
    <w:p w14:paraId="6D331892" w14:textId="77777777" w:rsidR="00F81C41" w:rsidRPr="007C561B" w:rsidRDefault="00F81C41" w:rsidP="00F81C41">
      <w:pPr>
        <w:jc w:val="both"/>
        <w:rPr>
          <w:rFonts w:ascii="Garamond" w:hAnsi="Garamond" w:cs="Arial"/>
          <w:color w:val="FF0000"/>
        </w:rPr>
      </w:pPr>
    </w:p>
    <w:p w14:paraId="5C4298B7" w14:textId="77777777" w:rsidR="00F81C41" w:rsidRPr="007C561B" w:rsidRDefault="00F81C41" w:rsidP="00F81C41">
      <w:pPr>
        <w:jc w:val="both"/>
        <w:rPr>
          <w:rFonts w:ascii="Garamond" w:hAnsi="Garamond" w:cs="Arial"/>
          <w:color w:val="FF0000"/>
          <w:lang w:val="es-ES" w:eastAsia="es-MX"/>
        </w:rPr>
      </w:pPr>
      <w:r w:rsidRPr="007C561B">
        <w:rPr>
          <w:rFonts w:ascii="Garamond" w:hAnsi="Garamond"/>
          <w:noProof/>
          <w:color w:val="FF0000"/>
          <w:lang w:eastAsia="es-CO" w:bidi="ar-SA"/>
        </w:rPr>
        <mc:AlternateContent>
          <mc:Choice Requires="wps">
            <w:drawing>
              <wp:anchor distT="0" distB="0" distL="114300" distR="114300" simplePos="0" relativeHeight="251659264" behindDoc="0" locked="0" layoutInCell="1" allowOverlap="1" wp14:anchorId="6CC75547" wp14:editId="361F721D">
                <wp:simplePos x="0" y="0"/>
                <wp:positionH relativeFrom="column">
                  <wp:posOffset>1828800</wp:posOffset>
                </wp:positionH>
                <wp:positionV relativeFrom="paragraph">
                  <wp:posOffset>100330</wp:posOffset>
                </wp:positionV>
                <wp:extent cx="2400300" cy="0"/>
                <wp:effectExtent l="12700" t="12700" r="12700" b="1270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400300"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A9D5F9F"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in,7.9pt" to="333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" strokeweight=".26mm">
                <v:stroke joinstyle="miter" endcap="square"/>
                <o:lock v:ext="edit" shapetype="f"/>
              </v:line>
            </w:pict>
          </mc:Fallback>
        </mc:AlternateContent>
      </w:r>
    </w:p>
    <w:p w14:paraId="01E9921B" w14:textId="77777777" w:rsidR="00F81C41" w:rsidRPr="00A850AB" w:rsidRDefault="00F81C41" w:rsidP="00F81C41">
      <w:pPr>
        <w:jc w:val="center"/>
        <w:rPr>
          <w:rFonts w:ascii="Garamond" w:hAnsi="Garamond" w:cs="Arial"/>
          <w:b/>
          <w:color w:val="808080" w:themeColor="background1" w:themeShade="80"/>
        </w:rPr>
      </w:pPr>
      <w:r w:rsidRPr="00A850AB">
        <w:rPr>
          <w:rFonts w:ascii="Garamond" w:hAnsi="Garamond" w:cs="Arial"/>
          <w:b/>
          <w:color w:val="808080" w:themeColor="background1" w:themeShade="80"/>
          <w:lang w:val="es-MX" w:eastAsia="es-MX"/>
        </w:rPr>
        <w:t>«</w:t>
      </w:r>
      <w:r w:rsidRPr="00A850AB">
        <w:rPr>
          <w:rFonts w:ascii="Garamond" w:hAnsi="Garamond" w:cs="Arial"/>
          <w:b/>
          <w:color w:val="808080" w:themeColor="background1" w:themeShade="80"/>
        </w:rPr>
        <w:t>NOMBRE DEL RESPONSABLE</w:t>
      </w:r>
      <w:r w:rsidRPr="00A850AB">
        <w:rPr>
          <w:rFonts w:ascii="Garamond" w:hAnsi="Garamond" w:cs="Arial"/>
          <w:b/>
          <w:color w:val="808080" w:themeColor="background1" w:themeShade="80"/>
          <w:lang w:val="es-MX" w:eastAsia="es-MX"/>
        </w:rPr>
        <w:t>»</w:t>
      </w:r>
    </w:p>
    <w:p w14:paraId="7896BF51" w14:textId="77777777" w:rsidR="00F81C41" w:rsidRPr="00A850AB" w:rsidRDefault="00F81C41" w:rsidP="00F81C41">
      <w:pPr>
        <w:jc w:val="center"/>
        <w:rPr>
          <w:rFonts w:ascii="Garamond" w:hAnsi="Garamond" w:cs="Arial"/>
          <w:color w:val="808080" w:themeColor="background1" w:themeShade="80"/>
        </w:rPr>
      </w:pPr>
      <w:r w:rsidRPr="00A850AB">
        <w:rPr>
          <w:rFonts w:ascii="Garamond" w:hAnsi="Garamond" w:cs="Arial"/>
          <w:b/>
          <w:color w:val="808080" w:themeColor="background1" w:themeShade="80"/>
        </w:rPr>
        <w:t>«DEPENDENCIA»</w:t>
      </w:r>
    </w:p>
    <w:p w14:paraId="4A367865" w14:textId="77777777" w:rsidR="00F81C41" w:rsidRPr="00930F9D" w:rsidRDefault="00F81C41" w:rsidP="00F81C41">
      <w:pPr>
        <w:jc w:val="both"/>
        <w:rPr>
          <w:rFonts w:ascii="Garamond" w:hAnsi="Garamond" w:cs="Arial"/>
          <w:color w:val="000000"/>
        </w:rPr>
      </w:pPr>
    </w:p>
    <w:p w14:paraId="26B58FBD" w14:textId="77777777" w:rsidR="00F81C41" w:rsidRDefault="00F81C41" w:rsidP="00F81C41">
      <w:pPr>
        <w:rPr>
          <w:rFonts w:ascii="Garamond" w:hAnsi="Garamond" w:cs="Arial"/>
          <w:b/>
          <w:bCs/>
          <w:color w:val="FF0000"/>
          <w:sz w:val="18"/>
          <w:lang w:val="es-MX" w:eastAsia="es-MX"/>
        </w:rPr>
      </w:pPr>
      <w:r w:rsidRPr="00930F9D">
        <w:rPr>
          <w:rFonts w:ascii="Garamond" w:hAnsi="Garamond"/>
          <w:b/>
          <w:sz w:val="18"/>
        </w:rPr>
        <w:t>Elaboró:</w:t>
      </w:r>
      <w:r w:rsidRPr="007C561B">
        <w:rPr>
          <w:rFonts w:ascii="Garamond" w:hAnsi="Garamond"/>
          <w:color w:val="FF0000"/>
          <w:sz w:val="18"/>
        </w:rPr>
        <w:t xml:space="preserve"> </w:t>
      </w:r>
      <w:r w:rsidRPr="00A850AB">
        <w:rPr>
          <w:rFonts w:ascii="Garamond" w:hAnsi="Garamond" w:cs="Arial"/>
          <w:b/>
          <w:color w:val="808080" w:themeColor="background1" w:themeShade="80"/>
          <w:sz w:val="18"/>
          <w:lang w:val="es-MX" w:eastAsia="es-MX"/>
        </w:rPr>
        <w:t>«Nombre completo</w:t>
      </w:r>
      <w:r w:rsidRPr="00A850AB">
        <w:rPr>
          <w:rFonts w:ascii="Garamond" w:hAnsi="Garamond" w:cs="Arial"/>
          <w:b/>
          <w:bCs/>
          <w:color w:val="808080" w:themeColor="background1" w:themeShade="80"/>
          <w:sz w:val="18"/>
          <w:lang w:val="es-MX" w:eastAsia="es-MX"/>
        </w:rPr>
        <w:t>»</w:t>
      </w:r>
    </w:p>
    <w:p w14:paraId="1E57FF5B" w14:textId="77777777" w:rsidR="00F81C41" w:rsidRPr="00A850AB" w:rsidRDefault="00F81C41" w:rsidP="00F81C41">
      <w:pPr>
        <w:rPr>
          <w:rFonts w:ascii="Garamond" w:hAnsi="Garamond"/>
          <w:b/>
          <w:color w:val="808080" w:themeColor="background1" w:themeShade="80"/>
          <w:sz w:val="18"/>
        </w:rPr>
      </w:pPr>
      <w:r>
        <w:rPr>
          <w:rFonts w:ascii="Garamond" w:hAnsi="Garamond"/>
          <w:b/>
          <w:sz w:val="18"/>
        </w:rPr>
        <w:t>Revis</w:t>
      </w:r>
      <w:r w:rsidRPr="00930F9D">
        <w:rPr>
          <w:rFonts w:ascii="Garamond" w:hAnsi="Garamond"/>
          <w:b/>
          <w:sz w:val="18"/>
        </w:rPr>
        <w:t>ó:</w:t>
      </w:r>
      <w:r w:rsidRPr="007C561B">
        <w:rPr>
          <w:rFonts w:ascii="Garamond" w:hAnsi="Garamond"/>
          <w:color w:val="FF0000"/>
          <w:sz w:val="18"/>
        </w:rPr>
        <w:t xml:space="preserve"> </w:t>
      </w:r>
      <w:r w:rsidRPr="00A850AB">
        <w:rPr>
          <w:rFonts w:ascii="Garamond" w:hAnsi="Garamond" w:cs="Arial"/>
          <w:b/>
          <w:color w:val="808080" w:themeColor="background1" w:themeShade="80"/>
          <w:sz w:val="18"/>
          <w:lang w:val="es-MX" w:eastAsia="es-MX"/>
        </w:rPr>
        <w:t>«Nombre completo</w:t>
      </w:r>
      <w:r w:rsidRPr="00A850AB">
        <w:rPr>
          <w:rFonts w:ascii="Garamond" w:hAnsi="Garamond" w:cs="Arial"/>
          <w:b/>
          <w:bCs/>
          <w:color w:val="808080" w:themeColor="background1" w:themeShade="80"/>
          <w:sz w:val="18"/>
          <w:lang w:val="es-MX" w:eastAsia="es-MX"/>
        </w:rPr>
        <w:t>»</w:t>
      </w:r>
    </w:p>
    <w:p w14:paraId="5BD1CF5C" w14:textId="419162EF" w:rsidR="004A5064" w:rsidRPr="00F81C41" w:rsidRDefault="00F81C41" w:rsidP="00F81C41">
      <w:r w:rsidRPr="00930F9D">
        <w:rPr>
          <w:rFonts w:ascii="Garamond" w:hAnsi="Garamond"/>
          <w:b/>
          <w:sz w:val="18"/>
        </w:rPr>
        <w:t>Aprobó</w:t>
      </w:r>
      <w:r w:rsidRPr="00930F9D">
        <w:rPr>
          <w:rFonts w:ascii="Garamond" w:hAnsi="Garamond"/>
          <w:sz w:val="18"/>
        </w:rPr>
        <w:t xml:space="preserve">: </w:t>
      </w:r>
      <w:r w:rsidRPr="00A850AB">
        <w:rPr>
          <w:rFonts w:ascii="Garamond" w:hAnsi="Garamond" w:cs="Arial"/>
          <w:color w:val="808080" w:themeColor="background1" w:themeShade="80"/>
          <w:sz w:val="18"/>
          <w:lang w:val="es-MX" w:eastAsia="es-MX"/>
        </w:rPr>
        <w:t>«Nombre completo</w:t>
      </w:r>
      <w:r w:rsidRPr="00A850AB">
        <w:rPr>
          <w:rFonts w:ascii="Garamond" w:hAnsi="Garamond" w:cs="Arial"/>
          <w:bCs/>
          <w:color w:val="808080" w:themeColor="background1" w:themeShade="80"/>
          <w:sz w:val="18"/>
          <w:lang w:val="es-MX" w:eastAsia="es-MX"/>
        </w:rPr>
        <w:t>»</w:t>
      </w:r>
    </w:p>
    <w:sectPr w:rsidR="004A5064" w:rsidRPr="00F81C41" w:rsidSect="005357B2">
      <w:headerReference w:type="default" r:id="rId15"/>
      <w:footerReference w:type="default" r:id="rId16"/>
      <w:pgSz w:w="12240" w:h="15840"/>
      <w:pgMar w:top="1985" w:right="1418" w:bottom="1418" w:left="1418" w:header="737" w:footer="153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16B058" w14:textId="77777777" w:rsidR="00E63687" w:rsidRDefault="00E63687">
      <w:r>
        <w:separator/>
      </w:r>
    </w:p>
  </w:endnote>
  <w:endnote w:type="continuationSeparator" w:id="0">
    <w:p w14:paraId="678FA736" w14:textId="77777777" w:rsidR="00E63687" w:rsidRDefault="00E63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Liberation Sans">
    <w:altName w:val="Arial"/>
    <w:charset w:val="00"/>
    <w:family w:val="swiss"/>
    <w:pitch w:val="variable"/>
  </w:font>
  <w:font w:name="Tahoma">
    <w:panose1 w:val="020B0604030504040204"/>
    <w:charset w:val="00"/>
    <w:family w:val="swiss"/>
    <w:pitch w:val="variable"/>
    <w:sig w:usb0="E1002EFF" w:usb1="C000605B" w:usb2="00000029" w:usb3="00000000" w:csb0="000101FF" w:csb1="00000000"/>
  </w:font>
  <w:font w:name="OpenSymbol">
    <w:altName w:val="Calibri"/>
    <w:charset w:val="00"/>
    <w:family w:val="auto"/>
    <w:pitch w:val="variable"/>
    <w:sig w:usb0="800000AF" w:usb1="1001ECEA"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Helvetica Neue">
    <w:charset w:val="00"/>
    <w:family w:val="auto"/>
    <w:pitch w:val="variable"/>
    <w:sig w:usb0="E50002FF" w:usb1="500079DB" w:usb2="0000001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6C3269" w14:textId="77777777" w:rsidR="00525B26" w:rsidRDefault="00525B26" w:rsidP="005357B2">
    <w:pPr>
      <w:jc w:val="right"/>
      <w:rPr>
        <w:rStyle w:val="Nmerodepgina"/>
        <w:rFonts w:ascii="Garamond" w:hAnsi="Garamond" w:cs="Arial"/>
        <w:sz w:val="16"/>
        <w:szCs w:val="16"/>
      </w:rPr>
    </w:pPr>
    <w:r w:rsidRPr="00B85875">
      <w:rPr>
        <w:color w:val="000000"/>
      </w:rPr>
      <w:tab/>
      <w:t xml:space="preserve">                                                 </w:t>
    </w:r>
    <w:r>
      <w:rPr>
        <w:color w:val="000000"/>
      </w:rPr>
      <w:tab/>
    </w:r>
    <w:r>
      <w:rPr>
        <w:color w:val="000000"/>
      </w:rPr>
      <w:tab/>
    </w:r>
    <w:r>
      <w:rPr>
        <w:color w:val="000000"/>
      </w:rPr>
      <w:tab/>
    </w:r>
    <w:r>
      <w:rPr>
        <w:color w:val="000000"/>
      </w:rPr>
      <w:tab/>
    </w:r>
    <w:r>
      <w:rPr>
        <w:rStyle w:val="Nmerodepgina"/>
        <w:rFonts w:ascii="Garamond" w:hAnsi="Garamond" w:cs="Arial"/>
        <w:sz w:val="16"/>
        <w:szCs w:val="16"/>
      </w:rPr>
      <w:t xml:space="preserve">Página </w:t>
    </w:r>
    <w:r>
      <w:rPr>
        <w:rStyle w:val="Nmerodepgina"/>
        <w:rFonts w:ascii="Garamond" w:hAnsi="Garamond" w:cs="Arial"/>
        <w:sz w:val="16"/>
        <w:szCs w:val="16"/>
      </w:rPr>
      <w:fldChar w:fldCharType="begin"/>
    </w:r>
    <w:r>
      <w:rPr>
        <w:rStyle w:val="Nmerodepgina"/>
        <w:rFonts w:ascii="Garamond" w:hAnsi="Garamond" w:cs="Arial"/>
        <w:sz w:val="16"/>
        <w:szCs w:val="16"/>
      </w:rPr>
      <w:instrText xml:space="preserve"> PAGE </w:instrText>
    </w:r>
    <w:r>
      <w:rPr>
        <w:rStyle w:val="Nmerodepgina"/>
        <w:rFonts w:ascii="Garamond" w:hAnsi="Garamond" w:cs="Arial"/>
        <w:sz w:val="16"/>
        <w:szCs w:val="16"/>
      </w:rPr>
      <w:fldChar w:fldCharType="separate"/>
    </w:r>
    <w:r w:rsidR="006C4EED">
      <w:rPr>
        <w:rStyle w:val="Nmerodepgina"/>
        <w:rFonts w:ascii="Garamond" w:hAnsi="Garamond" w:cs="Arial"/>
        <w:noProof/>
        <w:sz w:val="16"/>
        <w:szCs w:val="16"/>
      </w:rPr>
      <w:t>25</w:t>
    </w:r>
    <w:r>
      <w:rPr>
        <w:rStyle w:val="Nmerodepgina"/>
        <w:rFonts w:ascii="Garamond" w:hAnsi="Garamond" w:cs="Arial"/>
        <w:sz w:val="16"/>
        <w:szCs w:val="16"/>
      </w:rPr>
      <w:fldChar w:fldCharType="end"/>
    </w:r>
    <w:r>
      <w:rPr>
        <w:rStyle w:val="Nmerodepgina"/>
        <w:rFonts w:ascii="Garamond" w:hAnsi="Garamond" w:cs="Arial"/>
        <w:sz w:val="16"/>
        <w:szCs w:val="16"/>
      </w:rPr>
      <w:t xml:space="preserve"> de </w:t>
    </w:r>
    <w:r>
      <w:rPr>
        <w:rStyle w:val="Nmerodepgina"/>
        <w:rFonts w:ascii="Garamond" w:hAnsi="Garamond" w:cs="Arial"/>
        <w:sz w:val="16"/>
        <w:szCs w:val="16"/>
      </w:rPr>
      <w:fldChar w:fldCharType="begin"/>
    </w:r>
    <w:r>
      <w:rPr>
        <w:rStyle w:val="Nmerodepgina"/>
        <w:rFonts w:ascii="Garamond" w:hAnsi="Garamond" w:cs="Arial"/>
        <w:sz w:val="16"/>
        <w:szCs w:val="16"/>
      </w:rPr>
      <w:instrText xml:space="preserve"> NUMPAGES \* ARABIC </w:instrText>
    </w:r>
    <w:r>
      <w:rPr>
        <w:rStyle w:val="Nmerodepgina"/>
        <w:rFonts w:ascii="Garamond" w:hAnsi="Garamond" w:cs="Arial"/>
        <w:sz w:val="16"/>
        <w:szCs w:val="16"/>
      </w:rPr>
      <w:fldChar w:fldCharType="separate"/>
    </w:r>
    <w:r w:rsidR="006C4EED">
      <w:rPr>
        <w:rStyle w:val="Nmerodepgina"/>
        <w:rFonts w:ascii="Garamond" w:hAnsi="Garamond" w:cs="Arial"/>
        <w:noProof/>
        <w:sz w:val="16"/>
        <w:szCs w:val="16"/>
      </w:rPr>
      <w:t>42</w:t>
    </w:r>
    <w:r>
      <w:rPr>
        <w:rStyle w:val="Nmerodepgina"/>
        <w:rFonts w:ascii="Garamond" w:hAnsi="Garamond" w:cs="Arial"/>
        <w:sz w:val="16"/>
        <w:szCs w:val="16"/>
      </w:rPr>
      <w:fldChar w:fldCharType="end"/>
    </w:r>
  </w:p>
  <w:p w14:paraId="2FD6E958" w14:textId="5C3EB08E" w:rsidR="00525B26" w:rsidRDefault="00525B26" w:rsidP="005357B2">
    <w:pPr>
      <w:rPr>
        <w:rStyle w:val="Nmerodepgina"/>
        <w:rFonts w:ascii="Garamond" w:hAnsi="Garamond" w:cs="Arial"/>
        <w:sz w:val="16"/>
        <w:szCs w:val="16"/>
      </w:rPr>
    </w:pPr>
  </w:p>
  <w:p w14:paraId="62C2B0E7" w14:textId="51AB3CB5" w:rsidR="00525B26" w:rsidRDefault="00525B26" w:rsidP="005357B2">
    <w:pPr>
      <w:jc w:val="center"/>
    </w:pPr>
    <w:r>
      <w:rPr>
        <w:noProof/>
        <w:lang w:eastAsia="es-CO" w:bidi="ar-SA"/>
      </w:rPr>
      <mc:AlternateContent>
        <mc:Choice Requires="wps">
          <w:drawing>
            <wp:anchor distT="0" distB="0" distL="114300" distR="114300" simplePos="0" relativeHeight="251657728" behindDoc="0" locked="0" layoutInCell="1" allowOverlap="1" wp14:anchorId="3AAE5A53" wp14:editId="1DB87ED0">
              <wp:simplePos x="0" y="0"/>
              <wp:positionH relativeFrom="column">
                <wp:posOffset>2271917</wp:posOffset>
              </wp:positionH>
              <wp:positionV relativeFrom="paragraph">
                <wp:posOffset>13496</wp:posOffset>
              </wp:positionV>
              <wp:extent cx="1917511" cy="958206"/>
              <wp:effectExtent l="0" t="0" r="6985" b="0"/>
              <wp:wrapNone/>
              <wp:docPr id="7" name="Rectá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17511" cy="958206"/>
                      </a:xfrm>
                      <a:prstGeom prst="rect">
                        <a:avLst/>
                      </a:prstGeom>
                      <a:solidFill>
                        <a:srgbClr val="FFFFFF"/>
                      </a:solidFill>
                      <a:ln>
                        <a:noFill/>
                      </a:ln>
                    </wps:spPr>
                    <wps:txbx>
                      <w:txbxContent>
                        <w:p w14:paraId="37E226EF" w14:textId="77777777" w:rsidR="00525B26" w:rsidRPr="00E52DAF" w:rsidRDefault="00525B26" w:rsidP="005357B2">
                          <w:pPr>
                            <w:rPr>
                              <w:rFonts w:ascii="Arial" w:hAnsi="Arial" w:cs="Arial"/>
                              <w:sz w:val="16"/>
                              <w:szCs w:val="16"/>
                              <w:lang w:val="es-MX"/>
                            </w:rPr>
                          </w:pPr>
                        </w:p>
                        <w:p w14:paraId="79FC7AFC" w14:textId="6B4E576E" w:rsidR="00525B26" w:rsidRPr="000E2ED2" w:rsidRDefault="00525B26" w:rsidP="005357B2">
                          <w:pPr>
                            <w:jc w:val="center"/>
                            <w:rPr>
                              <w:rFonts w:ascii="Garamond" w:hAnsi="Garamond" w:cs="Arial"/>
                              <w:sz w:val="18"/>
                              <w:szCs w:val="18"/>
                              <w:lang w:val="es-MX"/>
                            </w:rPr>
                          </w:pPr>
                          <w:r w:rsidRPr="000E2ED2">
                            <w:rPr>
                              <w:rFonts w:ascii="Garamond" w:hAnsi="Garamond" w:cs="Arial"/>
                              <w:sz w:val="18"/>
                              <w:szCs w:val="18"/>
                              <w:lang w:val="es-MX"/>
                            </w:rPr>
                            <w:t xml:space="preserve">Código: </w:t>
                          </w:r>
                          <w:r w:rsidRPr="000E2ED2">
                            <w:rPr>
                              <w:rFonts w:ascii="Garamond" w:hAnsi="Garamond" w:cs="Arial"/>
                              <w:sz w:val="18"/>
                              <w:szCs w:val="18"/>
                            </w:rPr>
                            <w:t>GCO-GCI-F083</w:t>
                          </w:r>
                        </w:p>
                        <w:p w14:paraId="66070AE2" w14:textId="35654C60" w:rsidR="00525B26" w:rsidRPr="000E2ED2" w:rsidRDefault="00525B26" w:rsidP="005357B2">
                          <w:pPr>
                            <w:jc w:val="center"/>
                            <w:rPr>
                              <w:rFonts w:ascii="Garamond" w:hAnsi="Garamond" w:cs="Arial"/>
                              <w:sz w:val="18"/>
                              <w:szCs w:val="18"/>
                              <w:lang w:val="es-MX"/>
                            </w:rPr>
                          </w:pPr>
                          <w:r w:rsidRPr="000E2ED2">
                            <w:rPr>
                              <w:rFonts w:ascii="Garamond" w:hAnsi="Garamond" w:cs="Arial"/>
                              <w:sz w:val="18"/>
                              <w:szCs w:val="18"/>
                              <w:lang w:val="es-MX"/>
                            </w:rPr>
                            <w:t>Versión: 06</w:t>
                          </w:r>
                        </w:p>
                        <w:p w14:paraId="37396B53" w14:textId="3212C5EB" w:rsidR="00525B26" w:rsidRPr="000E2ED2" w:rsidRDefault="00525B26" w:rsidP="005357B2">
                          <w:pPr>
                            <w:jc w:val="center"/>
                            <w:rPr>
                              <w:rFonts w:ascii="Garamond" w:hAnsi="Garamond" w:cs="Arial"/>
                              <w:sz w:val="18"/>
                              <w:szCs w:val="18"/>
                              <w:lang w:val="es-MX"/>
                            </w:rPr>
                          </w:pPr>
                          <w:r w:rsidRPr="000E2ED2">
                            <w:rPr>
                              <w:rFonts w:ascii="Garamond" w:hAnsi="Garamond" w:cs="Arial"/>
                              <w:sz w:val="18"/>
                              <w:szCs w:val="18"/>
                              <w:lang w:val="es-MX"/>
                            </w:rPr>
                            <w:t>Vigencia: 14 de septiembre de 2023</w:t>
                          </w:r>
                        </w:p>
                        <w:p w14:paraId="30D72638" w14:textId="716F25E0" w:rsidR="00525B26" w:rsidRPr="0059539F" w:rsidRDefault="00525B26" w:rsidP="005357B2">
                          <w:pPr>
                            <w:jc w:val="center"/>
                            <w:rPr>
                              <w:rFonts w:ascii="Garamond" w:hAnsi="Garamond" w:cs="Arial"/>
                              <w:sz w:val="18"/>
                              <w:szCs w:val="18"/>
                              <w:lang w:val="es-MX"/>
                            </w:rPr>
                          </w:pPr>
                          <w:r w:rsidRPr="000E2ED2">
                            <w:rPr>
                              <w:rFonts w:ascii="Garamond" w:hAnsi="Garamond" w:cs="Arial"/>
                              <w:sz w:val="18"/>
                              <w:szCs w:val="18"/>
                              <w:lang w:val="es-MX"/>
                            </w:rPr>
                            <w:t>Caso Hola No. 343604</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id="Rectángulo 7" o:spid="_x0000_s1026" style="position:absolute;left:0;text-align:left;margin-left:178.9pt;margin-top:1.05pt;width:151pt;height:75.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" stroked="f">
              <v:path arrowok="t"/>
              <v:textbox inset="2.5575mm,1.2875mm,2.5575mm,1.2875mm">
                <w:txbxContent>
                  <w:p w14:paraId="37E226EF" w14:textId="77777777" w:rsidR="00525B26" w:rsidRPr="00E52DAF" w:rsidRDefault="00525B26" w:rsidP="005357B2">
                    <w:pPr>
                      <w:rPr>
                        <w:rFonts w:ascii="Arial" w:hAnsi="Arial" w:cs="Arial"/>
                        <w:sz w:val="16"/>
                        <w:szCs w:val="16"/>
                        <w:lang w:val="es-MX"/>
                      </w:rPr>
                    </w:pPr>
                  </w:p>
                  <w:p w14:paraId="79FC7AFC" w14:textId="6B4E576E" w:rsidR="00525B26" w:rsidRPr="000E2ED2" w:rsidRDefault="00525B26" w:rsidP="005357B2">
                    <w:pPr>
                      <w:jc w:val="center"/>
                      <w:rPr>
                        <w:rFonts w:ascii="Garamond" w:hAnsi="Garamond" w:cs="Arial"/>
                        <w:sz w:val="18"/>
                        <w:szCs w:val="18"/>
                        <w:lang w:val="es-MX"/>
                      </w:rPr>
                    </w:pPr>
                    <w:r w:rsidRPr="000E2ED2">
                      <w:rPr>
                        <w:rFonts w:ascii="Garamond" w:hAnsi="Garamond" w:cs="Arial"/>
                        <w:sz w:val="18"/>
                        <w:szCs w:val="18"/>
                        <w:lang w:val="es-MX"/>
                      </w:rPr>
                      <w:t xml:space="preserve">Código: </w:t>
                    </w:r>
                    <w:r w:rsidRPr="000E2ED2">
                      <w:rPr>
                        <w:rFonts w:ascii="Garamond" w:hAnsi="Garamond" w:cs="Arial"/>
                        <w:sz w:val="18"/>
                        <w:szCs w:val="18"/>
                      </w:rPr>
                      <w:t>GCO-GCI-F083</w:t>
                    </w:r>
                  </w:p>
                  <w:p w14:paraId="66070AE2" w14:textId="35654C60" w:rsidR="00525B26" w:rsidRPr="000E2ED2" w:rsidRDefault="00525B26" w:rsidP="005357B2">
                    <w:pPr>
                      <w:jc w:val="center"/>
                      <w:rPr>
                        <w:rFonts w:ascii="Garamond" w:hAnsi="Garamond" w:cs="Arial"/>
                        <w:sz w:val="18"/>
                        <w:szCs w:val="18"/>
                        <w:lang w:val="es-MX"/>
                      </w:rPr>
                    </w:pPr>
                    <w:r w:rsidRPr="000E2ED2">
                      <w:rPr>
                        <w:rFonts w:ascii="Garamond" w:hAnsi="Garamond" w:cs="Arial"/>
                        <w:sz w:val="18"/>
                        <w:szCs w:val="18"/>
                        <w:lang w:val="es-MX"/>
                      </w:rPr>
                      <w:t>Versión: 06</w:t>
                    </w:r>
                  </w:p>
                  <w:p w14:paraId="37396B53" w14:textId="3212C5EB" w:rsidR="00525B26" w:rsidRPr="000E2ED2" w:rsidRDefault="00525B26" w:rsidP="005357B2">
                    <w:pPr>
                      <w:jc w:val="center"/>
                      <w:rPr>
                        <w:rFonts w:ascii="Garamond" w:hAnsi="Garamond" w:cs="Arial"/>
                        <w:sz w:val="18"/>
                        <w:szCs w:val="18"/>
                        <w:lang w:val="es-MX"/>
                      </w:rPr>
                    </w:pPr>
                    <w:r w:rsidRPr="000E2ED2">
                      <w:rPr>
                        <w:rFonts w:ascii="Garamond" w:hAnsi="Garamond" w:cs="Arial"/>
                        <w:sz w:val="18"/>
                        <w:szCs w:val="18"/>
                        <w:lang w:val="es-MX"/>
                      </w:rPr>
                      <w:t>Vigencia: 14 de septiembre de 2023</w:t>
                    </w:r>
                  </w:p>
                  <w:p w14:paraId="30D72638" w14:textId="716F25E0" w:rsidR="00525B26" w:rsidRPr="0059539F" w:rsidRDefault="00525B26" w:rsidP="005357B2">
                    <w:pPr>
                      <w:jc w:val="center"/>
                      <w:rPr>
                        <w:rFonts w:ascii="Garamond" w:hAnsi="Garamond" w:cs="Arial"/>
                        <w:sz w:val="18"/>
                        <w:szCs w:val="18"/>
                        <w:lang w:val="es-MX"/>
                      </w:rPr>
                    </w:pPr>
                    <w:r w:rsidRPr="000E2ED2">
                      <w:rPr>
                        <w:rFonts w:ascii="Garamond" w:hAnsi="Garamond" w:cs="Arial"/>
                        <w:sz w:val="18"/>
                        <w:szCs w:val="18"/>
                        <w:lang w:val="es-MX"/>
                      </w:rPr>
                      <w:t>Caso Hola No. 343604</w:t>
                    </w:r>
                  </w:p>
                </w:txbxContent>
              </v:textbox>
            </v:rect>
          </w:pict>
        </mc:Fallback>
      </mc:AlternateContent>
    </w:r>
    <w:r>
      <w:rPr>
        <w:noProof/>
        <w:lang w:eastAsia="es-CO" w:bidi="ar-SA"/>
      </w:rPr>
      <mc:AlternateContent>
        <mc:Choice Requires="wps">
          <w:drawing>
            <wp:anchor distT="0" distB="0" distL="114299" distR="114299" simplePos="0" relativeHeight="251659776" behindDoc="0" locked="0" layoutInCell="1" allowOverlap="1" wp14:anchorId="2575321C" wp14:editId="1F42C0B5">
              <wp:simplePos x="0" y="0"/>
              <wp:positionH relativeFrom="column">
                <wp:posOffset>1520189</wp:posOffset>
              </wp:positionH>
              <wp:positionV relativeFrom="paragraph">
                <wp:posOffset>77470</wp:posOffset>
              </wp:positionV>
              <wp:extent cx="0" cy="762000"/>
              <wp:effectExtent l="0" t="0" r="0" b="0"/>
              <wp:wrapNone/>
              <wp:docPr id="46" name="Conector recto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76200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850E2C9" id="Conector recto 46" o:spid="_x0000_s1026" style="position:absolute;z-index:2516597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19.7pt,6.1pt" to="119.7pt,6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" strokecolor="windowText" strokeweight=".5pt">
              <v:stroke joinstyle="miter"/>
              <o:lock v:ext="edit" shapetype="f"/>
            </v:line>
          </w:pict>
        </mc:Fallback>
      </mc:AlternateContent>
    </w:r>
    <w:r>
      <w:rPr>
        <w:noProof/>
        <w:lang w:eastAsia="es-CO" w:bidi="ar-SA"/>
      </w:rPr>
      <w:drawing>
        <wp:anchor distT="0" distB="0" distL="0" distR="0" simplePos="0" relativeHeight="251658752" behindDoc="0" locked="0" layoutInCell="1" allowOverlap="1" wp14:anchorId="34B2C5BD" wp14:editId="4958A8BE">
          <wp:simplePos x="0" y="0"/>
          <wp:positionH relativeFrom="margin">
            <wp:posOffset>5364480</wp:posOffset>
          </wp:positionH>
          <wp:positionV relativeFrom="paragraph">
            <wp:posOffset>77470</wp:posOffset>
          </wp:positionV>
          <wp:extent cx="647700" cy="644525"/>
          <wp:effectExtent l="19050" t="0" r="0" b="0"/>
          <wp:wrapNone/>
          <wp:docPr id="4" name="Imagen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2"/>
                  <pic:cNvPicPr>
                    <a:picLocks noChangeAspect="1" noChangeArrowheads="1"/>
                  </pic:cNvPicPr>
                </pic:nvPicPr>
                <pic:blipFill>
                  <a:blip r:embed="rId1"/>
                  <a:srcRect/>
                  <a:stretch>
                    <a:fillRect/>
                  </a:stretch>
                </pic:blipFill>
                <pic:spPr bwMode="auto">
                  <a:xfrm>
                    <a:off x="0" y="0"/>
                    <a:ext cx="647700" cy="644525"/>
                  </a:xfrm>
                  <a:prstGeom prst="rect">
                    <a:avLst/>
                  </a:prstGeom>
                  <a:noFill/>
                  <a:ln w="9525">
                    <a:noFill/>
                    <a:miter lim="800000"/>
                    <a:headEnd/>
                    <a:tailEnd/>
                  </a:ln>
                </pic:spPr>
              </pic:pic>
            </a:graphicData>
          </a:graphic>
        </wp:anchor>
      </w:drawing>
    </w:r>
    <w:r>
      <w:rPr>
        <w:noProof/>
        <w:lang w:eastAsia="es-CO" w:bidi="ar-SA"/>
      </w:rPr>
      <mc:AlternateContent>
        <mc:Choice Requires="wps">
          <w:drawing>
            <wp:anchor distT="0" distB="0" distL="114300" distR="114300" simplePos="0" relativeHeight="251656704" behindDoc="0" locked="0" layoutInCell="1" allowOverlap="1" wp14:anchorId="694E6CFE" wp14:editId="00B842AA">
              <wp:simplePos x="0" y="0"/>
              <wp:positionH relativeFrom="column">
                <wp:posOffset>0</wp:posOffset>
              </wp:positionH>
              <wp:positionV relativeFrom="paragraph">
                <wp:posOffset>77470</wp:posOffset>
              </wp:positionV>
              <wp:extent cx="1828800" cy="762000"/>
              <wp:effectExtent l="0" t="0" r="0" b="0"/>
              <wp:wrapNone/>
              <wp:docPr id="6" name="Rectá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762000"/>
                      </a:xfrm>
                      <a:prstGeom prst="rect">
                        <a:avLst/>
                      </a:prstGeom>
                      <a:solidFill>
                        <a:srgbClr val="FFFFFF"/>
                      </a:solidFill>
                      <a:ln>
                        <a:noFill/>
                      </a:ln>
                    </wps:spPr>
                    <wps:txbx>
                      <w:txbxContent>
                        <w:p w14:paraId="14F8EE17" w14:textId="7E692738" w:rsidR="00525B26" w:rsidRPr="005357B2" w:rsidRDefault="00525B26" w:rsidP="005357B2">
                          <w:pPr>
                            <w:rPr>
                              <w:rFonts w:ascii="Garamond" w:hAnsi="Garamond"/>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id="Rectángulo 6" o:spid="_x0000_s1027" style="position:absolute;left:0;text-align:left;margin-left:0;margin-top:6.1pt;width:2in;height:60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" stroked="f">
              <v:path arrowok="t"/>
              <v:textbox inset="7.25pt,3.65pt,7.25pt,3.65pt">
                <w:txbxContent>
                  <w:p w14:paraId="14F8EE17" w14:textId="7E692738" w:rsidR="00525B26" w:rsidRPr="005357B2" w:rsidRDefault="00525B26" w:rsidP="005357B2">
                    <w:pPr>
                      <w:rPr>
                        <w:rFonts w:ascii="Garamond" w:hAnsi="Garamond"/>
                        <w:sz w:val="16"/>
                        <w:szCs w:val="16"/>
                        <w:lang w:val="es-MX"/>
                      </w:rPr>
                    </w:pPr>
                  </w:p>
                </w:txbxContent>
              </v:textbox>
            </v:rect>
          </w:pict>
        </mc:Fallback>
      </mc:AlternateContent>
    </w:r>
  </w:p>
  <w:p w14:paraId="62098940" w14:textId="40C49C41" w:rsidR="00525B26" w:rsidRDefault="00525B26">
    <w:pPr>
      <w:pStyle w:val="Standard"/>
      <w:ind w:right="360"/>
      <w:jc w:val="center"/>
      <w:rPr>
        <w:rFonts w:ascii="Arial" w:hAnsi="Arial" w:cs="Arial"/>
      </w:rPr>
    </w:pPr>
  </w:p>
  <w:p w14:paraId="58D4BEED" w14:textId="77777777" w:rsidR="00525B26" w:rsidRDefault="00525B2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D8465C" w14:textId="77777777" w:rsidR="00E63687" w:rsidRDefault="00E63687">
      <w:r>
        <w:rPr>
          <w:color w:val="000000"/>
        </w:rPr>
        <w:separator/>
      </w:r>
    </w:p>
  </w:footnote>
  <w:footnote w:type="continuationSeparator" w:id="0">
    <w:p w14:paraId="4B25C386" w14:textId="77777777" w:rsidR="00E63687" w:rsidRDefault="00E63687">
      <w:r>
        <w:continuationSeparator/>
      </w:r>
    </w:p>
  </w:footnote>
  <w:footnote w:id="1">
    <w:p w14:paraId="467478D3" w14:textId="77777777" w:rsidR="00525B26" w:rsidRDefault="00525B26" w:rsidP="006E1E65">
      <w:pPr>
        <w:pStyle w:val="Textonotapie"/>
        <w:rPr>
          <w:sz w:val="14"/>
        </w:rPr>
      </w:pPr>
      <w:r>
        <w:rPr>
          <w:rStyle w:val="Refdenotaalpie"/>
        </w:rPr>
        <w:footnoteRef/>
      </w:r>
      <w:r>
        <w:t xml:space="preserve"> </w:t>
      </w:r>
      <w:r>
        <w:rPr>
          <w:sz w:val="14"/>
          <w:szCs w:val="14"/>
        </w:rPr>
        <w:t xml:space="preserve"> Información disponible en la Alcaldía Local de </w:t>
      </w:r>
      <w:proofErr w:type="spellStart"/>
      <w:r>
        <w:rPr>
          <w:sz w:val="14"/>
          <w:szCs w:val="14"/>
        </w:rPr>
        <w:t>Sumapaz</w:t>
      </w:r>
      <w:proofErr w:type="spellEnd"/>
      <w:r>
        <w:rPr>
          <w:sz w:val="14"/>
          <w:szCs w:val="14"/>
        </w:rPr>
        <w:t xml:space="preserve"> – Plan Ambiental Local</w:t>
      </w:r>
    </w:p>
    <w:p w14:paraId="7D4BFE0E" w14:textId="77777777" w:rsidR="00525B26" w:rsidRPr="00C471C7" w:rsidRDefault="00525B26" w:rsidP="006E1E65">
      <w:pPr>
        <w:pStyle w:val="Textonotapie"/>
        <w:rPr>
          <w:lang w:val="es-MX"/>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C0688E" w14:textId="797C4354" w:rsidR="00525B26" w:rsidRDefault="00525B26" w:rsidP="00415617">
    <w:pPr>
      <w:pStyle w:val="Standard"/>
      <w:jc w:val="center"/>
      <w:rPr>
        <w:rFonts w:ascii="Garamond" w:hAnsi="Garamond" w:cs="Arial"/>
        <w:b/>
        <w:sz w:val="24"/>
        <w:szCs w:val="24"/>
      </w:rPr>
    </w:pPr>
    <w:r>
      <w:rPr>
        <w:noProof/>
        <w:lang w:eastAsia="es-CO"/>
      </w:rPr>
      <w:drawing>
        <wp:anchor distT="0" distB="0" distL="114300" distR="114300" simplePos="0" relativeHeight="251655680" behindDoc="1" locked="0" layoutInCell="1" allowOverlap="1" wp14:anchorId="7891DD06" wp14:editId="33A71324">
          <wp:simplePos x="0" y="0"/>
          <wp:positionH relativeFrom="margin">
            <wp:posOffset>-78142</wp:posOffset>
          </wp:positionH>
          <wp:positionV relativeFrom="paragraph">
            <wp:posOffset>81647</wp:posOffset>
          </wp:positionV>
          <wp:extent cx="2346960" cy="762000"/>
          <wp:effectExtent l="0" t="0" r="0" b="0"/>
          <wp:wrapTight wrapText="bothSides">
            <wp:wrapPolygon edited="0">
              <wp:start x="0" y="0"/>
              <wp:lineTo x="0" y="21060"/>
              <wp:lineTo x="21390" y="21060"/>
              <wp:lineTo x="21390" y="0"/>
              <wp:lineTo x="0" y="0"/>
            </wp:wrapPolygon>
          </wp:wrapTight>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srcRect/>
                  <a:stretch>
                    <a:fillRect/>
                  </a:stretch>
                </pic:blipFill>
                <pic:spPr bwMode="auto">
                  <a:xfrm>
                    <a:off x="0" y="0"/>
                    <a:ext cx="2346960" cy="762000"/>
                  </a:xfrm>
                  <a:prstGeom prst="rect">
                    <a:avLst/>
                  </a:prstGeom>
                  <a:noFill/>
                  <a:ln w="9525">
                    <a:noFill/>
                    <a:miter lim="800000"/>
                    <a:headEnd/>
                    <a:tailEnd/>
                  </a:ln>
                </pic:spPr>
              </pic:pic>
            </a:graphicData>
          </a:graphic>
          <wp14:sizeRelV relativeFrom="margin">
            <wp14:pctHeight>0</wp14:pctHeight>
          </wp14:sizeRelV>
        </wp:anchor>
      </w:drawing>
    </w:r>
  </w:p>
  <w:p w14:paraId="302B2C37" w14:textId="77777777" w:rsidR="00525B26" w:rsidRDefault="00525B26" w:rsidP="00415617">
    <w:pPr>
      <w:pStyle w:val="Standard"/>
      <w:jc w:val="center"/>
      <w:rPr>
        <w:rFonts w:ascii="Garamond" w:hAnsi="Garamond" w:cs="Arial"/>
        <w:b/>
        <w:sz w:val="24"/>
        <w:szCs w:val="24"/>
      </w:rPr>
    </w:pPr>
  </w:p>
  <w:p w14:paraId="3063A169" w14:textId="43860680" w:rsidR="00525B26" w:rsidRDefault="00525B26" w:rsidP="00DF32C0">
    <w:pPr>
      <w:jc w:val="center"/>
      <w:rPr>
        <w:rFonts w:ascii="Garamond" w:hAnsi="Garamond" w:cs="Arial"/>
        <w:b/>
      </w:rPr>
    </w:pPr>
    <w:r w:rsidRPr="00930F9D">
      <w:rPr>
        <w:rFonts w:ascii="Garamond" w:hAnsi="Garamond" w:cs="Arial"/>
        <w:b/>
      </w:rPr>
      <w:t>ESTUDIOS PREVIOS</w:t>
    </w:r>
  </w:p>
  <w:p w14:paraId="17D9B30A" w14:textId="77777777" w:rsidR="00525B26" w:rsidRPr="00AB62DF" w:rsidRDefault="00525B26" w:rsidP="00DF32C0">
    <w:pPr>
      <w:jc w:val="center"/>
      <w:rPr>
        <w:rFonts w:ascii="Garamond" w:hAnsi="Garamond" w:cs="Arial"/>
        <w:b/>
        <w:sz w:val="16"/>
        <w:szCs w:val="16"/>
      </w:rPr>
    </w:pPr>
  </w:p>
  <w:p w14:paraId="7933F78E" w14:textId="15B6583C" w:rsidR="00525B26" w:rsidRDefault="00525B26" w:rsidP="00DF32C0">
    <w:pPr>
      <w:jc w:val="center"/>
      <w:rPr>
        <w:rFonts w:ascii="Garamond" w:hAnsi="Garamond" w:cs="Arial"/>
        <w:b/>
      </w:rPr>
    </w:pPr>
    <w:r w:rsidRPr="00930F9D">
      <w:rPr>
        <w:rFonts w:ascii="Garamond" w:hAnsi="Garamond" w:cs="Arial"/>
        <w:b/>
      </w:rPr>
      <w:t>LICITACIÓN PÚBLICA</w:t>
    </w:r>
  </w:p>
  <w:p w14:paraId="0F63A1DC" w14:textId="77777777" w:rsidR="00525B26" w:rsidRPr="00AB62DF" w:rsidRDefault="00525B26" w:rsidP="00DF32C0">
    <w:pPr>
      <w:jc w:val="center"/>
      <w:rPr>
        <w:rFonts w:ascii="Garamond" w:hAnsi="Garamond" w:cs="Arial"/>
        <w:b/>
        <w:sz w:val="12"/>
        <w:szCs w:val="12"/>
      </w:rPr>
    </w:pPr>
  </w:p>
  <w:p w14:paraId="59AD0E8D" w14:textId="2EE09D17" w:rsidR="00525B26" w:rsidRPr="00F65ADA" w:rsidRDefault="00525B26" w:rsidP="00F65ADA">
    <w:pPr>
      <w:jc w:val="center"/>
      <w:rPr>
        <w:rFonts w:ascii="Garamond" w:hAnsi="Garamond" w:cs="Arial"/>
        <w:b/>
      </w:rPr>
    </w:pPr>
    <w:r w:rsidRPr="00F65ADA">
      <w:rPr>
        <w:rFonts w:ascii="Garamond" w:hAnsi="Garamond" w:cs="Arial"/>
        <w:b/>
      </w:rPr>
      <w:t>ALCALDÍA LOCAL DE SUMAPAZ</w:t>
    </w:r>
  </w:p>
  <w:p w14:paraId="5F141CC0" w14:textId="77777777" w:rsidR="00525B26" w:rsidRDefault="00525B26" w:rsidP="00F81C41">
    <w:pPr>
      <w:pStyle w:val="Encabezado"/>
      <w:jc w:val="center"/>
    </w:pPr>
  </w:p>
  <w:p w14:paraId="0B8304A3" w14:textId="77777777" w:rsidR="00525B26" w:rsidRDefault="00525B2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1128"/>
        </w:tabs>
        <w:ind w:left="1128" w:hanging="360"/>
      </w:pPr>
      <w:rPr>
        <w:rFonts w:ascii="Symbol" w:hAnsi="Symbol" w:cs="Symbol"/>
        <w:b/>
      </w:rPr>
    </w:lvl>
  </w:abstractNum>
  <w:abstractNum w:abstractNumId="1">
    <w:nsid w:val="00000002"/>
    <w:multiLevelType w:val="singleLevel"/>
    <w:tmpl w:val="00000002"/>
    <w:name w:val="WW8Num2"/>
    <w:lvl w:ilvl="0">
      <w:start w:val="1"/>
      <w:numFmt w:val="lowerLetter"/>
      <w:lvlText w:val="%1."/>
      <w:lvlJc w:val="left"/>
      <w:pPr>
        <w:tabs>
          <w:tab w:val="num" w:pos="1128"/>
        </w:tabs>
        <w:ind w:left="1128" w:hanging="360"/>
      </w:pPr>
      <w:rPr>
        <w:rFonts w:ascii="Arial" w:hAnsi="Arial" w:cs="Times New Roman"/>
        <w:sz w:val="22"/>
        <w:szCs w:val="22"/>
      </w:rPr>
    </w:lvl>
  </w:abstractNum>
  <w:abstractNum w:abstractNumId="2">
    <w:nsid w:val="00000003"/>
    <w:multiLevelType w:val="singleLevel"/>
    <w:tmpl w:val="00000003"/>
    <w:name w:val="WW8Num3"/>
    <w:lvl w:ilvl="0">
      <w:start w:val="1"/>
      <w:numFmt w:val="bullet"/>
      <w:lvlText w:val=""/>
      <w:lvlJc w:val="left"/>
      <w:pPr>
        <w:tabs>
          <w:tab w:val="num" w:pos="720"/>
        </w:tabs>
        <w:ind w:left="720" w:hanging="360"/>
      </w:pPr>
      <w:rPr>
        <w:rFonts w:ascii="Symbol" w:hAnsi="Symbol" w:cs="Times New Roman"/>
        <w:b/>
      </w:rPr>
    </w:lvl>
  </w:abstractNum>
  <w:abstractNum w:abstractNumId="3">
    <w:nsid w:val="00000004"/>
    <w:multiLevelType w:val="singleLevel"/>
    <w:tmpl w:val="059C702E"/>
    <w:name w:val="WW8Num4"/>
    <w:lvl w:ilvl="0">
      <w:start w:val="1"/>
      <w:numFmt w:val="decimal"/>
      <w:lvlText w:val="%1."/>
      <w:lvlJc w:val="left"/>
      <w:pPr>
        <w:tabs>
          <w:tab w:val="num" w:pos="720"/>
        </w:tabs>
        <w:ind w:left="720" w:hanging="360"/>
      </w:pPr>
      <w:rPr>
        <w:rFonts w:ascii="Garamond" w:hAnsi="Garamond" w:cs="Times New Roman" w:hint="default"/>
        <w:b/>
        <w:i w:val="0"/>
        <w:color w:val="auto"/>
        <w:sz w:val="22"/>
        <w:szCs w:val="22"/>
      </w:rPr>
    </w:lvl>
  </w:abstractNum>
  <w:abstractNum w:abstractNumId="4">
    <w:nsid w:val="00000005"/>
    <w:multiLevelType w:val="multilevel"/>
    <w:tmpl w:val="85FA41D8"/>
    <w:name w:val="WW8Num5"/>
    <w:lvl w:ilvl="0">
      <w:start w:val="1"/>
      <w:numFmt w:val="lowerLetter"/>
      <w:lvlText w:val="%1."/>
      <w:lvlJc w:val="left"/>
      <w:pPr>
        <w:tabs>
          <w:tab w:val="num" w:pos="1068"/>
        </w:tabs>
        <w:ind w:left="1068" w:hanging="360"/>
      </w:pPr>
      <w:rPr>
        <w:rFonts w:cs="Times New Roman"/>
        <w:b/>
      </w:rPr>
    </w:lvl>
    <w:lvl w:ilvl="1">
      <w:start w:val="5"/>
      <w:numFmt w:val="decimal"/>
      <w:lvlText w:val="%2."/>
      <w:lvlJc w:val="left"/>
      <w:pPr>
        <w:tabs>
          <w:tab w:val="num" w:pos="1788"/>
        </w:tabs>
        <w:ind w:left="1788" w:hanging="360"/>
      </w:pPr>
      <w:rPr>
        <w:rFonts w:ascii="Arial" w:hAnsi="Arial" w:cs="Arial" w:hint="default"/>
        <w:b/>
        <w:sz w:val="22"/>
        <w:szCs w:val="22"/>
      </w:rPr>
    </w:lvl>
    <w:lvl w:ilvl="2">
      <w:start w:val="1"/>
      <w:numFmt w:val="lowerRoman"/>
      <w:lvlText w:val="%3."/>
      <w:lvlJc w:val="right"/>
      <w:pPr>
        <w:tabs>
          <w:tab w:val="num" w:pos="2508"/>
        </w:tabs>
        <w:ind w:left="2508" w:hanging="180"/>
      </w:pPr>
      <w:rPr>
        <w:rFonts w:cs="Times New Roman"/>
      </w:rPr>
    </w:lvl>
    <w:lvl w:ilvl="3">
      <w:start w:val="1"/>
      <w:numFmt w:val="decimal"/>
      <w:lvlText w:val="%4."/>
      <w:lvlJc w:val="left"/>
      <w:pPr>
        <w:tabs>
          <w:tab w:val="num" w:pos="3228"/>
        </w:tabs>
        <w:ind w:left="3228" w:hanging="360"/>
      </w:pPr>
      <w:rPr>
        <w:rFonts w:cs="Times New Roman"/>
      </w:rPr>
    </w:lvl>
    <w:lvl w:ilvl="4">
      <w:start w:val="1"/>
      <w:numFmt w:val="lowerLetter"/>
      <w:lvlText w:val="%5."/>
      <w:lvlJc w:val="left"/>
      <w:pPr>
        <w:tabs>
          <w:tab w:val="num" w:pos="3948"/>
        </w:tabs>
        <w:ind w:left="3948" w:hanging="360"/>
      </w:pPr>
      <w:rPr>
        <w:rFonts w:cs="Times New Roman"/>
      </w:rPr>
    </w:lvl>
    <w:lvl w:ilvl="5">
      <w:start w:val="1"/>
      <w:numFmt w:val="lowerRoman"/>
      <w:lvlText w:val="%6."/>
      <w:lvlJc w:val="right"/>
      <w:pPr>
        <w:tabs>
          <w:tab w:val="num" w:pos="4668"/>
        </w:tabs>
        <w:ind w:left="4668" w:hanging="180"/>
      </w:pPr>
      <w:rPr>
        <w:rFonts w:cs="Times New Roman"/>
      </w:rPr>
    </w:lvl>
    <w:lvl w:ilvl="6">
      <w:start w:val="1"/>
      <w:numFmt w:val="decimal"/>
      <w:lvlText w:val="%7."/>
      <w:lvlJc w:val="left"/>
      <w:pPr>
        <w:tabs>
          <w:tab w:val="num" w:pos="5388"/>
        </w:tabs>
        <w:ind w:left="5388" w:hanging="360"/>
      </w:pPr>
      <w:rPr>
        <w:rFonts w:cs="Times New Roman"/>
      </w:rPr>
    </w:lvl>
    <w:lvl w:ilvl="7">
      <w:start w:val="1"/>
      <w:numFmt w:val="lowerLetter"/>
      <w:lvlText w:val="%8."/>
      <w:lvlJc w:val="left"/>
      <w:pPr>
        <w:tabs>
          <w:tab w:val="num" w:pos="6108"/>
        </w:tabs>
        <w:ind w:left="6108" w:hanging="360"/>
      </w:pPr>
      <w:rPr>
        <w:rFonts w:cs="Times New Roman"/>
      </w:rPr>
    </w:lvl>
    <w:lvl w:ilvl="8">
      <w:start w:val="1"/>
      <w:numFmt w:val="lowerRoman"/>
      <w:lvlText w:val="%9."/>
      <w:lvlJc w:val="right"/>
      <w:pPr>
        <w:tabs>
          <w:tab w:val="num" w:pos="6828"/>
        </w:tabs>
        <w:ind w:left="6828" w:hanging="180"/>
      </w:pPr>
      <w:rPr>
        <w:rFonts w:cs="Times New Roman"/>
      </w:rPr>
    </w:lvl>
  </w:abstractNum>
  <w:abstractNum w:abstractNumId="5">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rPr>
    </w:lvl>
  </w:abstractNum>
  <w:abstractNum w:abstractNumId="6">
    <w:nsid w:val="00000007"/>
    <w:multiLevelType w:val="singleLevel"/>
    <w:tmpl w:val="00000007"/>
    <w:name w:val="WW8Num7"/>
    <w:lvl w:ilvl="0">
      <w:start w:val="1"/>
      <w:numFmt w:val="bullet"/>
      <w:lvlText w:val=""/>
      <w:lvlJc w:val="left"/>
      <w:pPr>
        <w:tabs>
          <w:tab w:val="num" w:pos="720"/>
        </w:tabs>
        <w:ind w:left="720" w:hanging="360"/>
      </w:pPr>
      <w:rPr>
        <w:rFonts w:ascii="Symbol" w:hAnsi="Symbol" w:cs="Times New Roman"/>
        <w:sz w:val="22"/>
        <w:szCs w:val="22"/>
      </w:rPr>
    </w:lvl>
  </w:abstractNum>
  <w:abstractNum w:abstractNumId="7">
    <w:nsid w:val="00000008"/>
    <w:multiLevelType w:val="singleLevel"/>
    <w:tmpl w:val="00000008"/>
    <w:name w:val="WW8Num8"/>
    <w:lvl w:ilvl="0">
      <w:start w:val="1"/>
      <w:numFmt w:val="decimal"/>
      <w:lvlText w:val="%1."/>
      <w:lvlJc w:val="left"/>
      <w:pPr>
        <w:tabs>
          <w:tab w:val="num" w:pos="1128"/>
        </w:tabs>
        <w:ind w:left="1128" w:hanging="360"/>
      </w:pPr>
      <w:rPr>
        <w:rFonts w:cs="Times New Roman"/>
        <w:b/>
      </w:rPr>
    </w:lvl>
  </w:abstractNum>
  <w:abstractNum w:abstractNumId="8">
    <w:nsid w:val="00000009"/>
    <w:multiLevelType w:val="multilevel"/>
    <w:tmpl w:val="00000009"/>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9">
    <w:nsid w:val="03A46B5E"/>
    <w:multiLevelType w:val="multilevel"/>
    <w:tmpl w:val="6E66CCCA"/>
    <w:styleLink w:val="WW8Num6"/>
    <w:lvl w:ilvl="0">
      <w:start w:val="1"/>
      <w:numFmt w:val="decimal"/>
      <w:lvlText w:val="%1."/>
      <w:lvlJc w:val="left"/>
      <w:rPr>
        <w:rFonts w:ascii="Garamond" w:hAnsi="Garamond" w:cs="Times New Roman"/>
        <w:b w:val="0"/>
        <w:color w:val="000000"/>
        <w:sz w:val="22"/>
        <w:szCs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0">
    <w:nsid w:val="060E74D0"/>
    <w:multiLevelType w:val="hybridMultilevel"/>
    <w:tmpl w:val="1CAA20B0"/>
    <w:lvl w:ilvl="0" w:tplc="240A0001">
      <w:start w:val="1"/>
      <w:numFmt w:val="bullet"/>
      <w:lvlText w:val=""/>
      <w:lvlJc w:val="left"/>
      <w:pPr>
        <w:ind w:left="360" w:hanging="360"/>
      </w:pPr>
      <w:rPr>
        <w:rFonts w:ascii="Symbol" w:hAnsi="Symbol"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1">
    <w:nsid w:val="075F69DF"/>
    <w:multiLevelType w:val="multilevel"/>
    <w:tmpl w:val="BCF482EE"/>
    <w:styleLink w:val="WW8Num7"/>
    <w:lvl w:ilvl="0">
      <w:start w:val="1"/>
      <w:numFmt w:val="lowerLetter"/>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2">
    <w:nsid w:val="08A12E4B"/>
    <w:multiLevelType w:val="hybridMultilevel"/>
    <w:tmpl w:val="4E98AF36"/>
    <w:lvl w:ilvl="0" w:tplc="6144D8AC">
      <w:start w:val="1"/>
      <w:numFmt w:val="decimal"/>
      <w:lvlText w:val="%1."/>
      <w:lvlJc w:val="left"/>
      <w:pPr>
        <w:ind w:left="479" w:hanging="195"/>
        <w:jc w:val="right"/>
      </w:pPr>
      <w:rPr>
        <w:rFonts w:ascii="Times New Roman" w:eastAsia="Times New Roman" w:hAnsi="Times New Roman" w:cs="Times New Roman" w:hint="default"/>
        <w:b w:val="0"/>
        <w:bCs w:val="0"/>
        <w:i w:val="0"/>
        <w:iCs w:val="0"/>
        <w:spacing w:val="-2"/>
        <w:w w:val="89"/>
        <w:sz w:val="19"/>
        <w:szCs w:val="19"/>
        <w:lang w:val="es-ES" w:eastAsia="en-US" w:bidi="ar-SA"/>
      </w:rPr>
    </w:lvl>
    <w:lvl w:ilvl="1" w:tplc="CC8A8290">
      <w:start w:val="1"/>
      <w:numFmt w:val="lowerLetter"/>
      <w:lvlText w:val="%2."/>
      <w:lvlJc w:val="left"/>
      <w:pPr>
        <w:ind w:left="407" w:hanging="195"/>
      </w:pPr>
      <w:rPr>
        <w:rFonts w:ascii="Times New Roman" w:eastAsia="Times New Roman" w:hAnsi="Times New Roman" w:cs="Times New Roman" w:hint="default"/>
        <w:b w:val="0"/>
        <w:bCs w:val="0"/>
        <w:i w:val="0"/>
        <w:iCs w:val="0"/>
        <w:spacing w:val="-5"/>
        <w:w w:val="89"/>
        <w:sz w:val="19"/>
        <w:szCs w:val="19"/>
        <w:lang w:val="es-ES" w:eastAsia="en-US" w:bidi="ar-SA"/>
      </w:rPr>
    </w:lvl>
    <w:lvl w:ilvl="2" w:tplc="71D09C88">
      <w:numFmt w:val="bullet"/>
      <w:lvlText w:val="•"/>
      <w:lvlJc w:val="left"/>
      <w:pPr>
        <w:ind w:left="2336" w:hanging="195"/>
      </w:pPr>
      <w:rPr>
        <w:rFonts w:hint="default"/>
        <w:lang w:val="es-ES" w:eastAsia="en-US" w:bidi="ar-SA"/>
      </w:rPr>
    </w:lvl>
    <w:lvl w:ilvl="3" w:tplc="BDC22E82">
      <w:numFmt w:val="bullet"/>
      <w:lvlText w:val="•"/>
      <w:lvlJc w:val="left"/>
      <w:pPr>
        <w:ind w:left="3304" w:hanging="195"/>
      </w:pPr>
      <w:rPr>
        <w:rFonts w:hint="default"/>
        <w:lang w:val="es-ES" w:eastAsia="en-US" w:bidi="ar-SA"/>
      </w:rPr>
    </w:lvl>
    <w:lvl w:ilvl="4" w:tplc="A0488388">
      <w:numFmt w:val="bullet"/>
      <w:lvlText w:val="•"/>
      <w:lvlJc w:val="left"/>
      <w:pPr>
        <w:ind w:left="4272" w:hanging="195"/>
      </w:pPr>
      <w:rPr>
        <w:rFonts w:hint="default"/>
        <w:lang w:val="es-ES" w:eastAsia="en-US" w:bidi="ar-SA"/>
      </w:rPr>
    </w:lvl>
    <w:lvl w:ilvl="5" w:tplc="A17A72A4">
      <w:numFmt w:val="bullet"/>
      <w:lvlText w:val="•"/>
      <w:lvlJc w:val="left"/>
      <w:pPr>
        <w:ind w:left="5240" w:hanging="195"/>
      </w:pPr>
      <w:rPr>
        <w:rFonts w:hint="default"/>
        <w:lang w:val="es-ES" w:eastAsia="en-US" w:bidi="ar-SA"/>
      </w:rPr>
    </w:lvl>
    <w:lvl w:ilvl="6" w:tplc="5E8EC6F4">
      <w:numFmt w:val="bullet"/>
      <w:lvlText w:val="•"/>
      <w:lvlJc w:val="left"/>
      <w:pPr>
        <w:ind w:left="6208" w:hanging="195"/>
      </w:pPr>
      <w:rPr>
        <w:rFonts w:hint="default"/>
        <w:lang w:val="es-ES" w:eastAsia="en-US" w:bidi="ar-SA"/>
      </w:rPr>
    </w:lvl>
    <w:lvl w:ilvl="7" w:tplc="35CAFB28">
      <w:numFmt w:val="bullet"/>
      <w:lvlText w:val="•"/>
      <w:lvlJc w:val="left"/>
      <w:pPr>
        <w:ind w:left="7176" w:hanging="195"/>
      </w:pPr>
      <w:rPr>
        <w:rFonts w:hint="default"/>
        <w:lang w:val="es-ES" w:eastAsia="en-US" w:bidi="ar-SA"/>
      </w:rPr>
    </w:lvl>
    <w:lvl w:ilvl="8" w:tplc="B70CBAFA">
      <w:numFmt w:val="bullet"/>
      <w:lvlText w:val="•"/>
      <w:lvlJc w:val="left"/>
      <w:pPr>
        <w:ind w:left="8144" w:hanging="195"/>
      </w:pPr>
      <w:rPr>
        <w:rFonts w:hint="default"/>
        <w:lang w:val="es-ES" w:eastAsia="en-US" w:bidi="ar-SA"/>
      </w:rPr>
    </w:lvl>
  </w:abstractNum>
  <w:abstractNum w:abstractNumId="13">
    <w:nsid w:val="092469B6"/>
    <w:multiLevelType w:val="multilevel"/>
    <w:tmpl w:val="4C802E80"/>
    <w:styleLink w:val="WW8Num3"/>
    <w:lvl w:ilvl="0">
      <w:start w:val="1"/>
      <w:numFmt w:val="lowerLetter"/>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4">
    <w:nsid w:val="09680DCB"/>
    <w:multiLevelType w:val="multilevel"/>
    <w:tmpl w:val="BBE26CC8"/>
    <w:styleLink w:val="WW8Num1"/>
    <w:lvl w:ilvl="0">
      <w:start w:val="1"/>
      <w:numFmt w:val="none"/>
      <w:lvlText w:val="%1"/>
      <w:lvlJc w:val="left"/>
      <w:rPr>
        <w:rFonts w:ascii="Symbol" w:hAnsi="Symbol" w:cs="Symbol"/>
        <w:b/>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15">
    <w:nsid w:val="0AF04AFE"/>
    <w:multiLevelType w:val="multilevel"/>
    <w:tmpl w:val="99EA4342"/>
    <w:lvl w:ilvl="0">
      <w:start w:val="1"/>
      <w:numFmt w:val="decimal"/>
      <w:lvlText w:val="%1."/>
      <w:lvlJc w:val="left"/>
      <w:pPr>
        <w:ind w:left="645" w:hanging="361"/>
      </w:pPr>
      <w:rPr>
        <w:rFonts w:ascii="Garamond" w:eastAsia="Times New Roman" w:hAnsi="Garamond" w:cs="Times New Roman" w:hint="default"/>
        <w:b/>
        <w:bCs/>
        <w:i/>
        <w:iCs/>
        <w:spacing w:val="-3"/>
        <w:w w:val="85"/>
        <w:sz w:val="22"/>
        <w:szCs w:val="22"/>
        <w:lang w:val="es-ES" w:eastAsia="en-US" w:bidi="ar-SA"/>
      </w:rPr>
    </w:lvl>
    <w:lvl w:ilvl="1">
      <w:start w:val="1"/>
      <w:numFmt w:val="decimal"/>
      <w:lvlText w:val="%2."/>
      <w:lvlJc w:val="left"/>
      <w:pPr>
        <w:ind w:left="1127" w:hanging="360"/>
      </w:pPr>
    </w:lvl>
    <w:lvl w:ilvl="2">
      <w:start w:val="1"/>
      <w:numFmt w:val="decimal"/>
      <w:lvlText w:val="%1.%2.%3."/>
      <w:lvlJc w:val="left"/>
      <w:pPr>
        <w:ind w:left="1233" w:hanging="466"/>
        <w:jc w:val="right"/>
      </w:pPr>
      <w:rPr>
        <w:rFonts w:hint="default"/>
        <w:spacing w:val="-6"/>
        <w:w w:val="77"/>
        <w:lang w:val="es-ES" w:eastAsia="en-US" w:bidi="ar-SA"/>
      </w:rPr>
    </w:lvl>
    <w:lvl w:ilvl="3">
      <w:numFmt w:val="bullet"/>
      <w:lvlText w:val="•"/>
      <w:lvlJc w:val="left"/>
      <w:pPr>
        <w:ind w:left="3204" w:hanging="466"/>
      </w:pPr>
      <w:rPr>
        <w:rFonts w:hint="default"/>
        <w:lang w:val="es-ES" w:eastAsia="en-US" w:bidi="ar-SA"/>
      </w:rPr>
    </w:lvl>
    <w:lvl w:ilvl="4">
      <w:numFmt w:val="bullet"/>
      <w:lvlText w:val="•"/>
      <w:lvlJc w:val="left"/>
      <w:pPr>
        <w:ind w:left="4186" w:hanging="466"/>
      </w:pPr>
      <w:rPr>
        <w:rFonts w:hint="default"/>
        <w:lang w:val="es-ES" w:eastAsia="en-US" w:bidi="ar-SA"/>
      </w:rPr>
    </w:lvl>
    <w:lvl w:ilvl="5">
      <w:numFmt w:val="bullet"/>
      <w:lvlText w:val="•"/>
      <w:lvlJc w:val="left"/>
      <w:pPr>
        <w:ind w:left="5168" w:hanging="466"/>
      </w:pPr>
      <w:rPr>
        <w:rFonts w:hint="default"/>
        <w:lang w:val="es-ES" w:eastAsia="en-US" w:bidi="ar-SA"/>
      </w:rPr>
    </w:lvl>
    <w:lvl w:ilvl="6">
      <w:numFmt w:val="bullet"/>
      <w:lvlText w:val="•"/>
      <w:lvlJc w:val="left"/>
      <w:pPr>
        <w:ind w:left="6151" w:hanging="466"/>
      </w:pPr>
      <w:rPr>
        <w:rFonts w:hint="default"/>
        <w:lang w:val="es-ES" w:eastAsia="en-US" w:bidi="ar-SA"/>
      </w:rPr>
    </w:lvl>
    <w:lvl w:ilvl="7">
      <w:numFmt w:val="bullet"/>
      <w:lvlText w:val="•"/>
      <w:lvlJc w:val="left"/>
      <w:pPr>
        <w:ind w:left="7133" w:hanging="466"/>
      </w:pPr>
      <w:rPr>
        <w:rFonts w:hint="default"/>
        <w:lang w:val="es-ES" w:eastAsia="en-US" w:bidi="ar-SA"/>
      </w:rPr>
    </w:lvl>
    <w:lvl w:ilvl="8">
      <w:numFmt w:val="bullet"/>
      <w:lvlText w:val="•"/>
      <w:lvlJc w:val="left"/>
      <w:pPr>
        <w:ind w:left="8115" w:hanging="466"/>
      </w:pPr>
      <w:rPr>
        <w:rFonts w:hint="default"/>
        <w:lang w:val="es-ES" w:eastAsia="en-US" w:bidi="ar-SA"/>
      </w:rPr>
    </w:lvl>
  </w:abstractNum>
  <w:abstractNum w:abstractNumId="16">
    <w:nsid w:val="0B5D1B04"/>
    <w:multiLevelType w:val="multilevel"/>
    <w:tmpl w:val="3BA6BF08"/>
    <w:styleLink w:val="WW8Num9"/>
    <w:lvl w:ilvl="0">
      <w:numFmt w:val="bullet"/>
      <w:lvlText w:val=""/>
      <w:lvlJc w:val="left"/>
      <w:rPr>
        <w:rFonts w:ascii="Symbol" w:hAnsi="Symbol"/>
        <w:b/>
        <w:sz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7">
    <w:nsid w:val="1D0C1E3E"/>
    <w:multiLevelType w:val="multilevel"/>
    <w:tmpl w:val="F158517C"/>
    <w:styleLink w:val="WW8Num10"/>
    <w:lvl w:ilvl="0">
      <w:start w:val="1"/>
      <w:numFmt w:val="decimal"/>
      <w:lvlText w:val="%1."/>
      <w:lvlJc w:val="left"/>
      <w:rPr>
        <w:rFonts w:ascii="Garamond" w:hAnsi="Garamond" w:cs="Times New Roman"/>
        <w:b/>
        <w:color w:val="000000"/>
        <w:sz w:val="22"/>
        <w:szCs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8">
    <w:nsid w:val="1FBE715F"/>
    <w:multiLevelType w:val="multilevel"/>
    <w:tmpl w:val="29761090"/>
    <w:styleLink w:val="WW8Num4"/>
    <w:lvl w:ilvl="0">
      <w:numFmt w:val="bullet"/>
      <w:lvlText w:val="-"/>
      <w:lvlJc w:val="left"/>
      <w:rPr>
        <w:rFonts w:ascii="Arial Narrow" w:hAnsi="Arial Narrow"/>
        <w:b w:val="0"/>
        <w:color w:val="000000"/>
        <w:sz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9">
    <w:nsid w:val="202618A3"/>
    <w:multiLevelType w:val="hybridMultilevel"/>
    <w:tmpl w:val="97AC4B8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0">
    <w:nsid w:val="23F65A10"/>
    <w:multiLevelType w:val="hybridMultilevel"/>
    <w:tmpl w:val="E8521CFC"/>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1">
    <w:nsid w:val="25D75E82"/>
    <w:multiLevelType w:val="hybridMultilevel"/>
    <w:tmpl w:val="B73E362C"/>
    <w:lvl w:ilvl="0" w:tplc="C506F0A6">
      <w:numFmt w:val="bullet"/>
      <w:lvlText w:val="•"/>
      <w:lvlJc w:val="left"/>
      <w:pPr>
        <w:ind w:left="1128" w:hanging="361"/>
      </w:pPr>
      <w:rPr>
        <w:rFonts w:ascii="Times New Roman" w:eastAsia="Times New Roman" w:hAnsi="Times New Roman" w:cs="Times New Roman" w:hint="default"/>
        <w:b w:val="0"/>
        <w:bCs w:val="0"/>
        <w:i w:val="0"/>
        <w:iCs w:val="0"/>
        <w:spacing w:val="0"/>
        <w:w w:val="103"/>
        <w:sz w:val="19"/>
        <w:szCs w:val="19"/>
        <w:lang w:val="es-ES" w:eastAsia="en-US" w:bidi="ar-SA"/>
      </w:rPr>
    </w:lvl>
    <w:lvl w:ilvl="1" w:tplc="AF3E900A">
      <w:numFmt w:val="bullet"/>
      <w:lvlText w:val="•"/>
      <w:lvlJc w:val="left"/>
      <w:pPr>
        <w:ind w:left="2016" w:hanging="361"/>
      </w:pPr>
      <w:rPr>
        <w:rFonts w:hint="default"/>
        <w:lang w:val="es-ES" w:eastAsia="en-US" w:bidi="ar-SA"/>
      </w:rPr>
    </w:lvl>
    <w:lvl w:ilvl="2" w:tplc="73AE5670">
      <w:numFmt w:val="bullet"/>
      <w:lvlText w:val="•"/>
      <w:lvlJc w:val="left"/>
      <w:pPr>
        <w:ind w:left="2912" w:hanging="361"/>
      </w:pPr>
      <w:rPr>
        <w:rFonts w:hint="default"/>
        <w:lang w:val="es-ES" w:eastAsia="en-US" w:bidi="ar-SA"/>
      </w:rPr>
    </w:lvl>
    <w:lvl w:ilvl="3" w:tplc="87D470D0">
      <w:numFmt w:val="bullet"/>
      <w:lvlText w:val="•"/>
      <w:lvlJc w:val="left"/>
      <w:pPr>
        <w:ind w:left="3808" w:hanging="361"/>
      </w:pPr>
      <w:rPr>
        <w:rFonts w:hint="default"/>
        <w:lang w:val="es-ES" w:eastAsia="en-US" w:bidi="ar-SA"/>
      </w:rPr>
    </w:lvl>
    <w:lvl w:ilvl="4" w:tplc="43BCD1D2">
      <w:numFmt w:val="bullet"/>
      <w:lvlText w:val="•"/>
      <w:lvlJc w:val="left"/>
      <w:pPr>
        <w:ind w:left="4704" w:hanging="361"/>
      </w:pPr>
      <w:rPr>
        <w:rFonts w:hint="default"/>
        <w:lang w:val="es-ES" w:eastAsia="en-US" w:bidi="ar-SA"/>
      </w:rPr>
    </w:lvl>
    <w:lvl w:ilvl="5" w:tplc="111A9586">
      <w:numFmt w:val="bullet"/>
      <w:lvlText w:val="•"/>
      <w:lvlJc w:val="left"/>
      <w:pPr>
        <w:ind w:left="5600" w:hanging="361"/>
      </w:pPr>
      <w:rPr>
        <w:rFonts w:hint="default"/>
        <w:lang w:val="es-ES" w:eastAsia="en-US" w:bidi="ar-SA"/>
      </w:rPr>
    </w:lvl>
    <w:lvl w:ilvl="6" w:tplc="D9D8C22C">
      <w:numFmt w:val="bullet"/>
      <w:lvlText w:val="•"/>
      <w:lvlJc w:val="left"/>
      <w:pPr>
        <w:ind w:left="6496" w:hanging="361"/>
      </w:pPr>
      <w:rPr>
        <w:rFonts w:hint="default"/>
        <w:lang w:val="es-ES" w:eastAsia="en-US" w:bidi="ar-SA"/>
      </w:rPr>
    </w:lvl>
    <w:lvl w:ilvl="7" w:tplc="C8668444">
      <w:numFmt w:val="bullet"/>
      <w:lvlText w:val="•"/>
      <w:lvlJc w:val="left"/>
      <w:pPr>
        <w:ind w:left="7392" w:hanging="361"/>
      </w:pPr>
      <w:rPr>
        <w:rFonts w:hint="default"/>
        <w:lang w:val="es-ES" w:eastAsia="en-US" w:bidi="ar-SA"/>
      </w:rPr>
    </w:lvl>
    <w:lvl w:ilvl="8" w:tplc="BC5222BA">
      <w:numFmt w:val="bullet"/>
      <w:lvlText w:val="•"/>
      <w:lvlJc w:val="left"/>
      <w:pPr>
        <w:ind w:left="8288" w:hanging="361"/>
      </w:pPr>
      <w:rPr>
        <w:rFonts w:hint="default"/>
        <w:lang w:val="es-ES" w:eastAsia="en-US" w:bidi="ar-SA"/>
      </w:rPr>
    </w:lvl>
  </w:abstractNum>
  <w:abstractNum w:abstractNumId="22">
    <w:nsid w:val="26BE725B"/>
    <w:multiLevelType w:val="multilevel"/>
    <w:tmpl w:val="D3FE6FCA"/>
    <w:styleLink w:val="WW8Num8"/>
    <w:lvl w:ilvl="0">
      <w:start w:val="1"/>
      <w:numFmt w:val="lowerLetter"/>
      <w:lvlText w:val="%1."/>
      <w:lvlJc w:val="left"/>
      <w:rPr>
        <w:rFonts w:ascii="Arial Narrow" w:eastAsia="Times New Roman" w:hAnsi="Arial Narrow" w:cs="Arial Narrow"/>
        <w:color w:val="000000"/>
        <w:sz w:val="22"/>
        <w:szCs w:val="22"/>
      </w:rPr>
    </w:lvl>
    <w:lvl w:ilvl="1">
      <w:start w:val="5"/>
      <w:numFmt w:val="decimal"/>
      <w:lvlText w:val="%2."/>
      <w:lvlJc w:val="left"/>
      <w:rPr>
        <w:rFonts w:ascii="Arial Narrow" w:eastAsia="Times New Roman" w:hAnsi="Arial Narrow" w:cs="Arial Narrow"/>
        <w:color w:val="000000"/>
        <w:sz w:val="22"/>
        <w:szCs w:val="22"/>
      </w:rPr>
    </w:lvl>
    <w:lvl w:ilvl="2">
      <w:start w:val="1"/>
      <w:numFmt w:val="lowerRoman"/>
      <w:lvlText w:val="%3."/>
      <w:lvlJc w:val="right"/>
      <w:rPr>
        <w:rFonts w:ascii="Arial Narrow" w:eastAsia="Times New Roman" w:hAnsi="Arial Narrow" w:cs="Arial Narrow"/>
        <w:color w:val="000000"/>
        <w:sz w:val="22"/>
        <w:szCs w:val="22"/>
      </w:rPr>
    </w:lvl>
    <w:lvl w:ilvl="3">
      <w:start w:val="1"/>
      <w:numFmt w:val="decimal"/>
      <w:lvlText w:val="%4."/>
      <w:lvlJc w:val="left"/>
      <w:rPr>
        <w:rFonts w:ascii="Arial Narrow" w:eastAsia="Times New Roman" w:hAnsi="Arial Narrow" w:cs="Arial Narrow"/>
        <w:color w:val="000000"/>
        <w:sz w:val="22"/>
        <w:szCs w:val="22"/>
      </w:rPr>
    </w:lvl>
    <w:lvl w:ilvl="4">
      <w:start w:val="1"/>
      <w:numFmt w:val="lowerLetter"/>
      <w:lvlText w:val="%5."/>
      <w:lvlJc w:val="left"/>
      <w:rPr>
        <w:rFonts w:ascii="Arial Narrow" w:eastAsia="Times New Roman" w:hAnsi="Arial Narrow" w:cs="Arial Narrow"/>
        <w:color w:val="000000"/>
        <w:sz w:val="22"/>
        <w:szCs w:val="22"/>
      </w:rPr>
    </w:lvl>
    <w:lvl w:ilvl="5">
      <w:start w:val="1"/>
      <w:numFmt w:val="lowerRoman"/>
      <w:lvlText w:val="%6."/>
      <w:lvlJc w:val="right"/>
      <w:rPr>
        <w:rFonts w:ascii="Arial Narrow" w:eastAsia="Times New Roman" w:hAnsi="Arial Narrow" w:cs="Arial Narrow"/>
        <w:color w:val="000000"/>
        <w:sz w:val="22"/>
        <w:szCs w:val="22"/>
      </w:rPr>
    </w:lvl>
    <w:lvl w:ilvl="6">
      <w:start w:val="1"/>
      <w:numFmt w:val="decimal"/>
      <w:lvlText w:val="%7."/>
      <w:lvlJc w:val="left"/>
      <w:rPr>
        <w:rFonts w:ascii="Arial Narrow" w:eastAsia="Times New Roman" w:hAnsi="Arial Narrow" w:cs="Arial Narrow"/>
        <w:color w:val="000000"/>
        <w:sz w:val="22"/>
        <w:szCs w:val="22"/>
      </w:rPr>
    </w:lvl>
    <w:lvl w:ilvl="7">
      <w:start w:val="1"/>
      <w:numFmt w:val="lowerLetter"/>
      <w:lvlText w:val="%8."/>
      <w:lvlJc w:val="left"/>
      <w:rPr>
        <w:rFonts w:ascii="Arial Narrow" w:eastAsia="Times New Roman" w:hAnsi="Arial Narrow" w:cs="Arial Narrow"/>
        <w:color w:val="000000"/>
        <w:sz w:val="22"/>
        <w:szCs w:val="22"/>
      </w:rPr>
    </w:lvl>
    <w:lvl w:ilvl="8">
      <w:start w:val="1"/>
      <w:numFmt w:val="lowerRoman"/>
      <w:lvlText w:val="%9."/>
      <w:lvlJc w:val="right"/>
      <w:rPr>
        <w:rFonts w:ascii="Arial Narrow" w:eastAsia="Times New Roman" w:hAnsi="Arial Narrow" w:cs="Arial Narrow"/>
        <w:color w:val="000000"/>
        <w:sz w:val="22"/>
        <w:szCs w:val="22"/>
      </w:rPr>
    </w:lvl>
  </w:abstractNum>
  <w:abstractNum w:abstractNumId="23">
    <w:nsid w:val="3A7E4015"/>
    <w:multiLevelType w:val="multilevel"/>
    <w:tmpl w:val="473EAABC"/>
    <w:lvl w:ilvl="0">
      <w:start w:val="5"/>
      <w:numFmt w:val="decimal"/>
      <w:lvlText w:val="%1"/>
      <w:lvlJc w:val="left"/>
      <w:pPr>
        <w:ind w:left="360" w:hanging="360"/>
      </w:pPr>
      <w:rPr>
        <w:rFonts w:hint="default"/>
      </w:rPr>
    </w:lvl>
    <w:lvl w:ilvl="1">
      <w:start w:val="1"/>
      <w:numFmt w:val="decimal"/>
      <w:lvlText w:val="%1.%2"/>
      <w:lvlJc w:val="left"/>
      <w:pPr>
        <w:ind w:left="1487" w:hanging="360"/>
      </w:pPr>
      <w:rPr>
        <w:rFonts w:hint="default"/>
      </w:rPr>
    </w:lvl>
    <w:lvl w:ilvl="2">
      <w:start w:val="1"/>
      <w:numFmt w:val="decimal"/>
      <w:lvlText w:val="%1.%2.%3"/>
      <w:lvlJc w:val="left"/>
      <w:pPr>
        <w:ind w:left="2974" w:hanging="720"/>
      </w:pPr>
      <w:rPr>
        <w:rFonts w:hint="default"/>
      </w:rPr>
    </w:lvl>
    <w:lvl w:ilvl="3">
      <w:start w:val="1"/>
      <w:numFmt w:val="decimal"/>
      <w:lvlText w:val="%1.%2.%3.%4"/>
      <w:lvlJc w:val="left"/>
      <w:pPr>
        <w:ind w:left="4461" w:hanging="1080"/>
      </w:pPr>
      <w:rPr>
        <w:rFonts w:hint="default"/>
      </w:rPr>
    </w:lvl>
    <w:lvl w:ilvl="4">
      <w:start w:val="1"/>
      <w:numFmt w:val="decimal"/>
      <w:lvlText w:val="%1.%2.%3.%4.%5"/>
      <w:lvlJc w:val="left"/>
      <w:pPr>
        <w:ind w:left="5588" w:hanging="1080"/>
      </w:pPr>
      <w:rPr>
        <w:rFonts w:hint="default"/>
      </w:rPr>
    </w:lvl>
    <w:lvl w:ilvl="5">
      <w:start w:val="1"/>
      <w:numFmt w:val="decimal"/>
      <w:lvlText w:val="%1.%2.%3.%4.%5.%6"/>
      <w:lvlJc w:val="left"/>
      <w:pPr>
        <w:ind w:left="7075" w:hanging="1440"/>
      </w:pPr>
      <w:rPr>
        <w:rFonts w:hint="default"/>
      </w:rPr>
    </w:lvl>
    <w:lvl w:ilvl="6">
      <w:start w:val="1"/>
      <w:numFmt w:val="decimal"/>
      <w:lvlText w:val="%1.%2.%3.%4.%5.%6.%7"/>
      <w:lvlJc w:val="left"/>
      <w:pPr>
        <w:ind w:left="8202" w:hanging="1440"/>
      </w:pPr>
      <w:rPr>
        <w:rFonts w:hint="default"/>
      </w:rPr>
    </w:lvl>
    <w:lvl w:ilvl="7">
      <w:start w:val="1"/>
      <w:numFmt w:val="decimal"/>
      <w:lvlText w:val="%1.%2.%3.%4.%5.%6.%7.%8"/>
      <w:lvlJc w:val="left"/>
      <w:pPr>
        <w:ind w:left="9689" w:hanging="1800"/>
      </w:pPr>
      <w:rPr>
        <w:rFonts w:hint="default"/>
      </w:rPr>
    </w:lvl>
    <w:lvl w:ilvl="8">
      <w:start w:val="1"/>
      <w:numFmt w:val="decimal"/>
      <w:lvlText w:val="%1.%2.%3.%4.%5.%6.%7.%8.%9"/>
      <w:lvlJc w:val="left"/>
      <w:pPr>
        <w:ind w:left="10816" w:hanging="1800"/>
      </w:pPr>
      <w:rPr>
        <w:rFonts w:hint="default"/>
      </w:rPr>
    </w:lvl>
  </w:abstractNum>
  <w:abstractNum w:abstractNumId="24">
    <w:nsid w:val="3D011DB5"/>
    <w:multiLevelType w:val="hybridMultilevel"/>
    <w:tmpl w:val="E2569EEC"/>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5">
    <w:nsid w:val="3D1C2C6F"/>
    <w:multiLevelType w:val="hybridMultilevel"/>
    <w:tmpl w:val="C4FA55EA"/>
    <w:lvl w:ilvl="0" w:tplc="240A0017">
      <w:start w:val="1"/>
      <w:numFmt w:val="lowerLetter"/>
      <w:lvlText w:val="%1)"/>
      <w:lvlJc w:val="left"/>
      <w:pPr>
        <w:ind w:left="767" w:hanging="360"/>
      </w:pPr>
    </w:lvl>
    <w:lvl w:ilvl="1" w:tplc="240A0019" w:tentative="1">
      <w:start w:val="1"/>
      <w:numFmt w:val="lowerLetter"/>
      <w:lvlText w:val="%2."/>
      <w:lvlJc w:val="left"/>
      <w:pPr>
        <w:ind w:left="1487" w:hanging="360"/>
      </w:pPr>
    </w:lvl>
    <w:lvl w:ilvl="2" w:tplc="240A001B" w:tentative="1">
      <w:start w:val="1"/>
      <w:numFmt w:val="lowerRoman"/>
      <w:lvlText w:val="%3."/>
      <w:lvlJc w:val="right"/>
      <w:pPr>
        <w:ind w:left="2207" w:hanging="180"/>
      </w:pPr>
    </w:lvl>
    <w:lvl w:ilvl="3" w:tplc="240A000F">
      <w:start w:val="1"/>
      <w:numFmt w:val="decimal"/>
      <w:lvlText w:val="%4."/>
      <w:lvlJc w:val="left"/>
      <w:pPr>
        <w:ind w:left="2927" w:hanging="360"/>
      </w:pPr>
    </w:lvl>
    <w:lvl w:ilvl="4" w:tplc="240A0019" w:tentative="1">
      <w:start w:val="1"/>
      <w:numFmt w:val="lowerLetter"/>
      <w:lvlText w:val="%5."/>
      <w:lvlJc w:val="left"/>
      <w:pPr>
        <w:ind w:left="3647" w:hanging="360"/>
      </w:pPr>
    </w:lvl>
    <w:lvl w:ilvl="5" w:tplc="240A001B" w:tentative="1">
      <w:start w:val="1"/>
      <w:numFmt w:val="lowerRoman"/>
      <w:lvlText w:val="%6."/>
      <w:lvlJc w:val="right"/>
      <w:pPr>
        <w:ind w:left="4367" w:hanging="180"/>
      </w:pPr>
    </w:lvl>
    <w:lvl w:ilvl="6" w:tplc="240A000F" w:tentative="1">
      <w:start w:val="1"/>
      <w:numFmt w:val="decimal"/>
      <w:lvlText w:val="%7."/>
      <w:lvlJc w:val="left"/>
      <w:pPr>
        <w:ind w:left="5087" w:hanging="360"/>
      </w:pPr>
    </w:lvl>
    <w:lvl w:ilvl="7" w:tplc="240A0019" w:tentative="1">
      <w:start w:val="1"/>
      <w:numFmt w:val="lowerLetter"/>
      <w:lvlText w:val="%8."/>
      <w:lvlJc w:val="left"/>
      <w:pPr>
        <w:ind w:left="5807" w:hanging="360"/>
      </w:pPr>
    </w:lvl>
    <w:lvl w:ilvl="8" w:tplc="240A001B" w:tentative="1">
      <w:start w:val="1"/>
      <w:numFmt w:val="lowerRoman"/>
      <w:lvlText w:val="%9."/>
      <w:lvlJc w:val="right"/>
      <w:pPr>
        <w:ind w:left="6527" w:hanging="180"/>
      </w:pPr>
    </w:lvl>
  </w:abstractNum>
  <w:abstractNum w:abstractNumId="26">
    <w:nsid w:val="3F97544F"/>
    <w:multiLevelType w:val="hybridMultilevel"/>
    <w:tmpl w:val="17A2037A"/>
    <w:lvl w:ilvl="0" w:tplc="D2BE72FC">
      <w:start w:val="1"/>
      <w:numFmt w:val="decimal"/>
      <w:pStyle w:val="Ttulo2"/>
      <w:lvlText w:val="%1.1."/>
      <w:lvlJc w:val="left"/>
      <w:pPr>
        <w:ind w:left="720" w:hanging="360"/>
      </w:pPr>
      <w:rPr>
        <w:rFonts w:ascii="Times New Roman"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7">
    <w:nsid w:val="422A12AF"/>
    <w:multiLevelType w:val="multilevel"/>
    <w:tmpl w:val="1100965C"/>
    <w:styleLink w:val="WW8Num14"/>
    <w:lvl w:ilvl="0">
      <w:start w:val="1"/>
      <w:numFmt w:val="decimal"/>
      <w:lvlText w:val="%1."/>
      <w:lvlJc w:val="left"/>
      <w:rPr>
        <w:rFonts w:ascii="Garamond" w:hAnsi="Garamond" w:cs="Times New Roman"/>
        <w:b/>
        <w:color w:val="948A54"/>
        <w:sz w:val="22"/>
        <w:szCs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8">
    <w:nsid w:val="44FD4E13"/>
    <w:multiLevelType w:val="multilevel"/>
    <w:tmpl w:val="CEC61A86"/>
    <w:lvl w:ilvl="0">
      <w:start w:val="3"/>
      <w:numFmt w:val="decimal"/>
      <w:lvlText w:val="%1"/>
      <w:lvlJc w:val="left"/>
      <w:pPr>
        <w:ind w:left="978" w:hanging="571"/>
      </w:pPr>
      <w:rPr>
        <w:rFonts w:hint="default"/>
        <w:lang w:val="es-ES" w:eastAsia="en-US" w:bidi="ar-SA"/>
      </w:rPr>
    </w:lvl>
    <w:lvl w:ilvl="1">
      <w:start w:val="3"/>
      <w:numFmt w:val="decimal"/>
      <w:lvlText w:val="%1.%2"/>
      <w:lvlJc w:val="left"/>
      <w:pPr>
        <w:ind w:left="978" w:hanging="571"/>
      </w:pPr>
      <w:rPr>
        <w:rFonts w:hint="default"/>
        <w:lang w:val="es-ES" w:eastAsia="en-US" w:bidi="ar-SA"/>
      </w:rPr>
    </w:lvl>
    <w:lvl w:ilvl="2">
      <w:start w:val="1"/>
      <w:numFmt w:val="decimal"/>
      <w:lvlText w:val="%1.%2.%3"/>
      <w:lvlJc w:val="left"/>
      <w:pPr>
        <w:ind w:left="978" w:hanging="571"/>
      </w:pPr>
      <w:rPr>
        <w:rFonts w:hint="default"/>
        <w:lang w:val="es-ES" w:eastAsia="en-US" w:bidi="ar-SA"/>
      </w:rPr>
    </w:lvl>
    <w:lvl w:ilvl="3">
      <w:start w:val="5"/>
      <w:numFmt w:val="decimal"/>
      <w:lvlText w:val="%1.%2.%3.%4"/>
      <w:lvlJc w:val="left"/>
      <w:pPr>
        <w:ind w:left="855" w:hanging="571"/>
      </w:pPr>
      <w:rPr>
        <w:rFonts w:ascii="Times New Roman" w:eastAsia="Times New Roman" w:hAnsi="Times New Roman" w:cs="Times New Roman" w:hint="default"/>
        <w:b/>
        <w:bCs/>
        <w:i/>
        <w:iCs/>
        <w:spacing w:val="-6"/>
        <w:w w:val="77"/>
        <w:sz w:val="20"/>
        <w:szCs w:val="20"/>
        <w:lang w:val="es-ES" w:eastAsia="en-US" w:bidi="ar-SA"/>
      </w:rPr>
    </w:lvl>
    <w:lvl w:ilvl="4">
      <w:numFmt w:val="bullet"/>
      <w:lvlText w:val="•"/>
      <w:lvlJc w:val="left"/>
      <w:pPr>
        <w:ind w:left="707" w:hanging="150"/>
      </w:pPr>
      <w:rPr>
        <w:rFonts w:ascii="Arial MT" w:eastAsia="Arial MT" w:hAnsi="Arial MT" w:cs="Arial MT" w:hint="default"/>
        <w:b w:val="0"/>
        <w:bCs w:val="0"/>
        <w:i w:val="0"/>
        <w:iCs w:val="0"/>
        <w:spacing w:val="0"/>
        <w:w w:val="102"/>
        <w:sz w:val="22"/>
        <w:szCs w:val="22"/>
        <w:lang w:val="es-ES" w:eastAsia="en-US" w:bidi="ar-SA"/>
      </w:rPr>
    </w:lvl>
    <w:lvl w:ilvl="5">
      <w:numFmt w:val="bullet"/>
      <w:lvlText w:val="•"/>
      <w:lvlJc w:val="left"/>
      <w:pPr>
        <w:ind w:left="5024" w:hanging="150"/>
      </w:pPr>
      <w:rPr>
        <w:rFonts w:hint="default"/>
        <w:lang w:val="es-ES" w:eastAsia="en-US" w:bidi="ar-SA"/>
      </w:rPr>
    </w:lvl>
    <w:lvl w:ilvl="6">
      <w:numFmt w:val="bullet"/>
      <w:lvlText w:val="•"/>
      <w:lvlJc w:val="left"/>
      <w:pPr>
        <w:ind w:left="6035" w:hanging="150"/>
      </w:pPr>
      <w:rPr>
        <w:rFonts w:hint="default"/>
        <w:lang w:val="es-ES" w:eastAsia="en-US" w:bidi="ar-SA"/>
      </w:rPr>
    </w:lvl>
    <w:lvl w:ilvl="7">
      <w:numFmt w:val="bullet"/>
      <w:lvlText w:val="•"/>
      <w:lvlJc w:val="left"/>
      <w:pPr>
        <w:ind w:left="7046" w:hanging="150"/>
      </w:pPr>
      <w:rPr>
        <w:rFonts w:hint="default"/>
        <w:lang w:val="es-ES" w:eastAsia="en-US" w:bidi="ar-SA"/>
      </w:rPr>
    </w:lvl>
    <w:lvl w:ilvl="8">
      <w:numFmt w:val="bullet"/>
      <w:lvlText w:val="•"/>
      <w:lvlJc w:val="left"/>
      <w:pPr>
        <w:ind w:left="8057" w:hanging="150"/>
      </w:pPr>
      <w:rPr>
        <w:rFonts w:hint="default"/>
        <w:lang w:val="es-ES" w:eastAsia="en-US" w:bidi="ar-SA"/>
      </w:rPr>
    </w:lvl>
  </w:abstractNum>
  <w:abstractNum w:abstractNumId="29">
    <w:nsid w:val="4BF129B3"/>
    <w:multiLevelType w:val="multilevel"/>
    <w:tmpl w:val="F3CED6C4"/>
    <w:styleLink w:val="WW8Num1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0">
    <w:nsid w:val="4D690152"/>
    <w:multiLevelType w:val="multilevel"/>
    <w:tmpl w:val="8E8E73AA"/>
    <w:styleLink w:val="WW8Num12"/>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1">
    <w:nsid w:val="4E5A08BE"/>
    <w:multiLevelType w:val="multilevel"/>
    <w:tmpl w:val="3F422616"/>
    <w:styleLink w:val="WW8Num13"/>
    <w:lvl w:ilvl="0">
      <w:numFmt w:val="bullet"/>
      <w:lvlText w:val="-"/>
      <w:lvlJc w:val="left"/>
      <w:rPr>
        <w:rFonts w:ascii="Arial Narrow" w:hAnsi="Arial Narrow"/>
        <w:b/>
        <w:color w:val="80808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2">
    <w:nsid w:val="4F664BBC"/>
    <w:multiLevelType w:val="hybridMultilevel"/>
    <w:tmpl w:val="6FD607FC"/>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3">
    <w:nsid w:val="510D2F9F"/>
    <w:multiLevelType w:val="hybridMultilevel"/>
    <w:tmpl w:val="2C4A8920"/>
    <w:lvl w:ilvl="0" w:tplc="068A4C36">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nsid w:val="53262C79"/>
    <w:multiLevelType w:val="hybridMultilevel"/>
    <w:tmpl w:val="CD9C9432"/>
    <w:lvl w:ilvl="0" w:tplc="E6B8A43C">
      <w:numFmt w:val="bullet"/>
      <w:lvlText w:val="-"/>
      <w:lvlJc w:val="left"/>
      <w:pPr>
        <w:ind w:left="1128" w:hanging="361"/>
      </w:pPr>
      <w:rPr>
        <w:rFonts w:ascii="Times New Roman" w:eastAsia="Times New Roman" w:hAnsi="Times New Roman" w:cs="Times New Roman" w:hint="default"/>
        <w:b w:val="0"/>
        <w:bCs w:val="0"/>
        <w:i w:val="0"/>
        <w:iCs w:val="0"/>
        <w:spacing w:val="0"/>
        <w:w w:val="96"/>
        <w:sz w:val="19"/>
        <w:szCs w:val="19"/>
        <w:lang w:val="es-ES" w:eastAsia="en-US" w:bidi="ar-SA"/>
      </w:rPr>
    </w:lvl>
    <w:lvl w:ilvl="1" w:tplc="0B3652A4">
      <w:numFmt w:val="bullet"/>
      <w:lvlText w:val="•"/>
      <w:lvlJc w:val="left"/>
      <w:pPr>
        <w:ind w:left="2016" w:hanging="361"/>
      </w:pPr>
      <w:rPr>
        <w:rFonts w:hint="default"/>
        <w:lang w:val="es-ES" w:eastAsia="en-US" w:bidi="ar-SA"/>
      </w:rPr>
    </w:lvl>
    <w:lvl w:ilvl="2" w:tplc="E486ADD4">
      <w:numFmt w:val="bullet"/>
      <w:lvlText w:val="•"/>
      <w:lvlJc w:val="left"/>
      <w:pPr>
        <w:ind w:left="2912" w:hanging="361"/>
      </w:pPr>
      <w:rPr>
        <w:rFonts w:hint="default"/>
        <w:lang w:val="es-ES" w:eastAsia="en-US" w:bidi="ar-SA"/>
      </w:rPr>
    </w:lvl>
    <w:lvl w:ilvl="3" w:tplc="377E3B6E">
      <w:numFmt w:val="bullet"/>
      <w:lvlText w:val="•"/>
      <w:lvlJc w:val="left"/>
      <w:pPr>
        <w:ind w:left="3808" w:hanging="361"/>
      </w:pPr>
      <w:rPr>
        <w:rFonts w:hint="default"/>
        <w:lang w:val="es-ES" w:eastAsia="en-US" w:bidi="ar-SA"/>
      </w:rPr>
    </w:lvl>
    <w:lvl w:ilvl="4" w:tplc="70DACEC2">
      <w:numFmt w:val="bullet"/>
      <w:lvlText w:val="•"/>
      <w:lvlJc w:val="left"/>
      <w:pPr>
        <w:ind w:left="4704" w:hanging="361"/>
      </w:pPr>
      <w:rPr>
        <w:rFonts w:hint="default"/>
        <w:lang w:val="es-ES" w:eastAsia="en-US" w:bidi="ar-SA"/>
      </w:rPr>
    </w:lvl>
    <w:lvl w:ilvl="5" w:tplc="89366D8A">
      <w:numFmt w:val="bullet"/>
      <w:lvlText w:val="•"/>
      <w:lvlJc w:val="left"/>
      <w:pPr>
        <w:ind w:left="5600" w:hanging="361"/>
      </w:pPr>
      <w:rPr>
        <w:rFonts w:hint="default"/>
        <w:lang w:val="es-ES" w:eastAsia="en-US" w:bidi="ar-SA"/>
      </w:rPr>
    </w:lvl>
    <w:lvl w:ilvl="6" w:tplc="C6DA39A4">
      <w:numFmt w:val="bullet"/>
      <w:lvlText w:val="•"/>
      <w:lvlJc w:val="left"/>
      <w:pPr>
        <w:ind w:left="6496" w:hanging="361"/>
      </w:pPr>
      <w:rPr>
        <w:rFonts w:hint="default"/>
        <w:lang w:val="es-ES" w:eastAsia="en-US" w:bidi="ar-SA"/>
      </w:rPr>
    </w:lvl>
    <w:lvl w:ilvl="7" w:tplc="9EA4A454">
      <w:numFmt w:val="bullet"/>
      <w:lvlText w:val="•"/>
      <w:lvlJc w:val="left"/>
      <w:pPr>
        <w:ind w:left="7392" w:hanging="361"/>
      </w:pPr>
      <w:rPr>
        <w:rFonts w:hint="default"/>
        <w:lang w:val="es-ES" w:eastAsia="en-US" w:bidi="ar-SA"/>
      </w:rPr>
    </w:lvl>
    <w:lvl w:ilvl="8" w:tplc="A8E00B08">
      <w:numFmt w:val="bullet"/>
      <w:lvlText w:val="•"/>
      <w:lvlJc w:val="left"/>
      <w:pPr>
        <w:ind w:left="8288" w:hanging="361"/>
      </w:pPr>
      <w:rPr>
        <w:rFonts w:hint="default"/>
        <w:lang w:val="es-ES" w:eastAsia="en-US" w:bidi="ar-SA"/>
      </w:rPr>
    </w:lvl>
  </w:abstractNum>
  <w:abstractNum w:abstractNumId="35">
    <w:nsid w:val="5AD146EC"/>
    <w:multiLevelType w:val="multilevel"/>
    <w:tmpl w:val="1714C49E"/>
    <w:styleLink w:val="WW8Num4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6">
    <w:nsid w:val="5BB5017E"/>
    <w:multiLevelType w:val="hybridMultilevel"/>
    <w:tmpl w:val="C63C8DB8"/>
    <w:lvl w:ilvl="0" w:tplc="354E641C">
      <w:numFmt w:val="bullet"/>
      <w:lvlText w:val=""/>
      <w:lvlJc w:val="left"/>
      <w:pPr>
        <w:ind w:left="1128" w:hanging="361"/>
      </w:pPr>
      <w:rPr>
        <w:rFonts w:ascii="Symbol" w:eastAsia="Symbol" w:hAnsi="Symbol" w:cs="Symbol" w:hint="default"/>
        <w:b w:val="0"/>
        <w:bCs w:val="0"/>
        <w:i w:val="0"/>
        <w:iCs w:val="0"/>
        <w:spacing w:val="0"/>
        <w:w w:val="102"/>
        <w:sz w:val="19"/>
        <w:szCs w:val="19"/>
        <w:lang w:val="es-ES" w:eastAsia="en-US" w:bidi="ar-SA"/>
      </w:rPr>
    </w:lvl>
    <w:lvl w:ilvl="1" w:tplc="FA02A308">
      <w:numFmt w:val="bullet"/>
      <w:lvlText w:val="•"/>
      <w:lvlJc w:val="left"/>
      <w:pPr>
        <w:ind w:left="2016" w:hanging="361"/>
      </w:pPr>
      <w:rPr>
        <w:rFonts w:hint="default"/>
        <w:lang w:val="es-ES" w:eastAsia="en-US" w:bidi="ar-SA"/>
      </w:rPr>
    </w:lvl>
    <w:lvl w:ilvl="2" w:tplc="EFAE7AE6">
      <w:numFmt w:val="bullet"/>
      <w:lvlText w:val="•"/>
      <w:lvlJc w:val="left"/>
      <w:pPr>
        <w:ind w:left="2912" w:hanging="361"/>
      </w:pPr>
      <w:rPr>
        <w:rFonts w:hint="default"/>
        <w:lang w:val="es-ES" w:eastAsia="en-US" w:bidi="ar-SA"/>
      </w:rPr>
    </w:lvl>
    <w:lvl w:ilvl="3" w:tplc="6238792C">
      <w:numFmt w:val="bullet"/>
      <w:lvlText w:val="•"/>
      <w:lvlJc w:val="left"/>
      <w:pPr>
        <w:ind w:left="3808" w:hanging="361"/>
      </w:pPr>
      <w:rPr>
        <w:rFonts w:hint="default"/>
        <w:lang w:val="es-ES" w:eastAsia="en-US" w:bidi="ar-SA"/>
      </w:rPr>
    </w:lvl>
    <w:lvl w:ilvl="4" w:tplc="08E44F96">
      <w:numFmt w:val="bullet"/>
      <w:lvlText w:val="•"/>
      <w:lvlJc w:val="left"/>
      <w:pPr>
        <w:ind w:left="4704" w:hanging="361"/>
      </w:pPr>
      <w:rPr>
        <w:rFonts w:hint="default"/>
        <w:lang w:val="es-ES" w:eastAsia="en-US" w:bidi="ar-SA"/>
      </w:rPr>
    </w:lvl>
    <w:lvl w:ilvl="5" w:tplc="85BA9A38">
      <w:numFmt w:val="bullet"/>
      <w:lvlText w:val="•"/>
      <w:lvlJc w:val="left"/>
      <w:pPr>
        <w:ind w:left="5600" w:hanging="361"/>
      </w:pPr>
      <w:rPr>
        <w:rFonts w:hint="default"/>
        <w:lang w:val="es-ES" w:eastAsia="en-US" w:bidi="ar-SA"/>
      </w:rPr>
    </w:lvl>
    <w:lvl w:ilvl="6" w:tplc="DF44F0A2">
      <w:numFmt w:val="bullet"/>
      <w:lvlText w:val="•"/>
      <w:lvlJc w:val="left"/>
      <w:pPr>
        <w:ind w:left="6496" w:hanging="361"/>
      </w:pPr>
      <w:rPr>
        <w:rFonts w:hint="default"/>
        <w:lang w:val="es-ES" w:eastAsia="en-US" w:bidi="ar-SA"/>
      </w:rPr>
    </w:lvl>
    <w:lvl w:ilvl="7" w:tplc="24204236">
      <w:numFmt w:val="bullet"/>
      <w:lvlText w:val="•"/>
      <w:lvlJc w:val="left"/>
      <w:pPr>
        <w:ind w:left="7392" w:hanging="361"/>
      </w:pPr>
      <w:rPr>
        <w:rFonts w:hint="default"/>
        <w:lang w:val="es-ES" w:eastAsia="en-US" w:bidi="ar-SA"/>
      </w:rPr>
    </w:lvl>
    <w:lvl w:ilvl="8" w:tplc="5D306EDE">
      <w:numFmt w:val="bullet"/>
      <w:lvlText w:val="•"/>
      <w:lvlJc w:val="left"/>
      <w:pPr>
        <w:ind w:left="8288" w:hanging="361"/>
      </w:pPr>
      <w:rPr>
        <w:rFonts w:hint="default"/>
        <w:lang w:val="es-ES" w:eastAsia="en-US" w:bidi="ar-SA"/>
      </w:rPr>
    </w:lvl>
  </w:abstractNum>
  <w:abstractNum w:abstractNumId="37">
    <w:nsid w:val="5CC37A5B"/>
    <w:multiLevelType w:val="hybridMultilevel"/>
    <w:tmpl w:val="445039A0"/>
    <w:lvl w:ilvl="0" w:tplc="240A000F">
      <w:start w:val="1"/>
      <w:numFmt w:val="decimal"/>
      <w:lvlText w:val="%1."/>
      <w:lvlJc w:val="left"/>
      <w:pPr>
        <w:ind w:left="360" w:hanging="360"/>
      </w:pPr>
    </w:lvl>
    <w:lvl w:ilvl="1" w:tplc="2E3AE734">
      <w:numFmt w:val="bullet"/>
      <w:lvlText w:val="-"/>
      <w:lvlJc w:val="left"/>
      <w:pPr>
        <w:ind w:left="1080" w:hanging="360"/>
      </w:pPr>
      <w:rPr>
        <w:rFonts w:ascii="Arial" w:eastAsia="Times New Roman" w:hAnsi="Arial" w:cs="Arial" w:hint="default"/>
        <w:b/>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8">
    <w:nsid w:val="625C29B2"/>
    <w:multiLevelType w:val="multilevel"/>
    <w:tmpl w:val="B8ECEE5C"/>
    <w:lvl w:ilvl="0">
      <w:start w:val="4"/>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3012" w:hanging="108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660" w:hanging="144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6308" w:hanging="1800"/>
      </w:pPr>
      <w:rPr>
        <w:rFonts w:hint="default"/>
      </w:rPr>
    </w:lvl>
    <w:lvl w:ilvl="8">
      <w:start w:val="1"/>
      <w:numFmt w:val="decimal"/>
      <w:lvlText w:val="%1.%2.%3.%4.%5.%6.%7.%8.%9"/>
      <w:lvlJc w:val="left"/>
      <w:pPr>
        <w:ind w:left="6952" w:hanging="1800"/>
      </w:pPr>
      <w:rPr>
        <w:rFonts w:hint="default"/>
      </w:rPr>
    </w:lvl>
  </w:abstractNum>
  <w:abstractNum w:abstractNumId="39">
    <w:nsid w:val="64A14982"/>
    <w:multiLevelType w:val="multilevel"/>
    <w:tmpl w:val="65C47892"/>
    <w:styleLink w:val="WW8Num2"/>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0">
    <w:nsid w:val="6A3B18AD"/>
    <w:multiLevelType w:val="hybridMultilevel"/>
    <w:tmpl w:val="D892E6EA"/>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1">
    <w:nsid w:val="6B003A71"/>
    <w:multiLevelType w:val="multilevel"/>
    <w:tmpl w:val="6BF2C3D2"/>
    <w:styleLink w:val="WW8Num5"/>
    <w:lvl w:ilvl="0">
      <w:numFmt w:val="bullet"/>
      <w:lvlText w:val=""/>
      <w:lvlJc w:val="left"/>
      <w:rPr>
        <w:rFonts w:ascii="Symbol" w:hAnsi="Symbol"/>
        <w:b/>
        <w:sz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2">
    <w:nsid w:val="73263846"/>
    <w:multiLevelType w:val="hybridMultilevel"/>
    <w:tmpl w:val="4B64BF4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3">
    <w:nsid w:val="7561494C"/>
    <w:multiLevelType w:val="multilevel"/>
    <w:tmpl w:val="34C278A2"/>
    <w:lvl w:ilvl="0">
      <w:start w:val="4"/>
      <w:numFmt w:val="decimal"/>
      <w:lvlText w:val="%1"/>
      <w:lvlJc w:val="left"/>
      <w:pPr>
        <w:ind w:left="360" w:hanging="360"/>
      </w:pPr>
      <w:rPr>
        <w:rFonts w:hint="default"/>
      </w:rPr>
    </w:lvl>
    <w:lvl w:ilvl="1">
      <w:start w:val="1"/>
      <w:numFmt w:val="decimal"/>
      <w:lvlText w:val="%1.%2"/>
      <w:lvlJc w:val="left"/>
      <w:pPr>
        <w:ind w:left="766" w:hanging="360"/>
      </w:pPr>
      <w:rPr>
        <w:rFonts w:hint="default"/>
      </w:rPr>
    </w:lvl>
    <w:lvl w:ilvl="2">
      <w:start w:val="1"/>
      <w:numFmt w:val="decimal"/>
      <w:lvlText w:val="%1.%2.%3"/>
      <w:lvlJc w:val="left"/>
      <w:pPr>
        <w:ind w:left="1532" w:hanging="720"/>
      </w:pPr>
      <w:rPr>
        <w:rFonts w:hint="default"/>
      </w:rPr>
    </w:lvl>
    <w:lvl w:ilvl="3">
      <w:start w:val="1"/>
      <w:numFmt w:val="decimal"/>
      <w:lvlText w:val="%1.%2.%3.%4"/>
      <w:lvlJc w:val="left"/>
      <w:pPr>
        <w:ind w:left="2298" w:hanging="1080"/>
      </w:pPr>
      <w:rPr>
        <w:rFonts w:hint="default"/>
      </w:rPr>
    </w:lvl>
    <w:lvl w:ilvl="4">
      <w:start w:val="1"/>
      <w:numFmt w:val="decimal"/>
      <w:lvlText w:val="%1.%2.%3.%4.%5"/>
      <w:lvlJc w:val="left"/>
      <w:pPr>
        <w:ind w:left="2498" w:hanging="1080"/>
      </w:pPr>
      <w:rPr>
        <w:rFonts w:hint="default"/>
      </w:rPr>
    </w:lvl>
    <w:lvl w:ilvl="5">
      <w:start w:val="1"/>
      <w:numFmt w:val="decimal"/>
      <w:lvlText w:val="%1.%2.%3.%4.%5.%6"/>
      <w:lvlJc w:val="left"/>
      <w:pPr>
        <w:ind w:left="3470" w:hanging="1440"/>
      </w:pPr>
      <w:rPr>
        <w:rFonts w:hint="default"/>
      </w:rPr>
    </w:lvl>
    <w:lvl w:ilvl="6">
      <w:start w:val="1"/>
      <w:numFmt w:val="decimal"/>
      <w:lvlText w:val="%1.%2.%3.%4.%5.%6.%7"/>
      <w:lvlJc w:val="left"/>
      <w:pPr>
        <w:ind w:left="3876" w:hanging="1440"/>
      </w:pPr>
      <w:rPr>
        <w:rFonts w:hint="default"/>
      </w:rPr>
    </w:lvl>
    <w:lvl w:ilvl="7">
      <w:start w:val="1"/>
      <w:numFmt w:val="decimal"/>
      <w:lvlText w:val="%1.%2.%3.%4.%5.%6.%7.%8"/>
      <w:lvlJc w:val="left"/>
      <w:pPr>
        <w:ind w:left="4642" w:hanging="1800"/>
      </w:pPr>
      <w:rPr>
        <w:rFonts w:hint="default"/>
      </w:rPr>
    </w:lvl>
    <w:lvl w:ilvl="8">
      <w:start w:val="1"/>
      <w:numFmt w:val="decimal"/>
      <w:lvlText w:val="%1.%2.%3.%4.%5.%6.%7.%8.%9"/>
      <w:lvlJc w:val="left"/>
      <w:pPr>
        <w:ind w:left="5048" w:hanging="1800"/>
      </w:pPr>
      <w:rPr>
        <w:rFonts w:hint="default"/>
      </w:rPr>
    </w:lvl>
  </w:abstractNum>
  <w:abstractNum w:abstractNumId="44">
    <w:nsid w:val="7F3A187D"/>
    <w:multiLevelType w:val="hybridMultilevel"/>
    <w:tmpl w:val="51383906"/>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abstractNumId w:val="14"/>
  </w:num>
  <w:num w:numId="2">
    <w:abstractNumId w:val="39"/>
  </w:num>
  <w:num w:numId="3">
    <w:abstractNumId w:val="13"/>
  </w:num>
  <w:num w:numId="4">
    <w:abstractNumId w:val="18"/>
  </w:num>
  <w:num w:numId="5">
    <w:abstractNumId w:val="41"/>
  </w:num>
  <w:num w:numId="6">
    <w:abstractNumId w:val="9"/>
  </w:num>
  <w:num w:numId="7">
    <w:abstractNumId w:val="11"/>
  </w:num>
  <w:num w:numId="8">
    <w:abstractNumId w:val="22"/>
  </w:num>
  <w:num w:numId="9">
    <w:abstractNumId w:val="16"/>
  </w:num>
  <w:num w:numId="10">
    <w:abstractNumId w:val="17"/>
  </w:num>
  <w:num w:numId="11">
    <w:abstractNumId w:val="29"/>
  </w:num>
  <w:num w:numId="12">
    <w:abstractNumId w:val="30"/>
  </w:num>
  <w:num w:numId="13">
    <w:abstractNumId w:val="31"/>
  </w:num>
  <w:num w:numId="14">
    <w:abstractNumId w:val="27"/>
  </w:num>
  <w:num w:numId="15">
    <w:abstractNumId w:val="40"/>
  </w:num>
  <w:num w:numId="16">
    <w:abstractNumId w:val="37"/>
  </w:num>
  <w:num w:numId="17">
    <w:abstractNumId w:val="20"/>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4"/>
  </w:num>
  <w:num w:numId="20">
    <w:abstractNumId w:val="10"/>
  </w:num>
  <w:num w:numId="21">
    <w:abstractNumId w:val="35"/>
    <w:lvlOverride w:ilvl="0">
      <w:lvl w:ilvl="0">
        <w:start w:val="1"/>
        <w:numFmt w:val="decimal"/>
        <w:lvlText w:val="%1."/>
        <w:lvlJc w:val="left"/>
        <w:rPr>
          <w:rFonts w:cs="Times New Roman"/>
        </w:rPr>
      </w:lvl>
    </w:lvlOverride>
  </w:num>
  <w:num w:numId="22">
    <w:abstractNumId w:val="32"/>
  </w:num>
  <w:num w:numId="23">
    <w:abstractNumId w:val="35"/>
  </w:num>
  <w:num w:numId="24">
    <w:abstractNumId w:val="0"/>
  </w:num>
  <w:num w:numId="25">
    <w:abstractNumId w:val="1"/>
  </w:num>
  <w:num w:numId="26">
    <w:abstractNumId w:val="2"/>
  </w:num>
  <w:num w:numId="27">
    <w:abstractNumId w:val="3"/>
  </w:num>
  <w:num w:numId="28">
    <w:abstractNumId w:val="4"/>
  </w:num>
  <w:num w:numId="29">
    <w:abstractNumId w:val="5"/>
  </w:num>
  <w:num w:numId="30">
    <w:abstractNumId w:val="6"/>
  </w:num>
  <w:num w:numId="31">
    <w:abstractNumId w:val="7"/>
  </w:num>
  <w:num w:numId="32">
    <w:abstractNumId w:val="8"/>
  </w:num>
  <w:num w:numId="33">
    <w:abstractNumId w:val="33"/>
  </w:num>
  <w:num w:numId="34">
    <w:abstractNumId w:val="19"/>
  </w:num>
  <w:num w:numId="35">
    <w:abstractNumId w:val="24"/>
  </w:num>
  <w:num w:numId="36">
    <w:abstractNumId w:val="43"/>
  </w:num>
  <w:num w:numId="37">
    <w:abstractNumId w:val="21"/>
  </w:num>
  <w:num w:numId="38">
    <w:abstractNumId w:val="28"/>
  </w:num>
  <w:num w:numId="39">
    <w:abstractNumId w:val="36"/>
  </w:num>
  <w:num w:numId="40">
    <w:abstractNumId w:val="34"/>
  </w:num>
  <w:num w:numId="41">
    <w:abstractNumId w:val="25"/>
  </w:num>
  <w:num w:numId="42">
    <w:abstractNumId w:val="42"/>
  </w:num>
  <w:num w:numId="43">
    <w:abstractNumId w:val="12"/>
  </w:num>
  <w:num w:numId="44">
    <w:abstractNumId w:val="15"/>
  </w:num>
  <w:num w:numId="45">
    <w:abstractNumId w:val="23"/>
  </w:num>
  <w:num w:numId="46">
    <w:abstractNumId w:val="3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60C6"/>
    <w:rsid w:val="00027DC7"/>
    <w:rsid w:val="000301A4"/>
    <w:rsid w:val="000318AE"/>
    <w:rsid w:val="00034C1A"/>
    <w:rsid w:val="0004611C"/>
    <w:rsid w:val="000508EC"/>
    <w:rsid w:val="000511AC"/>
    <w:rsid w:val="000B7990"/>
    <w:rsid w:val="000E2ED2"/>
    <w:rsid w:val="000E58E6"/>
    <w:rsid w:val="001123B1"/>
    <w:rsid w:val="001170E4"/>
    <w:rsid w:val="0012078E"/>
    <w:rsid w:val="00123C69"/>
    <w:rsid w:val="001277EA"/>
    <w:rsid w:val="0018198A"/>
    <w:rsid w:val="001B3016"/>
    <w:rsid w:val="001D49A4"/>
    <w:rsid w:val="001D67BB"/>
    <w:rsid w:val="001E05FF"/>
    <w:rsid w:val="001F2AE6"/>
    <w:rsid w:val="002024D7"/>
    <w:rsid w:val="0021620E"/>
    <w:rsid w:val="00234ABD"/>
    <w:rsid w:val="0025165E"/>
    <w:rsid w:val="00257256"/>
    <w:rsid w:val="00257DAE"/>
    <w:rsid w:val="002661DD"/>
    <w:rsid w:val="00277F97"/>
    <w:rsid w:val="00281283"/>
    <w:rsid w:val="0029748E"/>
    <w:rsid w:val="002C1D90"/>
    <w:rsid w:val="002C60B9"/>
    <w:rsid w:val="002E1DAB"/>
    <w:rsid w:val="002F4AD6"/>
    <w:rsid w:val="00315BBD"/>
    <w:rsid w:val="0032620C"/>
    <w:rsid w:val="00360222"/>
    <w:rsid w:val="003642EE"/>
    <w:rsid w:val="003770A9"/>
    <w:rsid w:val="00387B47"/>
    <w:rsid w:val="00394800"/>
    <w:rsid w:val="003A19B7"/>
    <w:rsid w:val="003B511D"/>
    <w:rsid w:val="003B600F"/>
    <w:rsid w:val="003C7D29"/>
    <w:rsid w:val="003E51C9"/>
    <w:rsid w:val="003E7934"/>
    <w:rsid w:val="00412FA8"/>
    <w:rsid w:val="00415617"/>
    <w:rsid w:val="004673C0"/>
    <w:rsid w:val="004765AF"/>
    <w:rsid w:val="0049696E"/>
    <w:rsid w:val="004A5064"/>
    <w:rsid w:val="004E1838"/>
    <w:rsid w:val="00525B26"/>
    <w:rsid w:val="005357B2"/>
    <w:rsid w:val="005451BF"/>
    <w:rsid w:val="0055781A"/>
    <w:rsid w:val="005777D8"/>
    <w:rsid w:val="00581354"/>
    <w:rsid w:val="0059539F"/>
    <w:rsid w:val="005B248D"/>
    <w:rsid w:val="005B3333"/>
    <w:rsid w:val="005B5402"/>
    <w:rsid w:val="005D0148"/>
    <w:rsid w:val="006055B1"/>
    <w:rsid w:val="00605933"/>
    <w:rsid w:val="0062495B"/>
    <w:rsid w:val="006409C4"/>
    <w:rsid w:val="0065041F"/>
    <w:rsid w:val="00673717"/>
    <w:rsid w:val="006C177D"/>
    <w:rsid w:val="006C4EED"/>
    <w:rsid w:val="006E1E65"/>
    <w:rsid w:val="006E4653"/>
    <w:rsid w:val="007146DB"/>
    <w:rsid w:val="007152E2"/>
    <w:rsid w:val="007314EF"/>
    <w:rsid w:val="00743D13"/>
    <w:rsid w:val="0076328F"/>
    <w:rsid w:val="007711C0"/>
    <w:rsid w:val="0079198D"/>
    <w:rsid w:val="00795EEB"/>
    <w:rsid w:val="007A4D23"/>
    <w:rsid w:val="007A5AD5"/>
    <w:rsid w:val="007C5177"/>
    <w:rsid w:val="007E45F0"/>
    <w:rsid w:val="00806B3C"/>
    <w:rsid w:val="00832F8D"/>
    <w:rsid w:val="008379A2"/>
    <w:rsid w:val="0084736A"/>
    <w:rsid w:val="008620D5"/>
    <w:rsid w:val="008628E9"/>
    <w:rsid w:val="00863AB5"/>
    <w:rsid w:val="00872D47"/>
    <w:rsid w:val="008B674B"/>
    <w:rsid w:val="008C531D"/>
    <w:rsid w:val="008F2279"/>
    <w:rsid w:val="0090062E"/>
    <w:rsid w:val="00904786"/>
    <w:rsid w:val="00911E6A"/>
    <w:rsid w:val="00913BC9"/>
    <w:rsid w:val="00933C4B"/>
    <w:rsid w:val="00944111"/>
    <w:rsid w:val="009506E0"/>
    <w:rsid w:val="00956A7D"/>
    <w:rsid w:val="00960B1C"/>
    <w:rsid w:val="00976029"/>
    <w:rsid w:val="00991E92"/>
    <w:rsid w:val="009C6319"/>
    <w:rsid w:val="00A11218"/>
    <w:rsid w:val="00A12228"/>
    <w:rsid w:val="00A334AE"/>
    <w:rsid w:val="00A618D1"/>
    <w:rsid w:val="00A73E40"/>
    <w:rsid w:val="00A850AB"/>
    <w:rsid w:val="00AB62DF"/>
    <w:rsid w:val="00AD1E08"/>
    <w:rsid w:val="00AD53AB"/>
    <w:rsid w:val="00AE1A9E"/>
    <w:rsid w:val="00AE21FB"/>
    <w:rsid w:val="00AF696A"/>
    <w:rsid w:val="00B07D64"/>
    <w:rsid w:val="00B20F8B"/>
    <w:rsid w:val="00B24BD1"/>
    <w:rsid w:val="00B5469E"/>
    <w:rsid w:val="00B673F4"/>
    <w:rsid w:val="00B7140C"/>
    <w:rsid w:val="00B82341"/>
    <w:rsid w:val="00B91D01"/>
    <w:rsid w:val="00B95FFD"/>
    <w:rsid w:val="00BC5C9F"/>
    <w:rsid w:val="00BD04B9"/>
    <w:rsid w:val="00BD0C38"/>
    <w:rsid w:val="00BD4D50"/>
    <w:rsid w:val="00BD610D"/>
    <w:rsid w:val="00BE0698"/>
    <w:rsid w:val="00BE6E99"/>
    <w:rsid w:val="00BE7113"/>
    <w:rsid w:val="00C01810"/>
    <w:rsid w:val="00C2741D"/>
    <w:rsid w:val="00C4222D"/>
    <w:rsid w:val="00C5004C"/>
    <w:rsid w:val="00C66F1F"/>
    <w:rsid w:val="00C860DC"/>
    <w:rsid w:val="00C91622"/>
    <w:rsid w:val="00C95FF3"/>
    <w:rsid w:val="00CC757B"/>
    <w:rsid w:val="00CE6D0A"/>
    <w:rsid w:val="00CF5CC0"/>
    <w:rsid w:val="00D03B22"/>
    <w:rsid w:val="00D31D35"/>
    <w:rsid w:val="00D65056"/>
    <w:rsid w:val="00D66522"/>
    <w:rsid w:val="00D72618"/>
    <w:rsid w:val="00D733D5"/>
    <w:rsid w:val="00DA7A0F"/>
    <w:rsid w:val="00DC6DF6"/>
    <w:rsid w:val="00DF32C0"/>
    <w:rsid w:val="00E04748"/>
    <w:rsid w:val="00E11345"/>
    <w:rsid w:val="00E25BD1"/>
    <w:rsid w:val="00E378B2"/>
    <w:rsid w:val="00E46564"/>
    <w:rsid w:val="00E52DAF"/>
    <w:rsid w:val="00E63687"/>
    <w:rsid w:val="00E66949"/>
    <w:rsid w:val="00E72688"/>
    <w:rsid w:val="00ED60C6"/>
    <w:rsid w:val="00EE166C"/>
    <w:rsid w:val="00F05708"/>
    <w:rsid w:val="00F21A3E"/>
    <w:rsid w:val="00F378E4"/>
    <w:rsid w:val="00F44614"/>
    <w:rsid w:val="00F54DBD"/>
    <w:rsid w:val="00F5793F"/>
    <w:rsid w:val="00F65ADA"/>
    <w:rsid w:val="00F66615"/>
    <w:rsid w:val="00F711F5"/>
    <w:rsid w:val="00F71CD7"/>
    <w:rsid w:val="00F81C41"/>
    <w:rsid w:val="00FA2871"/>
    <w:rsid w:val="00FB5A07"/>
    <w:rsid w:val="00FD0136"/>
    <w:rsid w:val="00FD1A5F"/>
    <w:rsid w:val="00FE4E8B"/>
    <w:rsid w:val="00FE4FFF"/>
    <w:rsid w:val="00FF08C3"/>
    <w:rsid w:val="00FF0FFB"/>
    <w:rsid w:val="00FF7A2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A4B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CO" w:eastAsia="es-C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footer" w:uiPriority="0"/>
    <w:lsdException w:name="caption" w:semiHidden="0" w:uiPriority="0" w:unhideWhenUsed="0" w:qFormat="1"/>
    <w:lsdException w:name="footnote reference"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620C"/>
    <w:pPr>
      <w:widowControl w:val="0"/>
      <w:suppressAutoHyphens/>
      <w:autoSpaceDN w:val="0"/>
      <w:textAlignment w:val="baseline"/>
    </w:pPr>
    <w:rPr>
      <w:rFonts w:cs="Lohit Hindi"/>
      <w:kern w:val="3"/>
      <w:sz w:val="24"/>
      <w:szCs w:val="24"/>
      <w:lang w:eastAsia="zh-CN" w:bidi="hi-IN"/>
    </w:rPr>
  </w:style>
  <w:style w:type="paragraph" w:styleId="Ttulo1">
    <w:name w:val="heading 1"/>
    <w:basedOn w:val="Encabezado1"/>
    <w:next w:val="Textbody"/>
    <w:link w:val="Ttulo1Car"/>
    <w:uiPriority w:val="9"/>
    <w:qFormat/>
    <w:rsid w:val="0032620C"/>
    <w:pPr>
      <w:outlineLvl w:val="0"/>
    </w:pPr>
    <w:rPr>
      <w:rFonts w:ascii="Liberation Serif" w:hAnsi="Liberation Serif"/>
      <w:b/>
      <w:bCs/>
      <w:sz w:val="48"/>
      <w:szCs w:val="48"/>
    </w:rPr>
  </w:style>
  <w:style w:type="paragraph" w:styleId="Ttulo2">
    <w:name w:val="heading 2"/>
    <w:basedOn w:val="Normal"/>
    <w:next w:val="Normal"/>
    <w:link w:val="Ttulo2Car"/>
    <w:semiHidden/>
    <w:unhideWhenUsed/>
    <w:qFormat/>
    <w:rsid w:val="00415617"/>
    <w:pPr>
      <w:keepNext/>
      <w:widowControl/>
      <w:numPr>
        <w:numId w:val="18"/>
      </w:numPr>
      <w:suppressAutoHyphens w:val="0"/>
      <w:autoSpaceDN/>
      <w:spacing w:before="240" w:after="60"/>
      <w:jc w:val="both"/>
      <w:textAlignment w:val="auto"/>
      <w:outlineLvl w:val="1"/>
    </w:pPr>
    <w:rPr>
      <w:rFonts w:ascii="Arial" w:hAnsi="Arial" w:cs="Times New Roman"/>
      <w:b/>
      <w:bCs/>
      <w:iCs/>
      <w:kern w:val="0"/>
      <w:szCs w:val="28"/>
      <w:lang w:val="es-ES_tradnl" w:eastAsia="es-ES" w:bidi="ar-SA"/>
    </w:rPr>
  </w:style>
  <w:style w:type="paragraph" w:styleId="Ttulo3">
    <w:name w:val="heading 3"/>
    <w:basedOn w:val="Normal"/>
    <w:next w:val="Normal"/>
    <w:link w:val="Ttulo3Car"/>
    <w:uiPriority w:val="9"/>
    <w:unhideWhenUsed/>
    <w:qFormat/>
    <w:rsid w:val="0065041F"/>
    <w:pPr>
      <w:keepNext/>
      <w:keepLines/>
      <w:spacing w:before="200"/>
      <w:outlineLvl w:val="2"/>
    </w:pPr>
    <w:rPr>
      <w:rFonts w:asciiTheme="majorHAnsi" w:eastAsiaTheme="majorEastAsia" w:hAnsiTheme="majorHAnsi" w:cs="Mangal"/>
      <w:b/>
      <w:bCs/>
      <w:color w:val="4F81BD" w:themeColor="accent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sid w:val="006B7F73"/>
    <w:rPr>
      <w:rFonts w:ascii="Cambria" w:eastAsia="Times New Roman" w:hAnsi="Cambria" w:cs="Mangal"/>
      <w:b/>
      <w:bCs/>
      <w:kern w:val="32"/>
      <w:sz w:val="32"/>
      <w:szCs w:val="29"/>
      <w:lang w:eastAsia="zh-CN" w:bidi="hi-IN"/>
    </w:rPr>
  </w:style>
  <w:style w:type="paragraph" w:customStyle="1" w:styleId="Standard">
    <w:name w:val="Standard"/>
    <w:link w:val="StandardCar"/>
    <w:qFormat/>
    <w:rsid w:val="0032620C"/>
    <w:pPr>
      <w:suppressAutoHyphens/>
      <w:autoSpaceDN w:val="0"/>
      <w:textAlignment w:val="baseline"/>
    </w:pPr>
    <w:rPr>
      <w:kern w:val="3"/>
      <w:lang w:eastAsia="zh-CN"/>
    </w:rPr>
  </w:style>
  <w:style w:type="paragraph" w:customStyle="1" w:styleId="Heading">
    <w:name w:val="Heading"/>
    <w:basedOn w:val="Normal"/>
    <w:rsid w:val="0032620C"/>
    <w:pPr>
      <w:tabs>
        <w:tab w:val="center" w:pos="4419"/>
        <w:tab w:val="right" w:pos="8838"/>
      </w:tabs>
    </w:pPr>
    <w:rPr>
      <w:rFonts w:cs="Mangal"/>
      <w:szCs w:val="21"/>
    </w:rPr>
  </w:style>
  <w:style w:type="paragraph" w:customStyle="1" w:styleId="Textbody">
    <w:name w:val="Text body"/>
    <w:basedOn w:val="Standard"/>
    <w:rsid w:val="0032620C"/>
    <w:pPr>
      <w:spacing w:line="360" w:lineRule="auto"/>
      <w:jc w:val="both"/>
    </w:pPr>
    <w:rPr>
      <w:rFonts w:ascii="Arial" w:hAnsi="Arial" w:cs="Arial"/>
      <w:sz w:val="24"/>
      <w:szCs w:val="24"/>
    </w:rPr>
  </w:style>
  <w:style w:type="paragraph" w:styleId="Lista">
    <w:name w:val="List"/>
    <w:basedOn w:val="Textbody"/>
    <w:rsid w:val="0032620C"/>
    <w:rPr>
      <w:rFonts w:cs="Lohit Hindi"/>
    </w:rPr>
  </w:style>
  <w:style w:type="paragraph" w:customStyle="1" w:styleId="Descripcin1">
    <w:name w:val="Descripción1"/>
    <w:basedOn w:val="Standard"/>
    <w:uiPriority w:val="35"/>
    <w:rsid w:val="0032620C"/>
    <w:pPr>
      <w:suppressLineNumbers/>
      <w:spacing w:before="120" w:after="120"/>
    </w:pPr>
    <w:rPr>
      <w:rFonts w:cs="Lohit Hindi"/>
      <w:i/>
      <w:iCs/>
      <w:sz w:val="24"/>
      <w:szCs w:val="24"/>
    </w:rPr>
  </w:style>
  <w:style w:type="paragraph" w:customStyle="1" w:styleId="Index">
    <w:name w:val="Index"/>
    <w:basedOn w:val="Standard"/>
    <w:rsid w:val="0032620C"/>
    <w:pPr>
      <w:suppressLineNumbers/>
    </w:pPr>
    <w:rPr>
      <w:rFonts w:cs="Lohit Hindi"/>
    </w:rPr>
  </w:style>
  <w:style w:type="paragraph" w:customStyle="1" w:styleId="Encabezado1">
    <w:name w:val="Encabezado1"/>
    <w:basedOn w:val="Standard"/>
    <w:next w:val="Textbody"/>
    <w:rsid w:val="0032620C"/>
    <w:pPr>
      <w:keepNext/>
      <w:spacing w:before="240" w:after="120"/>
    </w:pPr>
    <w:rPr>
      <w:rFonts w:ascii="Liberation Sans" w:hAnsi="Liberation Sans" w:cs="Lohit Hindi"/>
      <w:sz w:val="28"/>
      <w:szCs w:val="28"/>
    </w:rPr>
  </w:style>
  <w:style w:type="paragraph" w:customStyle="1" w:styleId="Descripcin2">
    <w:name w:val="Descripción2"/>
    <w:basedOn w:val="Standard"/>
    <w:qFormat/>
    <w:rsid w:val="0032620C"/>
    <w:pPr>
      <w:suppressLineNumbers/>
      <w:spacing w:before="120" w:after="120"/>
    </w:pPr>
    <w:rPr>
      <w:rFonts w:cs="Lohit Hindi"/>
      <w:i/>
      <w:iCs/>
      <w:sz w:val="24"/>
      <w:szCs w:val="24"/>
    </w:rPr>
  </w:style>
  <w:style w:type="paragraph" w:styleId="Piedepgina">
    <w:name w:val="footer"/>
    <w:basedOn w:val="Normal"/>
    <w:link w:val="PiedepginaCar2"/>
    <w:rsid w:val="0032620C"/>
    <w:pPr>
      <w:tabs>
        <w:tab w:val="center" w:pos="4419"/>
        <w:tab w:val="right" w:pos="8838"/>
      </w:tabs>
    </w:pPr>
    <w:rPr>
      <w:rFonts w:cs="Mangal"/>
      <w:szCs w:val="21"/>
    </w:rPr>
  </w:style>
  <w:style w:type="character" w:customStyle="1" w:styleId="PiedepginaCar2">
    <w:name w:val="Pie de página Car2"/>
    <w:link w:val="Piedepgina"/>
    <w:uiPriority w:val="99"/>
    <w:rsid w:val="0032620C"/>
    <w:rPr>
      <w:rFonts w:ascii="Times New Roman" w:hAnsi="Times New Roman"/>
      <w:sz w:val="24"/>
      <w:lang w:val="es-ES"/>
    </w:rPr>
  </w:style>
  <w:style w:type="paragraph" w:customStyle="1" w:styleId="Footnote">
    <w:name w:val="Footnote"/>
    <w:basedOn w:val="Standard"/>
    <w:rsid w:val="0032620C"/>
  </w:style>
  <w:style w:type="paragraph" w:customStyle="1" w:styleId="Textoindependiente21">
    <w:name w:val="Texto independiente 21"/>
    <w:basedOn w:val="Standard"/>
    <w:rsid w:val="0032620C"/>
    <w:pPr>
      <w:spacing w:after="120" w:line="480" w:lineRule="auto"/>
    </w:pPr>
    <w:rPr>
      <w:sz w:val="24"/>
      <w:szCs w:val="24"/>
    </w:rPr>
  </w:style>
  <w:style w:type="paragraph" w:customStyle="1" w:styleId="Contents1">
    <w:name w:val="Contents 1"/>
    <w:basedOn w:val="Standard"/>
    <w:next w:val="Standard"/>
    <w:rsid w:val="0032620C"/>
    <w:pPr>
      <w:spacing w:before="120" w:after="120"/>
    </w:pPr>
    <w:rPr>
      <w:b/>
      <w:bCs/>
      <w:caps/>
    </w:rPr>
  </w:style>
  <w:style w:type="paragraph" w:customStyle="1" w:styleId="Contents2">
    <w:name w:val="Contents 2"/>
    <w:basedOn w:val="Standard"/>
    <w:next w:val="Standard"/>
    <w:rsid w:val="0032620C"/>
    <w:pPr>
      <w:ind w:left="200"/>
    </w:pPr>
    <w:rPr>
      <w:smallCaps/>
    </w:rPr>
  </w:style>
  <w:style w:type="paragraph" w:customStyle="1" w:styleId="Contents3">
    <w:name w:val="Contents 3"/>
    <w:basedOn w:val="Standard"/>
    <w:next w:val="Standard"/>
    <w:rsid w:val="0032620C"/>
    <w:pPr>
      <w:ind w:left="400"/>
    </w:pPr>
    <w:rPr>
      <w:i/>
      <w:iCs/>
    </w:rPr>
  </w:style>
  <w:style w:type="paragraph" w:customStyle="1" w:styleId="Contents4">
    <w:name w:val="Contents 4"/>
    <w:basedOn w:val="Standard"/>
    <w:next w:val="Standard"/>
    <w:rsid w:val="0032620C"/>
    <w:pPr>
      <w:ind w:left="800" w:hanging="200"/>
    </w:pPr>
  </w:style>
  <w:style w:type="paragraph" w:customStyle="1" w:styleId="Contents5">
    <w:name w:val="Contents 5"/>
    <w:basedOn w:val="Standard"/>
    <w:next w:val="Standard"/>
    <w:rsid w:val="0032620C"/>
    <w:pPr>
      <w:ind w:left="1000" w:hanging="200"/>
    </w:pPr>
  </w:style>
  <w:style w:type="paragraph" w:customStyle="1" w:styleId="Contents6">
    <w:name w:val="Contents 6"/>
    <w:basedOn w:val="Standard"/>
    <w:next w:val="Standard"/>
    <w:rsid w:val="0032620C"/>
    <w:pPr>
      <w:ind w:left="1200" w:hanging="200"/>
    </w:pPr>
  </w:style>
  <w:style w:type="paragraph" w:customStyle="1" w:styleId="Contents7">
    <w:name w:val="Contents 7"/>
    <w:basedOn w:val="Standard"/>
    <w:next w:val="Standard"/>
    <w:rsid w:val="0032620C"/>
    <w:pPr>
      <w:ind w:left="1400" w:hanging="200"/>
    </w:pPr>
  </w:style>
  <w:style w:type="paragraph" w:customStyle="1" w:styleId="Contents8">
    <w:name w:val="Contents 8"/>
    <w:basedOn w:val="Standard"/>
    <w:next w:val="Standard"/>
    <w:rsid w:val="0032620C"/>
    <w:pPr>
      <w:ind w:left="1600" w:hanging="200"/>
    </w:pPr>
  </w:style>
  <w:style w:type="paragraph" w:customStyle="1" w:styleId="Contents9">
    <w:name w:val="Contents 9"/>
    <w:basedOn w:val="Standard"/>
    <w:next w:val="Standard"/>
    <w:rsid w:val="0032620C"/>
    <w:pPr>
      <w:ind w:left="1800" w:hanging="200"/>
    </w:pPr>
  </w:style>
  <w:style w:type="paragraph" w:styleId="ndice1">
    <w:name w:val="index 1"/>
    <w:basedOn w:val="Normal"/>
    <w:next w:val="Normal"/>
    <w:autoRedefine/>
    <w:uiPriority w:val="99"/>
    <w:semiHidden/>
    <w:unhideWhenUsed/>
    <w:rsid w:val="006B7F73"/>
    <w:pPr>
      <w:ind w:left="240" w:hanging="240"/>
    </w:pPr>
    <w:rPr>
      <w:rFonts w:cs="Mangal"/>
      <w:szCs w:val="21"/>
    </w:rPr>
  </w:style>
  <w:style w:type="paragraph" w:styleId="Ttulodendice">
    <w:name w:val="index heading"/>
    <w:basedOn w:val="Standard"/>
    <w:next w:val="Contents1"/>
    <w:uiPriority w:val="99"/>
    <w:rsid w:val="0032620C"/>
    <w:pPr>
      <w:spacing w:before="120" w:after="120"/>
    </w:pPr>
    <w:rPr>
      <w:b/>
      <w:bCs/>
      <w:i/>
      <w:iCs/>
    </w:rPr>
  </w:style>
  <w:style w:type="paragraph" w:customStyle="1" w:styleId="TDC41">
    <w:name w:val="TDC 41"/>
    <w:basedOn w:val="Standard"/>
    <w:next w:val="Standard"/>
    <w:rsid w:val="0032620C"/>
    <w:pPr>
      <w:ind w:left="600"/>
    </w:pPr>
    <w:rPr>
      <w:sz w:val="18"/>
      <w:szCs w:val="18"/>
    </w:rPr>
  </w:style>
  <w:style w:type="paragraph" w:customStyle="1" w:styleId="TDC51">
    <w:name w:val="TDC 51"/>
    <w:basedOn w:val="Standard"/>
    <w:next w:val="Standard"/>
    <w:rsid w:val="0032620C"/>
    <w:pPr>
      <w:ind w:left="800"/>
    </w:pPr>
    <w:rPr>
      <w:sz w:val="18"/>
      <w:szCs w:val="18"/>
    </w:rPr>
  </w:style>
  <w:style w:type="paragraph" w:customStyle="1" w:styleId="TDC61">
    <w:name w:val="TDC 61"/>
    <w:basedOn w:val="Standard"/>
    <w:next w:val="Standard"/>
    <w:rsid w:val="0032620C"/>
    <w:pPr>
      <w:ind w:left="1000"/>
    </w:pPr>
    <w:rPr>
      <w:sz w:val="18"/>
      <w:szCs w:val="18"/>
    </w:rPr>
  </w:style>
  <w:style w:type="paragraph" w:customStyle="1" w:styleId="TDC71">
    <w:name w:val="TDC 71"/>
    <w:basedOn w:val="Standard"/>
    <w:next w:val="Standard"/>
    <w:rsid w:val="0032620C"/>
    <w:pPr>
      <w:ind w:left="1200"/>
    </w:pPr>
    <w:rPr>
      <w:sz w:val="18"/>
      <w:szCs w:val="18"/>
    </w:rPr>
  </w:style>
  <w:style w:type="paragraph" w:customStyle="1" w:styleId="TDC81">
    <w:name w:val="TDC 81"/>
    <w:basedOn w:val="Standard"/>
    <w:next w:val="Standard"/>
    <w:rsid w:val="0032620C"/>
    <w:pPr>
      <w:ind w:left="1400"/>
    </w:pPr>
    <w:rPr>
      <w:sz w:val="18"/>
      <w:szCs w:val="18"/>
    </w:rPr>
  </w:style>
  <w:style w:type="paragraph" w:customStyle="1" w:styleId="TDC91">
    <w:name w:val="TDC 91"/>
    <w:basedOn w:val="Standard"/>
    <w:next w:val="Standard"/>
    <w:rsid w:val="0032620C"/>
    <w:pPr>
      <w:ind w:left="1600"/>
    </w:pPr>
    <w:rPr>
      <w:sz w:val="18"/>
      <w:szCs w:val="18"/>
    </w:rPr>
  </w:style>
  <w:style w:type="paragraph" w:styleId="NormalWeb">
    <w:name w:val="Normal (Web)"/>
    <w:basedOn w:val="Standard"/>
    <w:uiPriority w:val="99"/>
    <w:rsid w:val="0032620C"/>
    <w:rPr>
      <w:sz w:val="24"/>
      <w:szCs w:val="24"/>
    </w:rPr>
  </w:style>
  <w:style w:type="paragraph" w:customStyle="1" w:styleId="Default">
    <w:name w:val="Default"/>
    <w:rsid w:val="0032620C"/>
    <w:pPr>
      <w:suppressAutoHyphens/>
      <w:autoSpaceDE w:val="0"/>
      <w:autoSpaceDN w:val="0"/>
      <w:textAlignment w:val="baseline"/>
    </w:pPr>
    <w:rPr>
      <w:rFonts w:ascii="Tahoma" w:hAnsi="Tahoma" w:cs="Tahoma"/>
      <w:color w:val="000000"/>
      <w:kern w:val="3"/>
      <w:sz w:val="24"/>
      <w:szCs w:val="24"/>
      <w:lang w:val="es-ES" w:eastAsia="zh-CN"/>
    </w:rPr>
  </w:style>
  <w:style w:type="paragraph" w:customStyle="1" w:styleId="Prrafodelista1">
    <w:name w:val="Párrafo de lista1"/>
    <w:basedOn w:val="Standard"/>
    <w:rsid w:val="0032620C"/>
    <w:pPr>
      <w:ind w:left="708"/>
    </w:pPr>
  </w:style>
  <w:style w:type="paragraph" w:styleId="Textodeglobo">
    <w:name w:val="Balloon Text"/>
    <w:basedOn w:val="Standard"/>
    <w:link w:val="TextodegloboCar"/>
    <w:uiPriority w:val="99"/>
    <w:rsid w:val="0032620C"/>
    <w:rPr>
      <w:rFonts w:ascii="Tahoma" w:hAnsi="Tahoma" w:cs="Tahoma"/>
      <w:sz w:val="16"/>
      <w:szCs w:val="16"/>
    </w:rPr>
  </w:style>
  <w:style w:type="character" w:customStyle="1" w:styleId="TextodegloboCar">
    <w:name w:val="Texto de globo Car"/>
    <w:link w:val="Textodeglobo"/>
    <w:uiPriority w:val="99"/>
    <w:rsid w:val="0032620C"/>
    <w:rPr>
      <w:rFonts w:ascii="Tahoma" w:hAnsi="Tahoma"/>
      <w:sz w:val="16"/>
      <w:lang w:val="es-CO"/>
    </w:rPr>
  </w:style>
  <w:style w:type="paragraph" w:customStyle="1" w:styleId="Textocomentario1">
    <w:name w:val="Texto comentario1"/>
    <w:basedOn w:val="Standard"/>
    <w:rsid w:val="0032620C"/>
  </w:style>
  <w:style w:type="paragraph" w:styleId="Textocomentario">
    <w:name w:val="annotation text"/>
    <w:basedOn w:val="Normal"/>
    <w:link w:val="TextocomentarioCar1"/>
    <w:uiPriority w:val="99"/>
    <w:rsid w:val="0032620C"/>
    <w:rPr>
      <w:rFonts w:cs="Mangal"/>
      <w:sz w:val="20"/>
      <w:szCs w:val="18"/>
    </w:rPr>
  </w:style>
  <w:style w:type="character" w:customStyle="1" w:styleId="TextocomentarioCar1">
    <w:name w:val="Texto comentario Car1"/>
    <w:link w:val="Textocomentario"/>
    <w:uiPriority w:val="99"/>
    <w:rsid w:val="0032620C"/>
    <w:rPr>
      <w:sz w:val="20"/>
    </w:rPr>
  </w:style>
  <w:style w:type="paragraph" w:styleId="Asuntodelcomentario">
    <w:name w:val="annotation subject"/>
    <w:basedOn w:val="Textocomentario1"/>
    <w:next w:val="Textocomentario1"/>
    <w:link w:val="AsuntodelcomentarioCar"/>
    <w:uiPriority w:val="99"/>
    <w:rsid w:val="0032620C"/>
    <w:rPr>
      <w:b/>
      <w:bCs/>
    </w:rPr>
  </w:style>
  <w:style w:type="character" w:customStyle="1" w:styleId="AsuntodelcomentarioCar">
    <w:name w:val="Asunto del comentario Car"/>
    <w:link w:val="Asuntodelcomentario"/>
    <w:uiPriority w:val="99"/>
    <w:rsid w:val="0032620C"/>
    <w:rPr>
      <w:b/>
      <w:sz w:val="20"/>
    </w:rPr>
  </w:style>
  <w:style w:type="paragraph" w:customStyle="1" w:styleId="Sangradet">
    <w:name w:val="Sangría de t"/>
    <w:basedOn w:val="Standard"/>
    <w:rsid w:val="0032620C"/>
    <w:pPr>
      <w:autoSpaceDE w:val="0"/>
      <w:jc w:val="both"/>
    </w:pPr>
    <w:rPr>
      <w:rFonts w:ascii="Arial" w:hAnsi="Arial" w:cs="Arial"/>
      <w:sz w:val="22"/>
      <w:szCs w:val="22"/>
      <w:lang w:val="es-ES"/>
    </w:rPr>
  </w:style>
  <w:style w:type="paragraph" w:customStyle="1" w:styleId="Sangra2detindependiente1">
    <w:name w:val="Sangría 2 de t. independiente1"/>
    <w:basedOn w:val="Standard"/>
    <w:rsid w:val="0032620C"/>
    <w:pPr>
      <w:spacing w:after="120" w:line="480" w:lineRule="auto"/>
      <w:ind w:left="283"/>
    </w:pPr>
  </w:style>
  <w:style w:type="paragraph" w:customStyle="1" w:styleId="TableContents">
    <w:name w:val="Table Contents"/>
    <w:basedOn w:val="Standard"/>
    <w:rsid w:val="0032620C"/>
    <w:pPr>
      <w:suppressLineNumbers/>
    </w:pPr>
  </w:style>
  <w:style w:type="paragraph" w:customStyle="1" w:styleId="TableHeading">
    <w:name w:val="Table Heading"/>
    <w:basedOn w:val="TableContents"/>
    <w:rsid w:val="0032620C"/>
    <w:pPr>
      <w:jc w:val="center"/>
    </w:pPr>
    <w:rPr>
      <w:b/>
      <w:bCs/>
    </w:rPr>
  </w:style>
  <w:style w:type="paragraph" w:customStyle="1" w:styleId="western">
    <w:name w:val="western"/>
    <w:basedOn w:val="Standard"/>
    <w:rsid w:val="0032620C"/>
    <w:pPr>
      <w:suppressAutoHyphens w:val="0"/>
      <w:spacing w:before="280" w:after="280"/>
    </w:pPr>
    <w:rPr>
      <w:sz w:val="24"/>
      <w:szCs w:val="24"/>
    </w:rPr>
  </w:style>
  <w:style w:type="paragraph" w:styleId="Encabezado">
    <w:name w:val="header"/>
    <w:basedOn w:val="Normal"/>
    <w:link w:val="EncabezadoCar2"/>
    <w:rsid w:val="0032620C"/>
    <w:pPr>
      <w:tabs>
        <w:tab w:val="center" w:pos="4419"/>
        <w:tab w:val="right" w:pos="8838"/>
      </w:tabs>
    </w:pPr>
    <w:rPr>
      <w:rFonts w:cs="Mangal"/>
      <w:szCs w:val="21"/>
    </w:rPr>
  </w:style>
  <w:style w:type="character" w:customStyle="1" w:styleId="EncabezadoCar2">
    <w:name w:val="Encabezado Car2"/>
    <w:link w:val="Encabezado"/>
    <w:uiPriority w:val="99"/>
    <w:rsid w:val="0032620C"/>
    <w:rPr>
      <w:sz w:val="20"/>
    </w:rPr>
  </w:style>
  <w:style w:type="character" w:customStyle="1" w:styleId="WW8Num1z0">
    <w:name w:val="WW8Num1z0"/>
    <w:rsid w:val="0032620C"/>
    <w:rPr>
      <w:rFonts w:ascii="Symbol" w:hAnsi="Symbol"/>
      <w:b/>
    </w:rPr>
  </w:style>
  <w:style w:type="character" w:customStyle="1" w:styleId="WW8Num1z1">
    <w:name w:val="WW8Num1z1"/>
    <w:rsid w:val="0032620C"/>
  </w:style>
  <w:style w:type="character" w:customStyle="1" w:styleId="WW8Num1z2">
    <w:name w:val="WW8Num1z2"/>
    <w:rsid w:val="0032620C"/>
  </w:style>
  <w:style w:type="character" w:customStyle="1" w:styleId="WW8Num1z3">
    <w:name w:val="WW8Num1z3"/>
    <w:rsid w:val="0032620C"/>
  </w:style>
  <w:style w:type="character" w:customStyle="1" w:styleId="WW8Num1z4">
    <w:name w:val="WW8Num1z4"/>
    <w:rsid w:val="0032620C"/>
  </w:style>
  <w:style w:type="character" w:customStyle="1" w:styleId="WW8Num1z5">
    <w:name w:val="WW8Num1z5"/>
    <w:rsid w:val="0032620C"/>
  </w:style>
  <w:style w:type="character" w:customStyle="1" w:styleId="WW8Num1z6">
    <w:name w:val="WW8Num1z6"/>
    <w:rsid w:val="0032620C"/>
  </w:style>
  <w:style w:type="character" w:customStyle="1" w:styleId="WW8Num1z7">
    <w:name w:val="WW8Num1z7"/>
    <w:rsid w:val="0032620C"/>
  </w:style>
  <w:style w:type="character" w:customStyle="1" w:styleId="WW8Num1z8">
    <w:name w:val="WW8Num1z8"/>
    <w:rsid w:val="0032620C"/>
  </w:style>
  <w:style w:type="character" w:customStyle="1" w:styleId="WW8Num2z0">
    <w:name w:val="WW8Num2z0"/>
    <w:rsid w:val="0032620C"/>
    <w:rPr>
      <w:rFonts w:ascii="Arial" w:hAnsi="Arial"/>
      <w:b/>
      <w:sz w:val="22"/>
    </w:rPr>
  </w:style>
  <w:style w:type="character" w:customStyle="1" w:styleId="WW8Num3z0">
    <w:name w:val="WW8Num3z0"/>
    <w:rsid w:val="0032620C"/>
  </w:style>
  <w:style w:type="character" w:customStyle="1" w:styleId="WW8Num4z0">
    <w:name w:val="WW8Num4z0"/>
    <w:rsid w:val="0032620C"/>
    <w:rPr>
      <w:rFonts w:ascii="Garamond" w:hAnsi="Garamond"/>
      <w:color w:val="000000"/>
      <w:sz w:val="22"/>
    </w:rPr>
  </w:style>
  <w:style w:type="character" w:customStyle="1" w:styleId="WW8Num5z0">
    <w:name w:val="WW8Num5z0"/>
    <w:rsid w:val="0032620C"/>
    <w:rPr>
      <w:rFonts w:ascii="Arial" w:hAnsi="Arial"/>
      <w:b/>
      <w:sz w:val="22"/>
    </w:rPr>
  </w:style>
  <w:style w:type="character" w:customStyle="1" w:styleId="WW8Num6z0">
    <w:name w:val="WW8Num6z0"/>
    <w:rsid w:val="0032620C"/>
    <w:rPr>
      <w:rFonts w:ascii="Garamond" w:hAnsi="Garamond"/>
      <w:color w:val="000000"/>
      <w:sz w:val="22"/>
      <w:lang w:val="es-ES"/>
    </w:rPr>
  </w:style>
  <w:style w:type="character" w:customStyle="1" w:styleId="WW8Num7z0">
    <w:name w:val="WW8Num7z0"/>
    <w:rsid w:val="0032620C"/>
  </w:style>
  <w:style w:type="character" w:customStyle="1" w:styleId="WW8Num8z0">
    <w:name w:val="WW8Num8z0"/>
    <w:rsid w:val="0032620C"/>
    <w:rPr>
      <w:rFonts w:ascii="Arial Narrow" w:hAnsi="Arial Narrow"/>
      <w:color w:val="000000"/>
      <w:sz w:val="22"/>
    </w:rPr>
  </w:style>
  <w:style w:type="character" w:customStyle="1" w:styleId="WW8Num9z0">
    <w:name w:val="WW8Num9z0"/>
    <w:rsid w:val="0032620C"/>
    <w:rPr>
      <w:rFonts w:ascii="Garamond" w:hAnsi="Garamond"/>
      <w:b/>
      <w:sz w:val="22"/>
      <w:lang w:val="es-ES"/>
    </w:rPr>
  </w:style>
  <w:style w:type="character" w:customStyle="1" w:styleId="WW8Num10z0">
    <w:name w:val="WW8Num10z0"/>
    <w:rsid w:val="0032620C"/>
    <w:rPr>
      <w:rFonts w:ascii="Garamond" w:hAnsi="Garamond"/>
      <w:b/>
      <w:color w:val="000000"/>
      <w:sz w:val="22"/>
    </w:rPr>
  </w:style>
  <w:style w:type="character" w:customStyle="1" w:styleId="WW8Num11z0">
    <w:name w:val="WW8Num11z0"/>
    <w:rsid w:val="0032620C"/>
    <w:rPr>
      <w:rFonts w:ascii="Symbol" w:hAnsi="Symbol"/>
      <w:b/>
    </w:rPr>
  </w:style>
  <w:style w:type="character" w:customStyle="1" w:styleId="WW8Num12z0">
    <w:name w:val="WW8Num12z0"/>
    <w:rsid w:val="0032620C"/>
    <w:rPr>
      <w:rFonts w:ascii="Arial" w:hAnsi="Arial"/>
      <w:b/>
      <w:sz w:val="22"/>
      <w:lang w:val="es-ES"/>
    </w:rPr>
  </w:style>
  <w:style w:type="character" w:customStyle="1" w:styleId="WW8Num12z1">
    <w:name w:val="WW8Num12z1"/>
    <w:rsid w:val="0032620C"/>
  </w:style>
  <w:style w:type="character" w:customStyle="1" w:styleId="WW8Num13z0">
    <w:name w:val="WW8Num13z0"/>
    <w:rsid w:val="0032620C"/>
    <w:rPr>
      <w:b/>
      <w:color w:val="808080"/>
    </w:rPr>
  </w:style>
  <w:style w:type="character" w:customStyle="1" w:styleId="WW8Num14z0">
    <w:name w:val="WW8Num14z0"/>
    <w:rsid w:val="0032620C"/>
    <w:rPr>
      <w:rFonts w:ascii="Garamond" w:hAnsi="Garamond"/>
      <w:b/>
      <w:color w:val="948A54"/>
      <w:sz w:val="22"/>
    </w:rPr>
  </w:style>
  <w:style w:type="character" w:customStyle="1" w:styleId="WW8Num7z1">
    <w:name w:val="WW8Num7z1"/>
    <w:rsid w:val="0032620C"/>
  </w:style>
  <w:style w:type="character" w:customStyle="1" w:styleId="WW8Num11z1">
    <w:name w:val="WW8Num11z1"/>
    <w:rsid w:val="0032620C"/>
    <w:rPr>
      <w:rFonts w:ascii="Courier New" w:hAnsi="Courier New"/>
    </w:rPr>
  </w:style>
  <w:style w:type="character" w:customStyle="1" w:styleId="WW8Num14z1">
    <w:name w:val="WW8Num14z1"/>
    <w:rsid w:val="0032620C"/>
  </w:style>
  <w:style w:type="character" w:customStyle="1" w:styleId="WW8Num14z2">
    <w:name w:val="WW8Num14z2"/>
    <w:rsid w:val="0032620C"/>
  </w:style>
  <w:style w:type="character" w:customStyle="1" w:styleId="WW8Num14z3">
    <w:name w:val="WW8Num14z3"/>
    <w:rsid w:val="0032620C"/>
  </w:style>
  <w:style w:type="character" w:customStyle="1" w:styleId="WW8Num14z4">
    <w:name w:val="WW8Num14z4"/>
    <w:rsid w:val="0032620C"/>
  </w:style>
  <w:style w:type="character" w:customStyle="1" w:styleId="WW8Num14z5">
    <w:name w:val="WW8Num14z5"/>
    <w:rsid w:val="0032620C"/>
  </w:style>
  <w:style w:type="character" w:customStyle="1" w:styleId="WW8Num14z6">
    <w:name w:val="WW8Num14z6"/>
    <w:rsid w:val="0032620C"/>
  </w:style>
  <w:style w:type="character" w:customStyle="1" w:styleId="WW8Num14z7">
    <w:name w:val="WW8Num14z7"/>
    <w:rsid w:val="0032620C"/>
  </w:style>
  <w:style w:type="character" w:customStyle="1" w:styleId="WW8Num14z8">
    <w:name w:val="WW8Num14z8"/>
    <w:rsid w:val="0032620C"/>
  </w:style>
  <w:style w:type="character" w:customStyle="1" w:styleId="WW8Num2z1">
    <w:name w:val="WW8Num2z1"/>
    <w:rsid w:val="0032620C"/>
  </w:style>
  <w:style w:type="character" w:customStyle="1" w:styleId="WW8Num3z1">
    <w:name w:val="WW8Num3z1"/>
    <w:rsid w:val="0032620C"/>
  </w:style>
  <w:style w:type="character" w:customStyle="1" w:styleId="WW8Num4z1">
    <w:name w:val="WW8Num4z1"/>
    <w:rsid w:val="0032620C"/>
  </w:style>
  <w:style w:type="character" w:customStyle="1" w:styleId="WW8Num5z1">
    <w:name w:val="WW8Num5z1"/>
    <w:rsid w:val="0032620C"/>
  </w:style>
  <w:style w:type="character" w:customStyle="1" w:styleId="WW8Num6z1">
    <w:name w:val="WW8Num6z1"/>
    <w:rsid w:val="0032620C"/>
  </w:style>
  <w:style w:type="character" w:customStyle="1" w:styleId="WW8Num8z1">
    <w:name w:val="WW8Num8z1"/>
    <w:rsid w:val="0032620C"/>
    <w:rPr>
      <w:rFonts w:ascii="Courier New" w:hAnsi="Courier New"/>
    </w:rPr>
  </w:style>
  <w:style w:type="character" w:customStyle="1" w:styleId="WW8Num8z2">
    <w:name w:val="WW8Num8z2"/>
    <w:rsid w:val="0032620C"/>
    <w:rPr>
      <w:rFonts w:ascii="Wingdings" w:hAnsi="Wingdings"/>
    </w:rPr>
  </w:style>
  <w:style w:type="character" w:customStyle="1" w:styleId="WW8Num8z3">
    <w:name w:val="WW8Num8z3"/>
    <w:rsid w:val="0032620C"/>
    <w:rPr>
      <w:rFonts w:ascii="Symbol" w:hAnsi="Symbol"/>
    </w:rPr>
  </w:style>
  <w:style w:type="character" w:customStyle="1" w:styleId="WW8Num9z1">
    <w:name w:val="WW8Num9z1"/>
    <w:rsid w:val="0032620C"/>
  </w:style>
  <w:style w:type="character" w:customStyle="1" w:styleId="WW8Num10z1">
    <w:name w:val="WW8Num10z1"/>
    <w:rsid w:val="0032620C"/>
    <w:rPr>
      <w:rFonts w:ascii="Symbol" w:hAnsi="Symbol"/>
    </w:rPr>
  </w:style>
  <w:style w:type="character" w:customStyle="1" w:styleId="WW8Num10z2">
    <w:name w:val="WW8Num10z2"/>
    <w:rsid w:val="0032620C"/>
  </w:style>
  <w:style w:type="character" w:customStyle="1" w:styleId="WW8Num11z2">
    <w:name w:val="WW8Num11z2"/>
    <w:rsid w:val="0032620C"/>
    <w:rPr>
      <w:rFonts w:ascii="Wingdings" w:hAnsi="Wingdings"/>
    </w:rPr>
  </w:style>
  <w:style w:type="character" w:customStyle="1" w:styleId="WW8Num13z1">
    <w:name w:val="WW8Num13z1"/>
    <w:rsid w:val="0032620C"/>
  </w:style>
  <w:style w:type="character" w:customStyle="1" w:styleId="WW8Num15z0">
    <w:name w:val="WW8Num15z0"/>
    <w:rsid w:val="0032620C"/>
    <w:rPr>
      <w:b/>
    </w:rPr>
  </w:style>
  <w:style w:type="character" w:customStyle="1" w:styleId="WW8Num15z1">
    <w:name w:val="WW8Num15z1"/>
    <w:rsid w:val="0032620C"/>
  </w:style>
  <w:style w:type="character" w:customStyle="1" w:styleId="WW8Num16z0">
    <w:name w:val="WW8Num16z0"/>
    <w:rsid w:val="0032620C"/>
    <w:rPr>
      <w:b/>
    </w:rPr>
  </w:style>
  <w:style w:type="character" w:customStyle="1" w:styleId="WW8Num16z1">
    <w:name w:val="WW8Num16z1"/>
    <w:rsid w:val="0032620C"/>
  </w:style>
  <w:style w:type="character" w:customStyle="1" w:styleId="WW8Num16z2">
    <w:name w:val="WW8Num16z2"/>
    <w:rsid w:val="0032620C"/>
  </w:style>
  <w:style w:type="character" w:customStyle="1" w:styleId="WW8Num17z0">
    <w:name w:val="WW8Num17z0"/>
    <w:rsid w:val="0032620C"/>
    <w:rPr>
      <w:rFonts w:ascii="Wingdings" w:hAnsi="Wingdings"/>
    </w:rPr>
  </w:style>
  <w:style w:type="character" w:customStyle="1" w:styleId="WW8Num17z1">
    <w:name w:val="WW8Num17z1"/>
    <w:rsid w:val="0032620C"/>
    <w:rPr>
      <w:rFonts w:ascii="Courier New" w:hAnsi="Courier New"/>
    </w:rPr>
  </w:style>
  <w:style w:type="character" w:customStyle="1" w:styleId="WW8Num17z3">
    <w:name w:val="WW8Num17z3"/>
    <w:rsid w:val="0032620C"/>
    <w:rPr>
      <w:rFonts w:ascii="Symbol" w:hAnsi="Symbol"/>
    </w:rPr>
  </w:style>
  <w:style w:type="character" w:customStyle="1" w:styleId="WW8Num18z0">
    <w:name w:val="WW8Num18z0"/>
    <w:rsid w:val="0032620C"/>
    <w:rPr>
      <w:rFonts w:ascii="Symbol" w:hAnsi="Symbol"/>
      <w:sz w:val="22"/>
    </w:rPr>
  </w:style>
  <w:style w:type="character" w:customStyle="1" w:styleId="WW8Num18z1">
    <w:name w:val="WW8Num18z1"/>
    <w:rsid w:val="0032620C"/>
    <w:rPr>
      <w:rFonts w:ascii="Courier New" w:hAnsi="Courier New"/>
    </w:rPr>
  </w:style>
  <w:style w:type="character" w:customStyle="1" w:styleId="WW8Num18z2">
    <w:name w:val="WW8Num18z2"/>
    <w:rsid w:val="0032620C"/>
    <w:rPr>
      <w:rFonts w:ascii="Wingdings" w:hAnsi="Wingdings"/>
    </w:rPr>
  </w:style>
  <w:style w:type="character" w:customStyle="1" w:styleId="WW8Num19z0">
    <w:name w:val="WW8Num19z0"/>
    <w:rsid w:val="0032620C"/>
    <w:rPr>
      <w:rFonts w:ascii="Wingdings" w:hAnsi="Wingdings"/>
    </w:rPr>
  </w:style>
  <w:style w:type="character" w:customStyle="1" w:styleId="WW8Num19z1">
    <w:name w:val="WW8Num19z1"/>
    <w:rsid w:val="0032620C"/>
    <w:rPr>
      <w:rFonts w:ascii="Courier New" w:hAnsi="Courier New"/>
    </w:rPr>
  </w:style>
  <w:style w:type="character" w:customStyle="1" w:styleId="WW8Num19z3">
    <w:name w:val="WW8Num19z3"/>
    <w:rsid w:val="0032620C"/>
    <w:rPr>
      <w:rFonts w:ascii="Symbol" w:hAnsi="Symbol"/>
    </w:rPr>
  </w:style>
  <w:style w:type="character" w:customStyle="1" w:styleId="WW8Num20z0">
    <w:name w:val="WW8Num20z0"/>
    <w:rsid w:val="0032620C"/>
    <w:rPr>
      <w:b/>
    </w:rPr>
  </w:style>
  <w:style w:type="character" w:customStyle="1" w:styleId="WW8Num20z2">
    <w:name w:val="WW8Num20z2"/>
    <w:rsid w:val="0032620C"/>
  </w:style>
  <w:style w:type="character" w:customStyle="1" w:styleId="WW8Num21z0">
    <w:name w:val="WW8Num21z0"/>
    <w:rsid w:val="0032620C"/>
  </w:style>
  <w:style w:type="character" w:customStyle="1" w:styleId="WW8Num22z0">
    <w:name w:val="WW8Num22z0"/>
    <w:rsid w:val="0032620C"/>
    <w:rPr>
      <w:b/>
    </w:rPr>
  </w:style>
  <w:style w:type="character" w:customStyle="1" w:styleId="WW8Num22z1">
    <w:name w:val="WW8Num22z1"/>
    <w:rsid w:val="0032620C"/>
  </w:style>
  <w:style w:type="character" w:customStyle="1" w:styleId="WW8Num23z0">
    <w:name w:val="WW8Num23z0"/>
    <w:rsid w:val="0032620C"/>
  </w:style>
  <w:style w:type="character" w:customStyle="1" w:styleId="WW8Num24z0">
    <w:name w:val="WW8Num24z0"/>
    <w:rsid w:val="0032620C"/>
  </w:style>
  <w:style w:type="character" w:customStyle="1" w:styleId="WW8Num24z1">
    <w:name w:val="WW8Num24z1"/>
    <w:rsid w:val="0032620C"/>
    <w:rPr>
      <w:rFonts w:ascii="Symbol" w:hAnsi="Symbol"/>
    </w:rPr>
  </w:style>
  <w:style w:type="character" w:customStyle="1" w:styleId="WW8Num24z2">
    <w:name w:val="WW8Num24z2"/>
    <w:rsid w:val="0032620C"/>
  </w:style>
  <w:style w:type="character" w:customStyle="1" w:styleId="WW8Num24z3">
    <w:name w:val="WW8Num24z3"/>
    <w:rsid w:val="0032620C"/>
  </w:style>
  <w:style w:type="character" w:customStyle="1" w:styleId="WW8Num25z0">
    <w:name w:val="WW8Num25z0"/>
    <w:rsid w:val="0032620C"/>
  </w:style>
  <w:style w:type="character" w:customStyle="1" w:styleId="WW8Num25z1">
    <w:name w:val="WW8Num25z1"/>
    <w:rsid w:val="0032620C"/>
  </w:style>
  <w:style w:type="character" w:customStyle="1" w:styleId="WW8Num26z0">
    <w:name w:val="WW8Num26z0"/>
    <w:rsid w:val="0032620C"/>
  </w:style>
  <w:style w:type="character" w:customStyle="1" w:styleId="WW8Num26z1">
    <w:name w:val="WW8Num26z1"/>
    <w:rsid w:val="0032620C"/>
  </w:style>
  <w:style w:type="character" w:customStyle="1" w:styleId="WW8Num27z0">
    <w:name w:val="WW8Num27z0"/>
    <w:rsid w:val="0032620C"/>
  </w:style>
  <w:style w:type="character" w:customStyle="1" w:styleId="WW8Num28z0">
    <w:name w:val="WW8Num28z0"/>
    <w:rsid w:val="0032620C"/>
  </w:style>
  <w:style w:type="character" w:customStyle="1" w:styleId="WW8Num29z0">
    <w:name w:val="WW8Num29z0"/>
    <w:rsid w:val="0032620C"/>
  </w:style>
  <w:style w:type="character" w:customStyle="1" w:styleId="WW8Num30z0">
    <w:name w:val="WW8Num30z0"/>
    <w:rsid w:val="0032620C"/>
  </w:style>
  <w:style w:type="character" w:customStyle="1" w:styleId="WW8Num31z0">
    <w:name w:val="WW8Num31z0"/>
    <w:rsid w:val="0032620C"/>
  </w:style>
  <w:style w:type="character" w:customStyle="1" w:styleId="WW8Num31z1">
    <w:name w:val="WW8Num31z1"/>
    <w:rsid w:val="0032620C"/>
  </w:style>
  <w:style w:type="character" w:customStyle="1" w:styleId="WW8Num32z0">
    <w:name w:val="WW8Num32z0"/>
    <w:rsid w:val="0032620C"/>
    <w:rPr>
      <w:rFonts w:ascii="Symbol" w:hAnsi="Symbol"/>
    </w:rPr>
  </w:style>
  <w:style w:type="character" w:customStyle="1" w:styleId="WW8Num32z1">
    <w:name w:val="WW8Num32z1"/>
    <w:rsid w:val="0032620C"/>
    <w:rPr>
      <w:rFonts w:ascii="Courier New" w:hAnsi="Courier New"/>
    </w:rPr>
  </w:style>
  <w:style w:type="character" w:customStyle="1" w:styleId="WW8Num32z2">
    <w:name w:val="WW8Num32z2"/>
    <w:rsid w:val="0032620C"/>
    <w:rPr>
      <w:rFonts w:ascii="Wingdings" w:hAnsi="Wingdings"/>
    </w:rPr>
  </w:style>
  <w:style w:type="character" w:customStyle="1" w:styleId="WW8Num33z0">
    <w:name w:val="WW8Num33z0"/>
    <w:rsid w:val="0032620C"/>
    <w:rPr>
      <w:rFonts w:ascii="Arial" w:hAnsi="Arial"/>
      <w:b/>
      <w:sz w:val="22"/>
    </w:rPr>
  </w:style>
  <w:style w:type="character" w:customStyle="1" w:styleId="WW8Num33z1">
    <w:name w:val="WW8Num33z1"/>
    <w:rsid w:val="0032620C"/>
  </w:style>
  <w:style w:type="character" w:customStyle="1" w:styleId="WW8Num34z0">
    <w:name w:val="WW8Num34z0"/>
    <w:rsid w:val="0032620C"/>
    <w:rPr>
      <w:b/>
    </w:rPr>
  </w:style>
  <w:style w:type="character" w:customStyle="1" w:styleId="WW8Num34z2">
    <w:name w:val="WW8Num34z2"/>
    <w:rsid w:val="0032620C"/>
  </w:style>
  <w:style w:type="character" w:customStyle="1" w:styleId="WW8Num35z0">
    <w:name w:val="WW8Num35z0"/>
    <w:rsid w:val="0032620C"/>
    <w:rPr>
      <w:b/>
    </w:rPr>
  </w:style>
  <w:style w:type="character" w:customStyle="1" w:styleId="WW8Num35z2">
    <w:name w:val="WW8Num35z2"/>
    <w:rsid w:val="0032620C"/>
  </w:style>
  <w:style w:type="character" w:customStyle="1" w:styleId="WW8Num36z0">
    <w:name w:val="WW8Num36z0"/>
    <w:rsid w:val="0032620C"/>
    <w:rPr>
      <w:b/>
    </w:rPr>
  </w:style>
  <w:style w:type="character" w:customStyle="1" w:styleId="WW8Num36z1">
    <w:name w:val="WW8Num36z1"/>
    <w:rsid w:val="0032620C"/>
  </w:style>
  <w:style w:type="character" w:customStyle="1" w:styleId="WW8Num37z0">
    <w:name w:val="WW8Num37z0"/>
    <w:rsid w:val="0032620C"/>
    <w:rPr>
      <w:b/>
    </w:rPr>
  </w:style>
  <w:style w:type="character" w:customStyle="1" w:styleId="WW8Num37z1">
    <w:name w:val="WW8Num37z1"/>
    <w:rsid w:val="0032620C"/>
  </w:style>
  <w:style w:type="character" w:customStyle="1" w:styleId="WW8Num38z0">
    <w:name w:val="WW8Num38z0"/>
    <w:rsid w:val="0032620C"/>
  </w:style>
  <w:style w:type="character" w:customStyle="1" w:styleId="WW8Num38z1">
    <w:name w:val="WW8Num38z1"/>
    <w:rsid w:val="0032620C"/>
  </w:style>
  <w:style w:type="character" w:customStyle="1" w:styleId="WW8Num39z0">
    <w:name w:val="WW8Num39z0"/>
    <w:rsid w:val="0032620C"/>
    <w:rPr>
      <w:rFonts w:ascii="Arial Narrow" w:hAnsi="Arial Narrow"/>
    </w:rPr>
  </w:style>
  <w:style w:type="character" w:customStyle="1" w:styleId="WW8Num39z1">
    <w:name w:val="WW8Num39z1"/>
    <w:rsid w:val="0032620C"/>
    <w:rPr>
      <w:rFonts w:ascii="Courier New" w:hAnsi="Courier New"/>
    </w:rPr>
  </w:style>
  <w:style w:type="character" w:customStyle="1" w:styleId="WW8Num39z2">
    <w:name w:val="WW8Num39z2"/>
    <w:rsid w:val="0032620C"/>
    <w:rPr>
      <w:rFonts w:ascii="Wingdings" w:hAnsi="Wingdings"/>
    </w:rPr>
  </w:style>
  <w:style w:type="character" w:customStyle="1" w:styleId="WW8Num39z3">
    <w:name w:val="WW8Num39z3"/>
    <w:rsid w:val="0032620C"/>
    <w:rPr>
      <w:rFonts w:ascii="Symbol" w:hAnsi="Symbol"/>
    </w:rPr>
  </w:style>
  <w:style w:type="character" w:customStyle="1" w:styleId="WW8Num40z0">
    <w:name w:val="WW8Num40z0"/>
    <w:rsid w:val="0032620C"/>
  </w:style>
  <w:style w:type="character" w:customStyle="1" w:styleId="WW8Num41z0">
    <w:name w:val="WW8Num41z0"/>
    <w:rsid w:val="0032620C"/>
    <w:rPr>
      <w:b/>
    </w:rPr>
  </w:style>
  <w:style w:type="character" w:customStyle="1" w:styleId="WW8Num41z1">
    <w:name w:val="WW8Num41z1"/>
    <w:rsid w:val="0032620C"/>
  </w:style>
  <w:style w:type="character" w:customStyle="1" w:styleId="WW8Num42z0">
    <w:name w:val="WW8Num42z0"/>
    <w:rsid w:val="0032620C"/>
  </w:style>
  <w:style w:type="character" w:customStyle="1" w:styleId="WW8Num43z0">
    <w:name w:val="WW8Num43z0"/>
    <w:rsid w:val="0032620C"/>
    <w:rPr>
      <w:rFonts w:ascii="Arial Narrow" w:hAnsi="Arial Narrow"/>
      <w:color w:val="000000"/>
      <w:sz w:val="24"/>
    </w:rPr>
  </w:style>
  <w:style w:type="character" w:customStyle="1" w:styleId="WW8Num43z1">
    <w:name w:val="WW8Num43z1"/>
    <w:rsid w:val="0032620C"/>
  </w:style>
  <w:style w:type="character" w:customStyle="1" w:styleId="WW8Num44z0">
    <w:name w:val="WW8Num44z0"/>
    <w:rsid w:val="0032620C"/>
    <w:rPr>
      <w:rFonts w:ascii="Symbol" w:hAnsi="Symbol"/>
    </w:rPr>
  </w:style>
  <w:style w:type="character" w:customStyle="1" w:styleId="WW8Num44z1">
    <w:name w:val="WW8Num44z1"/>
    <w:rsid w:val="0032620C"/>
    <w:rPr>
      <w:rFonts w:ascii="Courier New" w:hAnsi="Courier New"/>
    </w:rPr>
  </w:style>
  <w:style w:type="character" w:customStyle="1" w:styleId="WW8Num44z2">
    <w:name w:val="WW8Num44z2"/>
    <w:rsid w:val="0032620C"/>
    <w:rPr>
      <w:rFonts w:ascii="Wingdings" w:hAnsi="Wingdings"/>
    </w:rPr>
  </w:style>
  <w:style w:type="character" w:customStyle="1" w:styleId="WW8Num45z0">
    <w:name w:val="WW8Num45z0"/>
    <w:rsid w:val="0032620C"/>
    <w:rPr>
      <w:rFonts w:ascii="Symbol" w:hAnsi="Symbol"/>
      <w:color w:val="000000"/>
    </w:rPr>
  </w:style>
  <w:style w:type="character" w:customStyle="1" w:styleId="WW8Num45z2">
    <w:name w:val="WW8Num45z2"/>
    <w:rsid w:val="0032620C"/>
    <w:rPr>
      <w:rFonts w:ascii="Wingdings" w:hAnsi="Wingdings"/>
      <w:color w:val="000000"/>
    </w:rPr>
  </w:style>
  <w:style w:type="character" w:customStyle="1" w:styleId="WW8Num45z3">
    <w:name w:val="WW8Num45z3"/>
    <w:rsid w:val="0032620C"/>
    <w:rPr>
      <w:rFonts w:ascii="Symbol" w:hAnsi="Symbol"/>
    </w:rPr>
  </w:style>
  <w:style w:type="character" w:customStyle="1" w:styleId="WW8Num45z4">
    <w:name w:val="WW8Num45z4"/>
    <w:rsid w:val="0032620C"/>
    <w:rPr>
      <w:rFonts w:ascii="Courier New" w:hAnsi="Courier New"/>
    </w:rPr>
  </w:style>
  <w:style w:type="character" w:customStyle="1" w:styleId="WW8Num45z5">
    <w:name w:val="WW8Num45z5"/>
    <w:rsid w:val="0032620C"/>
    <w:rPr>
      <w:rFonts w:ascii="Wingdings" w:hAnsi="Wingdings"/>
    </w:rPr>
  </w:style>
  <w:style w:type="character" w:customStyle="1" w:styleId="WW8Num46z0">
    <w:name w:val="WW8Num46z0"/>
    <w:rsid w:val="0032620C"/>
    <w:rPr>
      <w:rFonts w:ascii="Arial" w:hAnsi="Arial"/>
      <w:b/>
      <w:color w:val="000000"/>
      <w:sz w:val="22"/>
    </w:rPr>
  </w:style>
  <w:style w:type="character" w:customStyle="1" w:styleId="WW8Num46z1">
    <w:name w:val="WW8Num46z1"/>
    <w:rsid w:val="0032620C"/>
  </w:style>
  <w:style w:type="character" w:customStyle="1" w:styleId="Fuentedeprrafopredeter1">
    <w:name w:val="Fuente de párrafo predeter.1"/>
    <w:rsid w:val="0032620C"/>
  </w:style>
  <w:style w:type="character" w:customStyle="1" w:styleId="FooterChar1">
    <w:name w:val="Footer Char1"/>
    <w:rsid w:val="0032620C"/>
    <w:rPr>
      <w:sz w:val="20"/>
    </w:rPr>
  </w:style>
  <w:style w:type="character" w:customStyle="1" w:styleId="Internetlink">
    <w:name w:val="Internet link"/>
    <w:rsid w:val="0032620C"/>
    <w:rPr>
      <w:color w:val="0000FF"/>
      <w:u w:val="single"/>
    </w:rPr>
  </w:style>
  <w:style w:type="character" w:customStyle="1" w:styleId="BodyTextChar">
    <w:name w:val="Body Text Char"/>
    <w:rsid w:val="0032620C"/>
    <w:rPr>
      <w:sz w:val="20"/>
    </w:rPr>
  </w:style>
  <w:style w:type="character" w:customStyle="1" w:styleId="FootnoteTextChar">
    <w:name w:val="Footnote Text Char"/>
    <w:rsid w:val="0032620C"/>
    <w:rPr>
      <w:sz w:val="20"/>
    </w:rPr>
  </w:style>
  <w:style w:type="character" w:customStyle="1" w:styleId="FootnoteSymbol">
    <w:name w:val="Footnote Symbol"/>
    <w:rsid w:val="0032620C"/>
    <w:rPr>
      <w:position w:val="0"/>
      <w:vertAlign w:val="superscript"/>
    </w:rPr>
  </w:style>
  <w:style w:type="character" w:customStyle="1" w:styleId="BodyText2Char">
    <w:name w:val="Body Text 2 Char"/>
    <w:rsid w:val="0032620C"/>
    <w:rPr>
      <w:sz w:val="20"/>
    </w:rPr>
  </w:style>
  <w:style w:type="character" w:styleId="Nmerodepgina">
    <w:name w:val="page number"/>
    <w:basedOn w:val="Fuentedeprrafopredeter"/>
    <w:rsid w:val="0032620C"/>
  </w:style>
  <w:style w:type="character" w:customStyle="1" w:styleId="FootnoteTextChar1">
    <w:name w:val="Footnote Text Char1"/>
    <w:rsid w:val="0032620C"/>
    <w:rPr>
      <w:lang w:val="es-CO"/>
    </w:rPr>
  </w:style>
  <w:style w:type="character" w:customStyle="1" w:styleId="Refdecomentario1">
    <w:name w:val="Ref. de comentario1"/>
    <w:rsid w:val="0032620C"/>
    <w:rPr>
      <w:sz w:val="16"/>
    </w:rPr>
  </w:style>
  <w:style w:type="character" w:customStyle="1" w:styleId="VisitedInternetLink">
    <w:name w:val="Visited Internet Link"/>
    <w:rsid w:val="0032620C"/>
    <w:rPr>
      <w:color w:val="800080"/>
      <w:u w:val="single"/>
    </w:rPr>
  </w:style>
  <w:style w:type="character" w:customStyle="1" w:styleId="BodyTextIndent2Char">
    <w:name w:val="Body Text Indent 2 Char"/>
    <w:rsid w:val="0032620C"/>
    <w:rPr>
      <w:sz w:val="20"/>
    </w:rPr>
  </w:style>
  <w:style w:type="character" w:styleId="Refdenotaalpie">
    <w:name w:val="footnote reference"/>
    <w:aliases w:val="referencia nota al pie,Texto de nota al pie,BVI fnr,Ref. de nota al pie2,Nota de pie,Ref,de nota al pie,Footnote symbol,Pie de pagina,Char Char,Ref. de nota al pie.,FC,Appel note de bas de p,Ref. de nota al pie 2,normal"/>
    <w:uiPriority w:val="99"/>
    <w:qFormat/>
    <w:rsid w:val="0032620C"/>
    <w:rPr>
      <w:position w:val="0"/>
      <w:vertAlign w:val="superscript"/>
    </w:rPr>
  </w:style>
  <w:style w:type="character" w:customStyle="1" w:styleId="EndnoteSymbol">
    <w:name w:val="Endnote Symbol"/>
    <w:rsid w:val="0032620C"/>
    <w:rPr>
      <w:position w:val="0"/>
      <w:vertAlign w:val="superscript"/>
    </w:rPr>
  </w:style>
  <w:style w:type="character" w:customStyle="1" w:styleId="WW-Caracteresdenotafinal">
    <w:name w:val="WW-Caracteres de nota final"/>
    <w:rsid w:val="0032620C"/>
  </w:style>
  <w:style w:type="character" w:styleId="Refdenotaalfinal">
    <w:name w:val="endnote reference"/>
    <w:uiPriority w:val="99"/>
    <w:rsid w:val="0032620C"/>
    <w:rPr>
      <w:position w:val="0"/>
      <w:vertAlign w:val="superscript"/>
    </w:rPr>
  </w:style>
  <w:style w:type="character" w:customStyle="1" w:styleId="Footnoteanchor">
    <w:name w:val="Footnote anchor"/>
    <w:rsid w:val="0032620C"/>
    <w:rPr>
      <w:position w:val="0"/>
      <w:vertAlign w:val="superscript"/>
    </w:rPr>
  </w:style>
  <w:style w:type="character" w:styleId="Refdecomentario">
    <w:name w:val="annotation reference"/>
    <w:uiPriority w:val="99"/>
    <w:rsid w:val="0032620C"/>
    <w:rPr>
      <w:rFonts w:cs="Times New Roman"/>
      <w:sz w:val="16"/>
      <w:szCs w:val="16"/>
    </w:rPr>
  </w:style>
  <w:style w:type="character" w:customStyle="1" w:styleId="TextocomentarioCar">
    <w:name w:val="Texto comentario Car"/>
    <w:uiPriority w:val="99"/>
    <w:rsid w:val="0032620C"/>
    <w:rPr>
      <w:rFonts w:cs="Mangal"/>
      <w:sz w:val="18"/>
      <w:szCs w:val="18"/>
    </w:rPr>
  </w:style>
  <w:style w:type="character" w:styleId="Textoennegrita">
    <w:name w:val="Strong"/>
    <w:uiPriority w:val="22"/>
    <w:qFormat/>
    <w:rsid w:val="0032620C"/>
    <w:rPr>
      <w:rFonts w:cs="Times New Roman"/>
      <w:b/>
      <w:bCs/>
    </w:rPr>
  </w:style>
  <w:style w:type="character" w:customStyle="1" w:styleId="EncabezadoCar">
    <w:name w:val="Encabezado Car"/>
    <w:uiPriority w:val="99"/>
    <w:rsid w:val="0032620C"/>
    <w:rPr>
      <w:rFonts w:cs="Mangal"/>
      <w:sz w:val="21"/>
      <w:szCs w:val="21"/>
    </w:rPr>
  </w:style>
  <w:style w:type="character" w:customStyle="1" w:styleId="PiedepginaCar">
    <w:name w:val="Pie de página Car"/>
    <w:uiPriority w:val="99"/>
    <w:rsid w:val="0032620C"/>
    <w:rPr>
      <w:rFonts w:cs="Mangal"/>
      <w:sz w:val="21"/>
      <w:szCs w:val="21"/>
    </w:rPr>
  </w:style>
  <w:style w:type="character" w:customStyle="1" w:styleId="EncabezadoCar1">
    <w:name w:val="Encabezado Car1"/>
    <w:rsid w:val="0032620C"/>
    <w:rPr>
      <w:rFonts w:cs="Mangal"/>
      <w:sz w:val="21"/>
      <w:szCs w:val="21"/>
    </w:rPr>
  </w:style>
  <w:style w:type="character" w:customStyle="1" w:styleId="PiedepginaCar1">
    <w:name w:val="Pie de página Car1"/>
    <w:rsid w:val="0032620C"/>
    <w:rPr>
      <w:rFonts w:cs="Mangal"/>
      <w:sz w:val="21"/>
      <w:szCs w:val="21"/>
    </w:rPr>
  </w:style>
  <w:style w:type="numbering" w:customStyle="1" w:styleId="WW8Num6">
    <w:name w:val="WW8Num6"/>
    <w:rsid w:val="006B7F73"/>
    <w:pPr>
      <w:numPr>
        <w:numId w:val="6"/>
      </w:numPr>
    </w:pPr>
  </w:style>
  <w:style w:type="numbering" w:customStyle="1" w:styleId="WW8Num7">
    <w:name w:val="WW8Num7"/>
    <w:rsid w:val="006B7F73"/>
    <w:pPr>
      <w:numPr>
        <w:numId w:val="7"/>
      </w:numPr>
    </w:pPr>
  </w:style>
  <w:style w:type="numbering" w:customStyle="1" w:styleId="WW8Num3">
    <w:name w:val="WW8Num3"/>
    <w:rsid w:val="006B7F73"/>
    <w:pPr>
      <w:numPr>
        <w:numId w:val="3"/>
      </w:numPr>
    </w:pPr>
  </w:style>
  <w:style w:type="numbering" w:customStyle="1" w:styleId="WW8Num1">
    <w:name w:val="WW8Num1"/>
    <w:rsid w:val="006B7F73"/>
    <w:pPr>
      <w:numPr>
        <w:numId w:val="1"/>
      </w:numPr>
    </w:pPr>
  </w:style>
  <w:style w:type="numbering" w:customStyle="1" w:styleId="WW8Num9">
    <w:name w:val="WW8Num9"/>
    <w:rsid w:val="006B7F73"/>
    <w:pPr>
      <w:numPr>
        <w:numId w:val="9"/>
      </w:numPr>
    </w:pPr>
  </w:style>
  <w:style w:type="numbering" w:customStyle="1" w:styleId="WW8Num10">
    <w:name w:val="WW8Num10"/>
    <w:rsid w:val="006B7F73"/>
    <w:pPr>
      <w:numPr>
        <w:numId w:val="10"/>
      </w:numPr>
    </w:pPr>
  </w:style>
  <w:style w:type="numbering" w:customStyle="1" w:styleId="WW8Num4">
    <w:name w:val="WW8Num4"/>
    <w:rsid w:val="006B7F73"/>
    <w:pPr>
      <w:numPr>
        <w:numId w:val="4"/>
      </w:numPr>
    </w:pPr>
  </w:style>
  <w:style w:type="numbering" w:customStyle="1" w:styleId="WW8Num8">
    <w:name w:val="WW8Num8"/>
    <w:rsid w:val="006B7F73"/>
    <w:pPr>
      <w:numPr>
        <w:numId w:val="8"/>
      </w:numPr>
    </w:pPr>
  </w:style>
  <w:style w:type="numbering" w:customStyle="1" w:styleId="WW8Num14">
    <w:name w:val="WW8Num14"/>
    <w:rsid w:val="006B7F73"/>
    <w:pPr>
      <w:numPr>
        <w:numId w:val="14"/>
      </w:numPr>
    </w:pPr>
  </w:style>
  <w:style w:type="numbering" w:customStyle="1" w:styleId="WW8Num11">
    <w:name w:val="WW8Num11"/>
    <w:rsid w:val="006B7F73"/>
    <w:pPr>
      <w:numPr>
        <w:numId w:val="11"/>
      </w:numPr>
    </w:pPr>
  </w:style>
  <w:style w:type="numbering" w:customStyle="1" w:styleId="WW8Num12">
    <w:name w:val="WW8Num12"/>
    <w:rsid w:val="006B7F73"/>
    <w:pPr>
      <w:numPr>
        <w:numId w:val="12"/>
      </w:numPr>
    </w:pPr>
  </w:style>
  <w:style w:type="numbering" w:customStyle="1" w:styleId="WW8Num13">
    <w:name w:val="WW8Num13"/>
    <w:rsid w:val="006B7F73"/>
    <w:pPr>
      <w:numPr>
        <w:numId w:val="13"/>
      </w:numPr>
    </w:pPr>
  </w:style>
  <w:style w:type="numbering" w:customStyle="1" w:styleId="WW8Num2">
    <w:name w:val="WW8Num2"/>
    <w:rsid w:val="006B7F73"/>
    <w:pPr>
      <w:numPr>
        <w:numId w:val="2"/>
      </w:numPr>
    </w:pPr>
  </w:style>
  <w:style w:type="numbering" w:customStyle="1" w:styleId="WW8Num5">
    <w:name w:val="WW8Num5"/>
    <w:rsid w:val="006B7F73"/>
    <w:pPr>
      <w:numPr>
        <w:numId w:val="5"/>
      </w:numPr>
    </w:pPr>
  </w:style>
  <w:style w:type="character" w:styleId="nfasis">
    <w:name w:val="Emphasis"/>
    <w:uiPriority w:val="20"/>
    <w:qFormat/>
    <w:rsid w:val="00412FA8"/>
    <w:rPr>
      <w:i/>
      <w:iCs/>
    </w:rPr>
  </w:style>
  <w:style w:type="character" w:customStyle="1" w:styleId="Ttulo2Car">
    <w:name w:val="Título 2 Car"/>
    <w:basedOn w:val="Fuentedeprrafopredeter"/>
    <w:link w:val="Ttulo2"/>
    <w:semiHidden/>
    <w:rsid w:val="00415617"/>
    <w:rPr>
      <w:rFonts w:ascii="Arial" w:hAnsi="Arial"/>
      <w:b/>
      <w:bCs/>
      <w:iCs/>
      <w:sz w:val="24"/>
      <w:szCs w:val="28"/>
      <w:lang w:val="es-ES_tradnl" w:eastAsia="es-ES"/>
    </w:rPr>
  </w:style>
  <w:style w:type="paragraph" w:styleId="Epgrafe">
    <w:name w:val="caption"/>
    <w:basedOn w:val="Standard"/>
    <w:qFormat/>
    <w:rsid w:val="00415617"/>
    <w:pPr>
      <w:suppressLineNumbers/>
      <w:spacing w:before="120" w:after="120"/>
    </w:pPr>
    <w:rPr>
      <w:rFonts w:cs="Lohit Hindi"/>
      <w:i/>
      <w:iCs/>
      <w:sz w:val="24"/>
      <w:szCs w:val="24"/>
    </w:rPr>
  </w:style>
  <w:style w:type="character" w:customStyle="1" w:styleId="WW8Num9z2">
    <w:name w:val="WW8Num9z2"/>
    <w:rsid w:val="00415617"/>
  </w:style>
  <w:style w:type="character" w:customStyle="1" w:styleId="WW8Num9z3">
    <w:name w:val="WW8Num9z3"/>
    <w:rsid w:val="00415617"/>
    <w:rPr>
      <w:rFonts w:ascii="Symbol" w:hAnsi="Symbol"/>
    </w:rPr>
  </w:style>
  <w:style w:type="character" w:customStyle="1" w:styleId="WW8Num9z4">
    <w:name w:val="WW8Num9z4"/>
    <w:rsid w:val="00415617"/>
  </w:style>
  <w:style w:type="character" w:customStyle="1" w:styleId="WW8Num9z5">
    <w:name w:val="WW8Num9z5"/>
    <w:rsid w:val="00415617"/>
  </w:style>
  <w:style w:type="character" w:customStyle="1" w:styleId="WW8Num9z6">
    <w:name w:val="WW8Num9z6"/>
    <w:rsid w:val="00415617"/>
  </w:style>
  <w:style w:type="character" w:customStyle="1" w:styleId="WW8Num9z7">
    <w:name w:val="WW8Num9z7"/>
    <w:rsid w:val="00415617"/>
  </w:style>
  <w:style w:type="character" w:customStyle="1" w:styleId="WW8Num9z8">
    <w:name w:val="WW8Num9z8"/>
    <w:rsid w:val="00415617"/>
  </w:style>
  <w:style w:type="character" w:customStyle="1" w:styleId="WW8Num10z3">
    <w:name w:val="WW8Num10z3"/>
    <w:rsid w:val="00415617"/>
  </w:style>
  <w:style w:type="character" w:customStyle="1" w:styleId="WW8Num10z4">
    <w:name w:val="WW8Num10z4"/>
    <w:rsid w:val="00415617"/>
  </w:style>
  <w:style w:type="character" w:customStyle="1" w:styleId="WW8Num10z5">
    <w:name w:val="WW8Num10z5"/>
    <w:rsid w:val="00415617"/>
  </w:style>
  <w:style w:type="character" w:customStyle="1" w:styleId="WW8Num10z6">
    <w:name w:val="WW8Num10z6"/>
    <w:rsid w:val="00415617"/>
  </w:style>
  <w:style w:type="character" w:customStyle="1" w:styleId="WW8Num10z7">
    <w:name w:val="WW8Num10z7"/>
    <w:rsid w:val="00415617"/>
  </w:style>
  <w:style w:type="character" w:customStyle="1" w:styleId="WW8Num10z8">
    <w:name w:val="WW8Num10z8"/>
    <w:rsid w:val="00415617"/>
  </w:style>
  <w:style w:type="character" w:customStyle="1" w:styleId="WW8Num6z2">
    <w:name w:val="WW8Num6z2"/>
    <w:rsid w:val="00415617"/>
    <w:rPr>
      <w:rFonts w:ascii="Wingdings" w:hAnsi="Wingdings"/>
    </w:rPr>
  </w:style>
  <w:style w:type="character" w:customStyle="1" w:styleId="WW8Num12z3">
    <w:name w:val="WW8Num12z3"/>
    <w:rsid w:val="00415617"/>
    <w:rPr>
      <w:rFonts w:ascii="Symbol" w:hAnsi="Symbol"/>
    </w:rPr>
  </w:style>
  <w:style w:type="character" w:customStyle="1" w:styleId="WW8Num13z3">
    <w:name w:val="WW8Num13z3"/>
    <w:rsid w:val="00415617"/>
    <w:rPr>
      <w:rFonts w:ascii="Symbol" w:hAnsi="Symbol"/>
    </w:rPr>
  </w:style>
  <w:style w:type="character" w:customStyle="1" w:styleId="WW8Num15z3">
    <w:name w:val="WW8Num15z3"/>
    <w:rsid w:val="00415617"/>
    <w:rPr>
      <w:rFonts w:ascii="Symbol" w:hAnsi="Symbol"/>
    </w:rPr>
  </w:style>
  <w:style w:type="character" w:customStyle="1" w:styleId="WW8Num18z3">
    <w:name w:val="WW8Num18z3"/>
    <w:rsid w:val="00415617"/>
    <w:rPr>
      <w:rFonts w:ascii="Symbol" w:hAnsi="Symbol"/>
    </w:rPr>
  </w:style>
  <w:style w:type="character" w:customStyle="1" w:styleId="BulletSymbols">
    <w:name w:val="Bullet Symbols"/>
    <w:rsid w:val="00415617"/>
    <w:rPr>
      <w:rFonts w:ascii="OpenSymbol" w:eastAsia="Times New Roman" w:hAnsi="OpenSymbol"/>
    </w:rPr>
  </w:style>
  <w:style w:type="paragraph" w:styleId="Textoindependiente">
    <w:name w:val="Body Text"/>
    <w:basedOn w:val="Normal"/>
    <w:link w:val="TextoindependienteCar"/>
    <w:unhideWhenUsed/>
    <w:rsid w:val="00415617"/>
    <w:pPr>
      <w:widowControl/>
      <w:autoSpaceDN/>
      <w:spacing w:line="360" w:lineRule="auto"/>
      <w:jc w:val="both"/>
      <w:textAlignment w:val="auto"/>
    </w:pPr>
    <w:rPr>
      <w:rFonts w:ascii="Arial" w:hAnsi="Arial" w:cs="Arial"/>
      <w:kern w:val="0"/>
      <w:lang w:bidi="ar-SA"/>
    </w:rPr>
  </w:style>
  <w:style w:type="character" w:customStyle="1" w:styleId="TextoindependienteCar">
    <w:name w:val="Texto independiente Car"/>
    <w:basedOn w:val="Fuentedeprrafopredeter"/>
    <w:link w:val="Textoindependiente"/>
    <w:rsid w:val="00415617"/>
    <w:rPr>
      <w:rFonts w:ascii="Arial" w:hAnsi="Arial" w:cs="Arial"/>
      <w:sz w:val="24"/>
      <w:szCs w:val="24"/>
      <w:lang w:eastAsia="zh-CN"/>
    </w:rPr>
  </w:style>
  <w:style w:type="paragraph" w:styleId="Prrafodelista">
    <w:name w:val="List Paragraph"/>
    <w:basedOn w:val="Normal"/>
    <w:uiPriority w:val="1"/>
    <w:qFormat/>
    <w:rsid w:val="00415617"/>
    <w:pPr>
      <w:widowControl/>
      <w:suppressAutoHyphens w:val="0"/>
      <w:autoSpaceDN/>
      <w:spacing w:after="200"/>
      <w:ind w:left="720"/>
      <w:contextualSpacing/>
      <w:jc w:val="both"/>
      <w:textAlignment w:val="auto"/>
    </w:pPr>
    <w:rPr>
      <w:rFonts w:ascii="Calibri" w:eastAsia="Calibri" w:hAnsi="Calibri" w:cs="Times New Roman"/>
      <w:kern w:val="0"/>
      <w:sz w:val="22"/>
      <w:szCs w:val="22"/>
      <w:lang w:eastAsia="en-US" w:bidi="ar-SA"/>
    </w:rPr>
  </w:style>
  <w:style w:type="numbering" w:customStyle="1" w:styleId="WW8Num41">
    <w:name w:val="WW8Num41"/>
    <w:rsid w:val="00415617"/>
    <w:pPr>
      <w:numPr>
        <w:numId w:val="23"/>
      </w:numPr>
    </w:pPr>
  </w:style>
  <w:style w:type="character" w:customStyle="1" w:styleId="HeaderChar">
    <w:name w:val="Header Char"/>
    <w:rsid w:val="00F81C41"/>
    <w:rPr>
      <w:rFonts w:ascii="Times New Roman" w:hAnsi="Times New Roman" w:cs="Times New Roman"/>
      <w:sz w:val="20"/>
      <w:szCs w:val="20"/>
      <w:lang w:val="es-CO"/>
    </w:rPr>
  </w:style>
  <w:style w:type="character" w:customStyle="1" w:styleId="FooterChar">
    <w:name w:val="Footer Char"/>
    <w:rsid w:val="00F81C41"/>
    <w:rPr>
      <w:rFonts w:ascii="Times New Roman" w:hAnsi="Times New Roman" w:cs="Times New Roman"/>
      <w:sz w:val="20"/>
      <w:szCs w:val="20"/>
      <w:lang w:val="es-CO"/>
    </w:rPr>
  </w:style>
  <w:style w:type="character" w:styleId="Hipervnculo">
    <w:name w:val="Hyperlink"/>
    <w:rsid w:val="00F81C41"/>
    <w:rPr>
      <w:color w:val="000080"/>
      <w:u w:val="single"/>
    </w:rPr>
  </w:style>
  <w:style w:type="paragraph" w:customStyle="1" w:styleId="ndice">
    <w:name w:val="Índice"/>
    <w:basedOn w:val="Normal"/>
    <w:rsid w:val="00F81C41"/>
    <w:pPr>
      <w:widowControl/>
      <w:suppressLineNumbers/>
      <w:autoSpaceDN/>
      <w:textAlignment w:val="auto"/>
    </w:pPr>
    <w:rPr>
      <w:rFonts w:eastAsia="Calibri"/>
      <w:kern w:val="0"/>
      <w:sz w:val="20"/>
      <w:szCs w:val="20"/>
      <w:lang w:bidi="ar-SA"/>
    </w:rPr>
  </w:style>
  <w:style w:type="paragraph" w:customStyle="1" w:styleId="Contenidodelatabla">
    <w:name w:val="Contenido de la tabla"/>
    <w:basedOn w:val="Normal"/>
    <w:rsid w:val="00F81C41"/>
    <w:pPr>
      <w:widowControl/>
      <w:suppressLineNumbers/>
      <w:autoSpaceDN/>
      <w:textAlignment w:val="auto"/>
    </w:pPr>
    <w:rPr>
      <w:rFonts w:eastAsia="Calibri" w:cs="Times New Roman"/>
      <w:kern w:val="0"/>
      <w:sz w:val="20"/>
      <w:szCs w:val="20"/>
      <w:lang w:bidi="ar-SA"/>
    </w:rPr>
  </w:style>
  <w:style w:type="paragraph" w:customStyle="1" w:styleId="Encabezadodelatabla">
    <w:name w:val="Encabezado de la tabla"/>
    <w:basedOn w:val="Contenidodelatabla"/>
    <w:rsid w:val="00F81C41"/>
    <w:pPr>
      <w:jc w:val="center"/>
    </w:pPr>
    <w:rPr>
      <w:b/>
      <w:bCs/>
    </w:rPr>
  </w:style>
  <w:style w:type="character" w:styleId="Hipervnculovisitado">
    <w:name w:val="FollowedHyperlink"/>
    <w:uiPriority w:val="99"/>
    <w:semiHidden/>
    <w:unhideWhenUsed/>
    <w:rsid w:val="00F81C41"/>
    <w:rPr>
      <w:color w:val="954F72"/>
      <w:u w:val="single"/>
    </w:rPr>
  </w:style>
  <w:style w:type="character" w:customStyle="1" w:styleId="baj">
    <w:name w:val="b_aj"/>
    <w:basedOn w:val="Fuentedeprrafopredeter"/>
    <w:rsid w:val="00F81C41"/>
  </w:style>
  <w:style w:type="character" w:customStyle="1" w:styleId="StandardCar">
    <w:name w:val="Standard Car"/>
    <w:link w:val="Standard"/>
    <w:qFormat/>
    <w:locked/>
    <w:rsid w:val="00281283"/>
    <w:rPr>
      <w:kern w:val="3"/>
      <w:lang w:eastAsia="zh-CN"/>
    </w:rPr>
  </w:style>
  <w:style w:type="paragraph" w:styleId="Textonotapie">
    <w:name w:val="footnote text"/>
    <w:aliases w:val="Texto nota pie Car Car Car Car Car Car,Texto nota pie Car Car Car Car Car,texto de nota al pie,Texto nota pie Car Car Car Car Car Car Car Car,Texto nota pie Car Car Car,fn,Footnote Text Char Char Char Char Char Char,Footnote Text Char Cha"/>
    <w:basedOn w:val="Normal"/>
    <w:link w:val="TextonotapieCar"/>
    <w:uiPriority w:val="99"/>
    <w:unhideWhenUsed/>
    <w:qFormat/>
    <w:rsid w:val="00A618D1"/>
    <w:pPr>
      <w:widowControl/>
      <w:suppressAutoHyphens w:val="0"/>
      <w:autoSpaceDN/>
      <w:textAlignment w:val="auto"/>
    </w:pPr>
    <w:rPr>
      <w:rFonts w:asciiTheme="minorHAnsi" w:eastAsiaTheme="minorHAnsi" w:hAnsiTheme="minorHAnsi" w:cstheme="minorBidi"/>
      <w:kern w:val="2"/>
      <w:sz w:val="20"/>
      <w:szCs w:val="20"/>
      <w:lang w:eastAsia="en-US" w:bidi="ar-SA"/>
      <w14:ligatures w14:val="standardContextual"/>
    </w:rPr>
  </w:style>
  <w:style w:type="character" w:customStyle="1" w:styleId="TextonotapieCar">
    <w:name w:val="Texto nota pie Car"/>
    <w:aliases w:val="Texto nota pie Car Car Car Car Car Car Car,Texto nota pie Car Car Car Car Car Car1,texto de nota al pie Car,Texto nota pie Car Car Car Car Car Car Car Car Car,Texto nota pie Car Car Car Car,fn Car,Footnote Text Char Cha Car"/>
    <w:basedOn w:val="Fuentedeprrafopredeter"/>
    <w:link w:val="Textonotapie"/>
    <w:uiPriority w:val="99"/>
    <w:rsid w:val="00A618D1"/>
    <w:rPr>
      <w:rFonts w:asciiTheme="minorHAnsi" w:eastAsiaTheme="minorHAnsi" w:hAnsiTheme="minorHAnsi" w:cstheme="minorBidi"/>
      <w:kern w:val="2"/>
      <w:lang w:eastAsia="en-US"/>
      <w14:ligatures w14:val="standardContextual"/>
    </w:rPr>
  </w:style>
  <w:style w:type="table" w:customStyle="1" w:styleId="TableNormal">
    <w:name w:val="Table Normal"/>
    <w:uiPriority w:val="2"/>
    <w:semiHidden/>
    <w:unhideWhenUsed/>
    <w:qFormat/>
    <w:rsid w:val="00FF0FFB"/>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F0FFB"/>
    <w:pPr>
      <w:suppressAutoHyphens w:val="0"/>
      <w:autoSpaceDE w:val="0"/>
      <w:ind w:left="107"/>
      <w:textAlignment w:val="auto"/>
    </w:pPr>
    <w:rPr>
      <w:rFonts w:cs="Times New Roman"/>
      <w:kern w:val="0"/>
      <w:sz w:val="22"/>
      <w:szCs w:val="22"/>
      <w:lang w:val="es-ES" w:eastAsia="en-US" w:bidi="ar-SA"/>
    </w:rPr>
  </w:style>
  <w:style w:type="character" w:customStyle="1" w:styleId="Ttulo3Car">
    <w:name w:val="Título 3 Car"/>
    <w:basedOn w:val="Fuentedeprrafopredeter"/>
    <w:link w:val="Ttulo3"/>
    <w:uiPriority w:val="9"/>
    <w:rsid w:val="0065041F"/>
    <w:rPr>
      <w:rFonts w:asciiTheme="majorHAnsi" w:eastAsiaTheme="majorEastAsia" w:hAnsiTheme="majorHAnsi" w:cs="Mangal"/>
      <w:b/>
      <w:bCs/>
      <w:color w:val="4F81BD" w:themeColor="accent1"/>
      <w:kern w:val="3"/>
      <w:sz w:val="24"/>
      <w:szCs w:val="21"/>
      <w:lang w:eastAsia="zh-CN" w:bidi="hi-IN"/>
    </w:rPr>
  </w:style>
  <w:style w:type="table" w:styleId="Tablaconcuadrcula">
    <w:name w:val="Table Grid"/>
    <w:basedOn w:val="Tablanormal"/>
    <w:uiPriority w:val="39"/>
    <w:rsid w:val="008B674B"/>
    <w:pPr>
      <w:widowControl w:val="0"/>
      <w:autoSpaceDE w:val="0"/>
      <w:autoSpaceDN w:val="0"/>
    </w:pPr>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CO" w:eastAsia="es-C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footer" w:uiPriority="0"/>
    <w:lsdException w:name="caption" w:semiHidden="0" w:uiPriority="0" w:unhideWhenUsed="0" w:qFormat="1"/>
    <w:lsdException w:name="footnote reference"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620C"/>
    <w:pPr>
      <w:widowControl w:val="0"/>
      <w:suppressAutoHyphens/>
      <w:autoSpaceDN w:val="0"/>
      <w:textAlignment w:val="baseline"/>
    </w:pPr>
    <w:rPr>
      <w:rFonts w:cs="Lohit Hindi"/>
      <w:kern w:val="3"/>
      <w:sz w:val="24"/>
      <w:szCs w:val="24"/>
      <w:lang w:eastAsia="zh-CN" w:bidi="hi-IN"/>
    </w:rPr>
  </w:style>
  <w:style w:type="paragraph" w:styleId="Ttulo1">
    <w:name w:val="heading 1"/>
    <w:basedOn w:val="Encabezado1"/>
    <w:next w:val="Textbody"/>
    <w:link w:val="Ttulo1Car"/>
    <w:uiPriority w:val="9"/>
    <w:qFormat/>
    <w:rsid w:val="0032620C"/>
    <w:pPr>
      <w:outlineLvl w:val="0"/>
    </w:pPr>
    <w:rPr>
      <w:rFonts w:ascii="Liberation Serif" w:hAnsi="Liberation Serif"/>
      <w:b/>
      <w:bCs/>
      <w:sz w:val="48"/>
      <w:szCs w:val="48"/>
    </w:rPr>
  </w:style>
  <w:style w:type="paragraph" w:styleId="Ttulo2">
    <w:name w:val="heading 2"/>
    <w:basedOn w:val="Normal"/>
    <w:next w:val="Normal"/>
    <w:link w:val="Ttulo2Car"/>
    <w:semiHidden/>
    <w:unhideWhenUsed/>
    <w:qFormat/>
    <w:rsid w:val="00415617"/>
    <w:pPr>
      <w:keepNext/>
      <w:widowControl/>
      <w:numPr>
        <w:numId w:val="18"/>
      </w:numPr>
      <w:suppressAutoHyphens w:val="0"/>
      <w:autoSpaceDN/>
      <w:spacing w:before="240" w:after="60"/>
      <w:jc w:val="both"/>
      <w:textAlignment w:val="auto"/>
      <w:outlineLvl w:val="1"/>
    </w:pPr>
    <w:rPr>
      <w:rFonts w:ascii="Arial" w:hAnsi="Arial" w:cs="Times New Roman"/>
      <w:b/>
      <w:bCs/>
      <w:iCs/>
      <w:kern w:val="0"/>
      <w:szCs w:val="28"/>
      <w:lang w:val="es-ES_tradnl" w:eastAsia="es-ES" w:bidi="ar-SA"/>
    </w:rPr>
  </w:style>
  <w:style w:type="paragraph" w:styleId="Ttulo3">
    <w:name w:val="heading 3"/>
    <w:basedOn w:val="Normal"/>
    <w:next w:val="Normal"/>
    <w:link w:val="Ttulo3Car"/>
    <w:uiPriority w:val="9"/>
    <w:unhideWhenUsed/>
    <w:qFormat/>
    <w:rsid w:val="0065041F"/>
    <w:pPr>
      <w:keepNext/>
      <w:keepLines/>
      <w:spacing w:before="200"/>
      <w:outlineLvl w:val="2"/>
    </w:pPr>
    <w:rPr>
      <w:rFonts w:asciiTheme="majorHAnsi" w:eastAsiaTheme="majorEastAsia" w:hAnsiTheme="majorHAnsi" w:cs="Mangal"/>
      <w:b/>
      <w:bCs/>
      <w:color w:val="4F81BD" w:themeColor="accent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sid w:val="006B7F73"/>
    <w:rPr>
      <w:rFonts w:ascii="Cambria" w:eastAsia="Times New Roman" w:hAnsi="Cambria" w:cs="Mangal"/>
      <w:b/>
      <w:bCs/>
      <w:kern w:val="32"/>
      <w:sz w:val="32"/>
      <w:szCs w:val="29"/>
      <w:lang w:eastAsia="zh-CN" w:bidi="hi-IN"/>
    </w:rPr>
  </w:style>
  <w:style w:type="paragraph" w:customStyle="1" w:styleId="Standard">
    <w:name w:val="Standard"/>
    <w:link w:val="StandardCar"/>
    <w:qFormat/>
    <w:rsid w:val="0032620C"/>
    <w:pPr>
      <w:suppressAutoHyphens/>
      <w:autoSpaceDN w:val="0"/>
      <w:textAlignment w:val="baseline"/>
    </w:pPr>
    <w:rPr>
      <w:kern w:val="3"/>
      <w:lang w:eastAsia="zh-CN"/>
    </w:rPr>
  </w:style>
  <w:style w:type="paragraph" w:customStyle="1" w:styleId="Heading">
    <w:name w:val="Heading"/>
    <w:basedOn w:val="Normal"/>
    <w:rsid w:val="0032620C"/>
    <w:pPr>
      <w:tabs>
        <w:tab w:val="center" w:pos="4419"/>
        <w:tab w:val="right" w:pos="8838"/>
      </w:tabs>
    </w:pPr>
    <w:rPr>
      <w:rFonts w:cs="Mangal"/>
      <w:szCs w:val="21"/>
    </w:rPr>
  </w:style>
  <w:style w:type="paragraph" w:customStyle="1" w:styleId="Textbody">
    <w:name w:val="Text body"/>
    <w:basedOn w:val="Standard"/>
    <w:rsid w:val="0032620C"/>
    <w:pPr>
      <w:spacing w:line="360" w:lineRule="auto"/>
      <w:jc w:val="both"/>
    </w:pPr>
    <w:rPr>
      <w:rFonts w:ascii="Arial" w:hAnsi="Arial" w:cs="Arial"/>
      <w:sz w:val="24"/>
      <w:szCs w:val="24"/>
    </w:rPr>
  </w:style>
  <w:style w:type="paragraph" w:styleId="Lista">
    <w:name w:val="List"/>
    <w:basedOn w:val="Textbody"/>
    <w:rsid w:val="0032620C"/>
    <w:rPr>
      <w:rFonts w:cs="Lohit Hindi"/>
    </w:rPr>
  </w:style>
  <w:style w:type="paragraph" w:customStyle="1" w:styleId="Descripcin1">
    <w:name w:val="Descripción1"/>
    <w:basedOn w:val="Standard"/>
    <w:uiPriority w:val="35"/>
    <w:rsid w:val="0032620C"/>
    <w:pPr>
      <w:suppressLineNumbers/>
      <w:spacing w:before="120" w:after="120"/>
    </w:pPr>
    <w:rPr>
      <w:rFonts w:cs="Lohit Hindi"/>
      <w:i/>
      <w:iCs/>
      <w:sz w:val="24"/>
      <w:szCs w:val="24"/>
    </w:rPr>
  </w:style>
  <w:style w:type="paragraph" w:customStyle="1" w:styleId="Index">
    <w:name w:val="Index"/>
    <w:basedOn w:val="Standard"/>
    <w:rsid w:val="0032620C"/>
    <w:pPr>
      <w:suppressLineNumbers/>
    </w:pPr>
    <w:rPr>
      <w:rFonts w:cs="Lohit Hindi"/>
    </w:rPr>
  </w:style>
  <w:style w:type="paragraph" w:customStyle="1" w:styleId="Encabezado1">
    <w:name w:val="Encabezado1"/>
    <w:basedOn w:val="Standard"/>
    <w:next w:val="Textbody"/>
    <w:rsid w:val="0032620C"/>
    <w:pPr>
      <w:keepNext/>
      <w:spacing w:before="240" w:after="120"/>
    </w:pPr>
    <w:rPr>
      <w:rFonts w:ascii="Liberation Sans" w:hAnsi="Liberation Sans" w:cs="Lohit Hindi"/>
      <w:sz w:val="28"/>
      <w:szCs w:val="28"/>
    </w:rPr>
  </w:style>
  <w:style w:type="paragraph" w:customStyle="1" w:styleId="Descripcin2">
    <w:name w:val="Descripción2"/>
    <w:basedOn w:val="Standard"/>
    <w:qFormat/>
    <w:rsid w:val="0032620C"/>
    <w:pPr>
      <w:suppressLineNumbers/>
      <w:spacing w:before="120" w:after="120"/>
    </w:pPr>
    <w:rPr>
      <w:rFonts w:cs="Lohit Hindi"/>
      <w:i/>
      <w:iCs/>
      <w:sz w:val="24"/>
      <w:szCs w:val="24"/>
    </w:rPr>
  </w:style>
  <w:style w:type="paragraph" w:styleId="Piedepgina">
    <w:name w:val="footer"/>
    <w:basedOn w:val="Normal"/>
    <w:link w:val="PiedepginaCar2"/>
    <w:rsid w:val="0032620C"/>
    <w:pPr>
      <w:tabs>
        <w:tab w:val="center" w:pos="4419"/>
        <w:tab w:val="right" w:pos="8838"/>
      </w:tabs>
    </w:pPr>
    <w:rPr>
      <w:rFonts w:cs="Mangal"/>
      <w:szCs w:val="21"/>
    </w:rPr>
  </w:style>
  <w:style w:type="character" w:customStyle="1" w:styleId="PiedepginaCar2">
    <w:name w:val="Pie de página Car2"/>
    <w:link w:val="Piedepgina"/>
    <w:uiPriority w:val="99"/>
    <w:rsid w:val="0032620C"/>
    <w:rPr>
      <w:rFonts w:ascii="Times New Roman" w:hAnsi="Times New Roman"/>
      <w:sz w:val="24"/>
      <w:lang w:val="es-ES"/>
    </w:rPr>
  </w:style>
  <w:style w:type="paragraph" w:customStyle="1" w:styleId="Footnote">
    <w:name w:val="Footnote"/>
    <w:basedOn w:val="Standard"/>
    <w:rsid w:val="0032620C"/>
  </w:style>
  <w:style w:type="paragraph" w:customStyle="1" w:styleId="Textoindependiente21">
    <w:name w:val="Texto independiente 21"/>
    <w:basedOn w:val="Standard"/>
    <w:rsid w:val="0032620C"/>
    <w:pPr>
      <w:spacing w:after="120" w:line="480" w:lineRule="auto"/>
    </w:pPr>
    <w:rPr>
      <w:sz w:val="24"/>
      <w:szCs w:val="24"/>
    </w:rPr>
  </w:style>
  <w:style w:type="paragraph" w:customStyle="1" w:styleId="Contents1">
    <w:name w:val="Contents 1"/>
    <w:basedOn w:val="Standard"/>
    <w:next w:val="Standard"/>
    <w:rsid w:val="0032620C"/>
    <w:pPr>
      <w:spacing w:before="120" w:after="120"/>
    </w:pPr>
    <w:rPr>
      <w:b/>
      <w:bCs/>
      <w:caps/>
    </w:rPr>
  </w:style>
  <w:style w:type="paragraph" w:customStyle="1" w:styleId="Contents2">
    <w:name w:val="Contents 2"/>
    <w:basedOn w:val="Standard"/>
    <w:next w:val="Standard"/>
    <w:rsid w:val="0032620C"/>
    <w:pPr>
      <w:ind w:left="200"/>
    </w:pPr>
    <w:rPr>
      <w:smallCaps/>
    </w:rPr>
  </w:style>
  <w:style w:type="paragraph" w:customStyle="1" w:styleId="Contents3">
    <w:name w:val="Contents 3"/>
    <w:basedOn w:val="Standard"/>
    <w:next w:val="Standard"/>
    <w:rsid w:val="0032620C"/>
    <w:pPr>
      <w:ind w:left="400"/>
    </w:pPr>
    <w:rPr>
      <w:i/>
      <w:iCs/>
    </w:rPr>
  </w:style>
  <w:style w:type="paragraph" w:customStyle="1" w:styleId="Contents4">
    <w:name w:val="Contents 4"/>
    <w:basedOn w:val="Standard"/>
    <w:next w:val="Standard"/>
    <w:rsid w:val="0032620C"/>
    <w:pPr>
      <w:ind w:left="800" w:hanging="200"/>
    </w:pPr>
  </w:style>
  <w:style w:type="paragraph" w:customStyle="1" w:styleId="Contents5">
    <w:name w:val="Contents 5"/>
    <w:basedOn w:val="Standard"/>
    <w:next w:val="Standard"/>
    <w:rsid w:val="0032620C"/>
    <w:pPr>
      <w:ind w:left="1000" w:hanging="200"/>
    </w:pPr>
  </w:style>
  <w:style w:type="paragraph" w:customStyle="1" w:styleId="Contents6">
    <w:name w:val="Contents 6"/>
    <w:basedOn w:val="Standard"/>
    <w:next w:val="Standard"/>
    <w:rsid w:val="0032620C"/>
    <w:pPr>
      <w:ind w:left="1200" w:hanging="200"/>
    </w:pPr>
  </w:style>
  <w:style w:type="paragraph" w:customStyle="1" w:styleId="Contents7">
    <w:name w:val="Contents 7"/>
    <w:basedOn w:val="Standard"/>
    <w:next w:val="Standard"/>
    <w:rsid w:val="0032620C"/>
    <w:pPr>
      <w:ind w:left="1400" w:hanging="200"/>
    </w:pPr>
  </w:style>
  <w:style w:type="paragraph" w:customStyle="1" w:styleId="Contents8">
    <w:name w:val="Contents 8"/>
    <w:basedOn w:val="Standard"/>
    <w:next w:val="Standard"/>
    <w:rsid w:val="0032620C"/>
    <w:pPr>
      <w:ind w:left="1600" w:hanging="200"/>
    </w:pPr>
  </w:style>
  <w:style w:type="paragraph" w:customStyle="1" w:styleId="Contents9">
    <w:name w:val="Contents 9"/>
    <w:basedOn w:val="Standard"/>
    <w:next w:val="Standard"/>
    <w:rsid w:val="0032620C"/>
    <w:pPr>
      <w:ind w:left="1800" w:hanging="200"/>
    </w:pPr>
  </w:style>
  <w:style w:type="paragraph" w:styleId="ndice1">
    <w:name w:val="index 1"/>
    <w:basedOn w:val="Normal"/>
    <w:next w:val="Normal"/>
    <w:autoRedefine/>
    <w:uiPriority w:val="99"/>
    <w:semiHidden/>
    <w:unhideWhenUsed/>
    <w:rsid w:val="006B7F73"/>
    <w:pPr>
      <w:ind w:left="240" w:hanging="240"/>
    </w:pPr>
    <w:rPr>
      <w:rFonts w:cs="Mangal"/>
      <w:szCs w:val="21"/>
    </w:rPr>
  </w:style>
  <w:style w:type="paragraph" w:styleId="Ttulodendice">
    <w:name w:val="index heading"/>
    <w:basedOn w:val="Standard"/>
    <w:next w:val="Contents1"/>
    <w:uiPriority w:val="99"/>
    <w:rsid w:val="0032620C"/>
    <w:pPr>
      <w:spacing w:before="120" w:after="120"/>
    </w:pPr>
    <w:rPr>
      <w:b/>
      <w:bCs/>
      <w:i/>
      <w:iCs/>
    </w:rPr>
  </w:style>
  <w:style w:type="paragraph" w:customStyle="1" w:styleId="TDC41">
    <w:name w:val="TDC 41"/>
    <w:basedOn w:val="Standard"/>
    <w:next w:val="Standard"/>
    <w:rsid w:val="0032620C"/>
    <w:pPr>
      <w:ind w:left="600"/>
    </w:pPr>
    <w:rPr>
      <w:sz w:val="18"/>
      <w:szCs w:val="18"/>
    </w:rPr>
  </w:style>
  <w:style w:type="paragraph" w:customStyle="1" w:styleId="TDC51">
    <w:name w:val="TDC 51"/>
    <w:basedOn w:val="Standard"/>
    <w:next w:val="Standard"/>
    <w:rsid w:val="0032620C"/>
    <w:pPr>
      <w:ind w:left="800"/>
    </w:pPr>
    <w:rPr>
      <w:sz w:val="18"/>
      <w:szCs w:val="18"/>
    </w:rPr>
  </w:style>
  <w:style w:type="paragraph" w:customStyle="1" w:styleId="TDC61">
    <w:name w:val="TDC 61"/>
    <w:basedOn w:val="Standard"/>
    <w:next w:val="Standard"/>
    <w:rsid w:val="0032620C"/>
    <w:pPr>
      <w:ind w:left="1000"/>
    </w:pPr>
    <w:rPr>
      <w:sz w:val="18"/>
      <w:szCs w:val="18"/>
    </w:rPr>
  </w:style>
  <w:style w:type="paragraph" w:customStyle="1" w:styleId="TDC71">
    <w:name w:val="TDC 71"/>
    <w:basedOn w:val="Standard"/>
    <w:next w:val="Standard"/>
    <w:rsid w:val="0032620C"/>
    <w:pPr>
      <w:ind w:left="1200"/>
    </w:pPr>
    <w:rPr>
      <w:sz w:val="18"/>
      <w:szCs w:val="18"/>
    </w:rPr>
  </w:style>
  <w:style w:type="paragraph" w:customStyle="1" w:styleId="TDC81">
    <w:name w:val="TDC 81"/>
    <w:basedOn w:val="Standard"/>
    <w:next w:val="Standard"/>
    <w:rsid w:val="0032620C"/>
    <w:pPr>
      <w:ind w:left="1400"/>
    </w:pPr>
    <w:rPr>
      <w:sz w:val="18"/>
      <w:szCs w:val="18"/>
    </w:rPr>
  </w:style>
  <w:style w:type="paragraph" w:customStyle="1" w:styleId="TDC91">
    <w:name w:val="TDC 91"/>
    <w:basedOn w:val="Standard"/>
    <w:next w:val="Standard"/>
    <w:rsid w:val="0032620C"/>
    <w:pPr>
      <w:ind w:left="1600"/>
    </w:pPr>
    <w:rPr>
      <w:sz w:val="18"/>
      <w:szCs w:val="18"/>
    </w:rPr>
  </w:style>
  <w:style w:type="paragraph" w:styleId="NormalWeb">
    <w:name w:val="Normal (Web)"/>
    <w:basedOn w:val="Standard"/>
    <w:uiPriority w:val="99"/>
    <w:rsid w:val="0032620C"/>
    <w:rPr>
      <w:sz w:val="24"/>
      <w:szCs w:val="24"/>
    </w:rPr>
  </w:style>
  <w:style w:type="paragraph" w:customStyle="1" w:styleId="Default">
    <w:name w:val="Default"/>
    <w:rsid w:val="0032620C"/>
    <w:pPr>
      <w:suppressAutoHyphens/>
      <w:autoSpaceDE w:val="0"/>
      <w:autoSpaceDN w:val="0"/>
      <w:textAlignment w:val="baseline"/>
    </w:pPr>
    <w:rPr>
      <w:rFonts w:ascii="Tahoma" w:hAnsi="Tahoma" w:cs="Tahoma"/>
      <w:color w:val="000000"/>
      <w:kern w:val="3"/>
      <w:sz w:val="24"/>
      <w:szCs w:val="24"/>
      <w:lang w:val="es-ES" w:eastAsia="zh-CN"/>
    </w:rPr>
  </w:style>
  <w:style w:type="paragraph" w:customStyle="1" w:styleId="Prrafodelista1">
    <w:name w:val="Párrafo de lista1"/>
    <w:basedOn w:val="Standard"/>
    <w:rsid w:val="0032620C"/>
    <w:pPr>
      <w:ind w:left="708"/>
    </w:pPr>
  </w:style>
  <w:style w:type="paragraph" w:styleId="Textodeglobo">
    <w:name w:val="Balloon Text"/>
    <w:basedOn w:val="Standard"/>
    <w:link w:val="TextodegloboCar"/>
    <w:uiPriority w:val="99"/>
    <w:rsid w:val="0032620C"/>
    <w:rPr>
      <w:rFonts w:ascii="Tahoma" w:hAnsi="Tahoma" w:cs="Tahoma"/>
      <w:sz w:val="16"/>
      <w:szCs w:val="16"/>
    </w:rPr>
  </w:style>
  <w:style w:type="character" w:customStyle="1" w:styleId="TextodegloboCar">
    <w:name w:val="Texto de globo Car"/>
    <w:link w:val="Textodeglobo"/>
    <w:uiPriority w:val="99"/>
    <w:rsid w:val="0032620C"/>
    <w:rPr>
      <w:rFonts w:ascii="Tahoma" w:hAnsi="Tahoma"/>
      <w:sz w:val="16"/>
      <w:lang w:val="es-CO"/>
    </w:rPr>
  </w:style>
  <w:style w:type="paragraph" w:customStyle="1" w:styleId="Textocomentario1">
    <w:name w:val="Texto comentario1"/>
    <w:basedOn w:val="Standard"/>
    <w:rsid w:val="0032620C"/>
  </w:style>
  <w:style w:type="paragraph" w:styleId="Textocomentario">
    <w:name w:val="annotation text"/>
    <w:basedOn w:val="Normal"/>
    <w:link w:val="TextocomentarioCar1"/>
    <w:uiPriority w:val="99"/>
    <w:rsid w:val="0032620C"/>
    <w:rPr>
      <w:rFonts w:cs="Mangal"/>
      <w:sz w:val="20"/>
      <w:szCs w:val="18"/>
    </w:rPr>
  </w:style>
  <w:style w:type="character" w:customStyle="1" w:styleId="TextocomentarioCar1">
    <w:name w:val="Texto comentario Car1"/>
    <w:link w:val="Textocomentario"/>
    <w:uiPriority w:val="99"/>
    <w:rsid w:val="0032620C"/>
    <w:rPr>
      <w:sz w:val="20"/>
    </w:rPr>
  </w:style>
  <w:style w:type="paragraph" w:styleId="Asuntodelcomentario">
    <w:name w:val="annotation subject"/>
    <w:basedOn w:val="Textocomentario1"/>
    <w:next w:val="Textocomentario1"/>
    <w:link w:val="AsuntodelcomentarioCar"/>
    <w:uiPriority w:val="99"/>
    <w:rsid w:val="0032620C"/>
    <w:rPr>
      <w:b/>
      <w:bCs/>
    </w:rPr>
  </w:style>
  <w:style w:type="character" w:customStyle="1" w:styleId="AsuntodelcomentarioCar">
    <w:name w:val="Asunto del comentario Car"/>
    <w:link w:val="Asuntodelcomentario"/>
    <w:uiPriority w:val="99"/>
    <w:rsid w:val="0032620C"/>
    <w:rPr>
      <w:b/>
      <w:sz w:val="20"/>
    </w:rPr>
  </w:style>
  <w:style w:type="paragraph" w:customStyle="1" w:styleId="Sangradet">
    <w:name w:val="Sangría de t"/>
    <w:basedOn w:val="Standard"/>
    <w:rsid w:val="0032620C"/>
    <w:pPr>
      <w:autoSpaceDE w:val="0"/>
      <w:jc w:val="both"/>
    </w:pPr>
    <w:rPr>
      <w:rFonts w:ascii="Arial" w:hAnsi="Arial" w:cs="Arial"/>
      <w:sz w:val="22"/>
      <w:szCs w:val="22"/>
      <w:lang w:val="es-ES"/>
    </w:rPr>
  </w:style>
  <w:style w:type="paragraph" w:customStyle="1" w:styleId="Sangra2detindependiente1">
    <w:name w:val="Sangría 2 de t. independiente1"/>
    <w:basedOn w:val="Standard"/>
    <w:rsid w:val="0032620C"/>
    <w:pPr>
      <w:spacing w:after="120" w:line="480" w:lineRule="auto"/>
      <w:ind w:left="283"/>
    </w:pPr>
  </w:style>
  <w:style w:type="paragraph" w:customStyle="1" w:styleId="TableContents">
    <w:name w:val="Table Contents"/>
    <w:basedOn w:val="Standard"/>
    <w:rsid w:val="0032620C"/>
    <w:pPr>
      <w:suppressLineNumbers/>
    </w:pPr>
  </w:style>
  <w:style w:type="paragraph" w:customStyle="1" w:styleId="TableHeading">
    <w:name w:val="Table Heading"/>
    <w:basedOn w:val="TableContents"/>
    <w:rsid w:val="0032620C"/>
    <w:pPr>
      <w:jc w:val="center"/>
    </w:pPr>
    <w:rPr>
      <w:b/>
      <w:bCs/>
    </w:rPr>
  </w:style>
  <w:style w:type="paragraph" w:customStyle="1" w:styleId="western">
    <w:name w:val="western"/>
    <w:basedOn w:val="Standard"/>
    <w:rsid w:val="0032620C"/>
    <w:pPr>
      <w:suppressAutoHyphens w:val="0"/>
      <w:spacing w:before="280" w:after="280"/>
    </w:pPr>
    <w:rPr>
      <w:sz w:val="24"/>
      <w:szCs w:val="24"/>
    </w:rPr>
  </w:style>
  <w:style w:type="paragraph" w:styleId="Encabezado">
    <w:name w:val="header"/>
    <w:basedOn w:val="Normal"/>
    <w:link w:val="EncabezadoCar2"/>
    <w:rsid w:val="0032620C"/>
    <w:pPr>
      <w:tabs>
        <w:tab w:val="center" w:pos="4419"/>
        <w:tab w:val="right" w:pos="8838"/>
      </w:tabs>
    </w:pPr>
    <w:rPr>
      <w:rFonts w:cs="Mangal"/>
      <w:szCs w:val="21"/>
    </w:rPr>
  </w:style>
  <w:style w:type="character" w:customStyle="1" w:styleId="EncabezadoCar2">
    <w:name w:val="Encabezado Car2"/>
    <w:link w:val="Encabezado"/>
    <w:uiPriority w:val="99"/>
    <w:rsid w:val="0032620C"/>
    <w:rPr>
      <w:sz w:val="20"/>
    </w:rPr>
  </w:style>
  <w:style w:type="character" w:customStyle="1" w:styleId="WW8Num1z0">
    <w:name w:val="WW8Num1z0"/>
    <w:rsid w:val="0032620C"/>
    <w:rPr>
      <w:rFonts w:ascii="Symbol" w:hAnsi="Symbol"/>
      <w:b/>
    </w:rPr>
  </w:style>
  <w:style w:type="character" w:customStyle="1" w:styleId="WW8Num1z1">
    <w:name w:val="WW8Num1z1"/>
    <w:rsid w:val="0032620C"/>
  </w:style>
  <w:style w:type="character" w:customStyle="1" w:styleId="WW8Num1z2">
    <w:name w:val="WW8Num1z2"/>
    <w:rsid w:val="0032620C"/>
  </w:style>
  <w:style w:type="character" w:customStyle="1" w:styleId="WW8Num1z3">
    <w:name w:val="WW8Num1z3"/>
    <w:rsid w:val="0032620C"/>
  </w:style>
  <w:style w:type="character" w:customStyle="1" w:styleId="WW8Num1z4">
    <w:name w:val="WW8Num1z4"/>
    <w:rsid w:val="0032620C"/>
  </w:style>
  <w:style w:type="character" w:customStyle="1" w:styleId="WW8Num1z5">
    <w:name w:val="WW8Num1z5"/>
    <w:rsid w:val="0032620C"/>
  </w:style>
  <w:style w:type="character" w:customStyle="1" w:styleId="WW8Num1z6">
    <w:name w:val="WW8Num1z6"/>
    <w:rsid w:val="0032620C"/>
  </w:style>
  <w:style w:type="character" w:customStyle="1" w:styleId="WW8Num1z7">
    <w:name w:val="WW8Num1z7"/>
    <w:rsid w:val="0032620C"/>
  </w:style>
  <w:style w:type="character" w:customStyle="1" w:styleId="WW8Num1z8">
    <w:name w:val="WW8Num1z8"/>
    <w:rsid w:val="0032620C"/>
  </w:style>
  <w:style w:type="character" w:customStyle="1" w:styleId="WW8Num2z0">
    <w:name w:val="WW8Num2z0"/>
    <w:rsid w:val="0032620C"/>
    <w:rPr>
      <w:rFonts w:ascii="Arial" w:hAnsi="Arial"/>
      <w:b/>
      <w:sz w:val="22"/>
    </w:rPr>
  </w:style>
  <w:style w:type="character" w:customStyle="1" w:styleId="WW8Num3z0">
    <w:name w:val="WW8Num3z0"/>
    <w:rsid w:val="0032620C"/>
  </w:style>
  <w:style w:type="character" w:customStyle="1" w:styleId="WW8Num4z0">
    <w:name w:val="WW8Num4z0"/>
    <w:rsid w:val="0032620C"/>
    <w:rPr>
      <w:rFonts w:ascii="Garamond" w:hAnsi="Garamond"/>
      <w:color w:val="000000"/>
      <w:sz w:val="22"/>
    </w:rPr>
  </w:style>
  <w:style w:type="character" w:customStyle="1" w:styleId="WW8Num5z0">
    <w:name w:val="WW8Num5z0"/>
    <w:rsid w:val="0032620C"/>
    <w:rPr>
      <w:rFonts w:ascii="Arial" w:hAnsi="Arial"/>
      <w:b/>
      <w:sz w:val="22"/>
    </w:rPr>
  </w:style>
  <w:style w:type="character" w:customStyle="1" w:styleId="WW8Num6z0">
    <w:name w:val="WW8Num6z0"/>
    <w:rsid w:val="0032620C"/>
    <w:rPr>
      <w:rFonts w:ascii="Garamond" w:hAnsi="Garamond"/>
      <w:color w:val="000000"/>
      <w:sz w:val="22"/>
      <w:lang w:val="es-ES"/>
    </w:rPr>
  </w:style>
  <w:style w:type="character" w:customStyle="1" w:styleId="WW8Num7z0">
    <w:name w:val="WW8Num7z0"/>
    <w:rsid w:val="0032620C"/>
  </w:style>
  <w:style w:type="character" w:customStyle="1" w:styleId="WW8Num8z0">
    <w:name w:val="WW8Num8z0"/>
    <w:rsid w:val="0032620C"/>
    <w:rPr>
      <w:rFonts w:ascii="Arial Narrow" w:hAnsi="Arial Narrow"/>
      <w:color w:val="000000"/>
      <w:sz w:val="22"/>
    </w:rPr>
  </w:style>
  <w:style w:type="character" w:customStyle="1" w:styleId="WW8Num9z0">
    <w:name w:val="WW8Num9z0"/>
    <w:rsid w:val="0032620C"/>
    <w:rPr>
      <w:rFonts w:ascii="Garamond" w:hAnsi="Garamond"/>
      <w:b/>
      <w:sz w:val="22"/>
      <w:lang w:val="es-ES"/>
    </w:rPr>
  </w:style>
  <w:style w:type="character" w:customStyle="1" w:styleId="WW8Num10z0">
    <w:name w:val="WW8Num10z0"/>
    <w:rsid w:val="0032620C"/>
    <w:rPr>
      <w:rFonts w:ascii="Garamond" w:hAnsi="Garamond"/>
      <w:b/>
      <w:color w:val="000000"/>
      <w:sz w:val="22"/>
    </w:rPr>
  </w:style>
  <w:style w:type="character" w:customStyle="1" w:styleId="WW8Num11z0">
    <w:name w:val="WW8Num11z0"/>
    <w:rsid w:val="0032620C"/>
    <w:rPr>
      <w:rFonts w:ascii="Symbol" w:hAnsi="Symbol"/>
      <w:b/>
    </w:rPr>
  </w:style>
  <w:style w:type="character" w:customStyle="1" w:styleId="WW8Num12z0">
    <w:name w:val="WW8Num12z0"/>
    <w:rsid w:val="0032620C"/>
    <w:rPr>
      <w:rFonts w:ascii="Arial" w:hAnsi="Arial"/>
      <w:b/>
      <w:sz w:val="22"/>
      <w:lang w:val="es-ES"/>
    </w:rPr>
  </w:style>
  <w:style w:type="character" w:customStyle="1" w:styleId="WW8Num12z1">
    <w:name w:val="WW8Num12z1"/>
    <w:rsid w:val="0032620C"/>
  </w:style>
  <w:style w:type="character" w:customStyle="1" w:styleId="WW8Num13z0">
    <w:name w:val="WW8Num13z0"/>
    <w:rsid w:val="0032620C"/>
    <w:rPr>
      <w:b/>
      <w:color w:val="808080"/>
    </w:rPr>
  </w:style>
  <w:style w:type="character" w:customStyle="1" w:styleId="WW8Num14z0">
    <w:name w:val="WW8Num14z0"/>
    <w:rsid w:val="0032620C"/>
    <w:rPr>
      <w:rFonts w:ascii="Garamond" w:hAnsi="Garamond"/>
      <w:b/>
      <w:color w:val="948A54"/>
      <w:sz w:val="22"/>
    </w:rPr>
  </w:style>
  <w:style w:type="character" w:customStyle="1" w:styleId="WW8Num7z1">
    <w:name w:val="WW8Num7z1"/>
    <w:rsid w:val="0032620C"/>
  </w:style>
  <w:style w:type="character" w:customStyle="1" w:styleId="WW8Num11z1">
    <w:name w:val="WW8Num11z1"/>
    <w:rsid w:val="0032620C"/>
    <w:rPr>
      <w:rFonts w:ascii="Courier New" w:hAnsi="Courier New"/>
    </w:rPr>
  </w:style>
  <w:style w:type="character" w:customStyle="1" w:styleId="WW8Num14z1">
    <w:name w:val="WW8Num14z1"/>
    <w:rsid w:val="0032620C"/>
  </w:style>
  <w:style w:type="character" w:customStyle="1" w:styleId="WW8Num14z2">
    <w:name w:val="WW8Num14z2"/>
    <w:rsid w:val="0032620C"/>
  </w:style>
  <w:style w:type="character" w:customStyle="1" w:styleId="WW8Num14z3">
    <w:name w:val="WW8Num14z3"/>
    <w:rsid w:val="0032620C"/>
  </w:style>
  <w:style w:type="character" w:customStyle="1" w:styleId="WW8Num14z4">
    <w:name w:val="WW8Num14z4"/>
    <w:rsid w:val="0032620C"/>
  </w:style>
  <w:style w:type="character" w:customStyle="1" w:styleId="WW8Num14z5">
    <w:name w:val="WW8Num14z5"/>
    <w:rsid w:val="0032620C"/>
  </w:style>
  <w:style w:type="character" w:customStyle="1" w:styleId="WW8Num14z6">
    <w:name w:val="WW8Num14z6"/>
    <w:rsid w:val="0032620C"/>
  </w:style>
  <w:style w:type="character" w:customStyle="1" w:styleId="WW8Num14z7">
    <w:name w:val="WW8Num14z7"/>
    <w:rsid w:val="0032620C"/>
  </w:style>
  <w:style w:type="character" w:customStyle="1" w:styleId="WW8Num14z8">
    <w:name w:val="WW8Num14z8"/>
    <w:rsid w:val="0032620C"/>
  </w:style>
  <w:style w:type="character" w:customStyle="1" w:styleId="WW8Num2z1">
    <w:name w:val="WW8Num2z1"/>
    <w:rsid w:val="0032620C"/>
  </w:style>
  <w:style w:type="character" w:customStyle="1" w:styleId="WW8Num3z1">
    <w:name w:val="WW8Num3z1"/>
    <w:rsid w:val="0032620C"/>
  </w:style>
  <w:style w:type="character" w:customStyle="1" w:styleId="WW8Num4z1">
    <w:name w:val="WW8Num4z1"/>
    <w:rsid w:val="0032620C"/>
  </w:style>
  <w:style w:type="character" w:customStyle="1" w:styleId="WW8Num5z1">
    <w:name w:val="WW8Num5z1"/>
    <w:rsid w:val="0032620C"/>
  </w:style>
  <w:style w:type="character" w:customStyle="1" w:styleId="WW8Num6z1">
    <w:name w:val="WW8Num6z1"/>
    <w:rsid w:val="0032620C"/>
  </w:style>
  <w:style w:type="character" w:customStyle="1" w:styleId="WW8Num8z1">
    <w:name w:val="WW8Num8z1"/>
    <w:rsid w:val="0032620C"/>
    <w:rPr>
      <w:rFonts w:ascii="Courier New" w:hAnsi="Courier New"/>
    </w:rPr>
  </w:style>
  <w:style w:type="character" w:customStyle="1" w:styleId="WW8Num8z2">
    <w:name w:val="WW8Num8z2"/>
    <w:rsid w:val="0032620C"/>
    <w:rPr>
      <w:rFonts w:ascii="Wingdings" w:hAnsi="Wingdings"/>
    </w:rPr>
  </w:style>
  <w:style w:type="character" w:customStyle="1" w:styleId="WW8Num8z3">
    <w:name w:val="WW8Num8z3"/>
    <w:rsid w:val="0032620C"/>
    <w:rPr>
      <w:rFonts w:ascii="Symbol" w:hAnsi="Symbol"/>
    </w:rPr>
  </w:style>
  <w:style w:type="character" w:customStyle="1" w:styleId="WW8Num9z1">
    <w:name w:val="WW8Num9z1"/>
    <w:rsid w:val="0032620C"/>
  </w:style>
  <w:style w:type="character" w:customStyle="1" w:styleId="WW8Num10z1">
    <w:name w:val="WW8Num10z1"/>
    <w:rsid w:val="0032620C"/>
    <w:rPr>
      <w:rFonts w:ascii="Symbol" w:hAnsi="Symbol"/>
    </w:rPr>
  </w:style>
  <w:style w:type="character" w:customStyle="1" w:styleId="WW8Num10z2">
    <w:name w:val="WW8Num10z2"/>
    <w:rsid w:val="0032620C"/>
  </w:style>
  <w:style w:type="character" w:customStyle="1" w:styleId="WW8Num11z2">
    <w:name w:val="WW8Num11z2"/>
    <w:rsid w:val="0032620C"/>
    <w:rPr>
      <w:rFonts w:ascii="Wingdings" w:hAnsi="Wingdings"/>
    </w:rPr>
  </w:style>
  <w:style w:type="character" w:customStyle="1" w:styleId="WW8Num13z1">
    <w:name w:val="WW8Num13z1"/>
    <w:rsid w:val="0032620C"/>
  </w:style>
  <w:style w:type="character" w:customStyle="1" w:styleId="WW8Num15z0">
    <w:name w:val="WW8Num15z0"/>
    <w:rsid w:val="0032620C"/>
    <w:rPr>
      <w:b/>
    </w:rPr>
  </w:style>
  <w:style w:type="character" w:customStyle="1" w:styleId="WW8Num15z1">
    <w:name w:val="WW8Num15z1"/>
    <w:rsid w:val="0032620C"/>
  </w:style>
  <w:style w:type="character" w:customStyle="1" w:styleId="WW8Num16z0">
    <w:name w:val="WW8Num16z0"/>
    <w:rsid w:val="0032620C"/>
    <w:rPr>
      <w:b/>
    </w:rPr>
  </w:style>
  <w:style w:type="character" w:customStyle="1" w:styleId="WW8Num16z1">
    <w:name w:val="WW8Num16z1"/>
    <w:rsid w:val="0032620C"/>
  </w:style>
  <w:style w:type="character" w:customStyle="1" w:styleId="WW8Num16z2">
    <w:name w:val="WW8Num16z2"/>
    <w:rsid w:val="0032620C"/>
  </w:style>
  <w:style w:type="character" w:customStyle="1" w:styleId="WW8Num17z0">
    <w:name w:val="WW8Num17z0"/>
    <w:rsid w:val="0032620C"/>
    <w:rPr>
      <w:rFonts w:ascii="Wingdings" w:hAnsi="Wingdings"/>
    </w:rPr>
  </w:style>
  <w:style w:type="character" w:customStyle="1" w:styleId="WW8Num17z1">
    <w:name w:val="WW8Num17z1"/>
    <w:rsid w:val="0032620C"/>
    <w:rPr>
      <w:rFonts w:ascii="Courier New" w:hAnsi="Courier New"/>
    </w:rPr>
  </w:style>
  <w:style w:type="character" w:customStyle="1" w:styleId="WW8Num17z3">
    <w:name w:val="WW8Num17z3"/>
    <w:rsid w:val="0032620C"/>
    <w:rPr>
      <w:rFonts w:ascii="Symbol" w:hAnsi="Symbol"/>
    </w:rPr>
  </w:style>
  <w:style w:type="character" w:customStyle="1" w:styleId="WW8Num18z0">
    <w:name w:val="WW8Num18z0"/>
    <w:rsid w:val="0032620C"/>
    <w:rPr>
      <w:rFonts w:ascii="Symbol" w:hAnsi="Symbol"/>
      <w:sz w:val="22"/>
    </w:rPr>
  </w:style>
  <w:style w:type="character" w:customStyle="1" w:styleId="WW8Num18z1">
    <w:name w:val="WW8Num18z1"/>
    <w:rsid w:val="0032620C"/>
    <w:rPr>
      <w:rFonts w:ascii="Courier New" w:hAnsi="Courier New"/>
    </w:rPr>
  </w:style>
  <w:style w:type="character" w:customStyle="1" w:styleId="WW8Num18z2">
    <w:name w:val="WW8Num18z2"/>
    <w:rsid w:val="0032620C"/>
    <w:rPr>
      <w:rFonts w:ascii="Wingdings" w:hAnsi="Wingdings"/>
    </w:rPr>
  </w:style>
  <w:style w:type="character" w:customStyle="1" w:styleId="WW8Num19z0">
    <w:name w:val="WW8Num19z0"/>
    <w:rsid w:val="0032620C"/>
    <w:rPr>
      <w:rFonts w:ascii="Wingdings" w:hAnsi="Wingdings"/>
    </w:rPr>
  </w:style>
  <w:style w:type="character" w:customStyle="1" w:styleId="WW8Num19z1">
    <w:name w:val="WW8Num19z1"/>
    <w:rsid w:val="0032620C"/>
    <w:rPr>
      <w:rFonts w:ascii="Courier New" w:hAnsi="Courier New"/>
    </w:rPr>
  </w:style>
  <w:style w:type="character" w:customStyle="1" w:styleId="WW8Num19z3">
    <w:name w:val="WW8Num19z3"/>
    <w:rsid w:val="0032620C"/>
    <w:rPr>
      <w:rFonts w:ascii="Symbol" w:hAnsi="Symbol"/>
    </w:rPr>
  </w:style>
  <w:style w:type="character" w:customStyle="1" w:styleId="WW8Num20z0">
    <w:name w:val="WW8Num20z0"/>
    <w:rsid w:val="0032620C"/>
    <w:rPr>
      <w:b/>
    </w:rPr>
  </w:style>
  <w:style w:type="character" w:customStyle="1" w:styleId="WW8Num20z2">
    <w:name w:val="WW8Num20z2"/>
    <w:rsid w:val="0032620C"/>
  </w:style>
  <w:style w:type="character" w:customStyle="1" w:styleId="WW8Num21z0">
    <w:name w:val="WW8Num21z0"/>
    <w:rsid w:val="0032620C"/>
  </w:style>
  <w:style w:type="character" w:customStyle="1" w:styleId="WW8Num22z0">
    <w:name w:val="WW8Num22z0"/>
    <w:rsid w:val="0032620C"/>
    <w:rPr>
      <w:b/>
    </w:rPr>
  </w:style>
  <w:style w:type="character" w:customStyle="1" w:styleId="WW8Num22z1">
    <w:name w:val="WW8Num22z1"/>
    <w:rsid w:val="0032620C"/>
  </w:style>
  <w:style w:type="character" w:customStyle="1" w:styleId="WW8Num23z0">
    <w:name w:val="WW8Num23z0"/>
    <w:rsid w:val="0032620C"/>
  </w:style>
  <w:style w:type="character" w:customStyle="1" w:styleId="WW8Num24z0">
    <w:name w:val="WW8Num24z0"/>
    <w:rsid w:val="0032620C"/>
  </w:style>
  <w:style w:type="character" w:customStyle="1" w:styleId="WW8Num24z1">
    <w:name w:val="WW8Num24z1"/>
    <w:rsid w:val="0032620C"/>
    <w:rPr>
      <w:rFonts w:ascii="Symbol" w:hAnsi="Symbol"/>
    </w:rPr>
  </w:style>
  <w:style w:type="character" w:customStyle="1" w:styleId="WW8Num24z2">
    <w:name w:val="WW8Num24z2"/>
    <w:rsid w:val="0032620C"/>
  </w:style>
  <w:style w:type="character" w:customStyle="1" w:styleId="WW8Num24z3">
    <w:name w:val="WW8Num24z3"/>
    <w:rsid w:val="0032620C"/>
  </w:style>
  <w:style w:type="character" w:customStyle="1" w:styleId="WW8Num25z0">
    <w:name w:val="WW8Num25z0"/>
    <w:rsid w:val="0032620C"/>
  </w:style>
  <w:style w:type="character" w:customStyle="1" w:styleId="WW8Num25z1">
    <w:name w:val="WW8Num25z1"/>
    <w:rsid w:val="0032620C"/>
  </w:style>
  <w:style w:type="character" w:customStyle="1" w:styleId="WW8Num26z0">
    <w:name w:val="WW8Num26z0"/>
    <w:rsid w:val="0032620C"/>
  </w:style>
  <w:style w:type="character" w:customStyle="1" w:styleId="WW8Num26z1">
    <w:name w:val="WW8Num26z1"/>
    <w:rsid w:val="0032620C"/>
  </w:style>
  <w:style w:type="character" w:customStyle="1" w:styleId="WW8Num27z0">
    <w:name w:val="WW8Num27z0"/>
    <w:rsid w:val="0032620C"/>
  </w:style>
  <w:style w:type="character" w:customStyle="1" w:styleId="WW8Num28z0">
    <w:name w:val="WW8Num28z0"/>
    <w:rsid w:val="0032620C"/>
  </w:style>
  <w:style w:type="character" w:customStyle="1" w:styleId="WW8Num29z0">
    <w:name w:val="WW8Num29z0"/>
    <w:rsid w:val="0032620C"/>
  </w:style>
  <w:style w:type="character" w:customStyle="1" w:styleId="WW8Num30z0">
    <w:name w:val="WW8Num30z0"/>
    <w:rsid w:val="0032620C"/>
  </w:style>
  <w:style w:type="character" w:customStyle="1" w:styleId="WW8Num31z0">
    <w:name w:val="WW8Num31z0"/>
    <w:rsid w:val="0032620C"/>
  </w:style>
  <w:style w:type="character" w:customStyle="1" w:styleId="WW8Num31z1">
    <w:name w:val="WW8Num31z1"/>
    <w:rsid w:val="0032620C"/>
  </w:style>
  <w:style w:type="character" w:customStyle="1" w:styleId="WW8Num32z0">
    <w:name w:val="WW8Num32z0"/>
    <w:rsid w:val="0032620C"/>
    <w:rPr>
      <w:rFonts w:ascii="Symbol" w:hAnsi="Symbol"/>
    </w:rPr>
  </w:style>
  <w:style w:type="character" w:customStyle="1" w:styleId="WW8Num32z1">
    <w:name w:val="WW8Num32z1"/>
    <w:rsid w:val="0032620C"/>
    <w:rPr>
      <w:rFonts w:ascii="Courier New" w:hAnsi="Courier New"/>
    </w:rPr>
  </w:style>
  <w:style w:type="character" w:customStyle="1" w:styleId="WW8Num32z2">
    <w:name w:val="WW8Num32z2"/>
    <w:rsid w:val="0032620C"/>
    <w:rPr>
      <w:rFonts w:ascii="Wingdings" w:hAnsi="Wingdings"/>
    </w:rPr>
  </w:style>
  <w:style w:type="character" w:customStyle="1" w:styleId="WW8Num33z0">
    <w:name w:val="WW8Num33z0"/>
    <w:rsid w:val="0032620C"/>
    <w:rPr>
      <w:rFonts w:ascii="Arial" w:hAnsi="Arial"/>
      <w:b/>
      <w:sz w:val="22"/>
    </w:rPr>
  </w:style>
  <w:style w:type="character" w:customStyle="1" w:styleId="WW8Num33z1">
    <w:name w:val="WW8Num33z1"/>
    <w:rsid w:val="0032620C"/>
  </w:style>
  <w:style w:type="character" w:customStyle="1" w:styleId="WW8Num34z0">
    <w:name w:val="WW8Num34z0"/>
    <w:rsid w:val="0032620C"/>
    <w:rPr>
      <w:b/>
    </w:rPr>
  </w:style>
  <w:style w:type="character" w:customStyle="1" w:styleId="WW8Num34z2">
    <w:name w:val="WW8Num34z2"/>
    <w:rsid w:val="0032620C"/>
  </w:style>
  <w:style w:type="character" w:customStyle="1" w:styleId="WW8Num35z0">
    <w:name w:val="WW8Num35z0"/>
    <w:rsid w:val="0032620C"/>
    <w:rPr>
      <w:b/>
    </w:rPr>
  </w:style>
  <w:style w:type="character" w:customStyle="1" w:styleId="WW8Num35z2">
    <w:name w:val="WW8Num35z2"/>
    <w:rsid w:val="0032620C"/>
  </w:style>
  <w:style w:type="character" w:customStyle="1" w:styleId="WW8Num36z0">
    <w:name w:val="WW8Num36z0"/>
    <w:rsid w:val="0032620C"/>
    <w:rPr>
      <w:b/>
    </w:rPr>
  </w:style>
  <w:style w:type="character" w:customStyle="1" w:styleId="WW8Num36z1">
    <w:name w:val="WW8Num36z1"/>
    <w:rsid w:val="0032620C"/>
  </w:style>
  <w:style w:type="character" w:customStyle="1" w:styleId="WW8Num37z0">
    <w:name w:val="WW8Num37z0"/>
    <w:rsid w:val="0032620C"/>
    <w:rPr>
      <w:b/>
    </w:rPr>
  </w:style>
  <w:style w:type="character" w:customStyle="1" w:styleId="WW8Num37z1">
    <w:name w:val="WW8Num37z1"/>
    <w:rsid w:val="0032620C"/>
  </w:style>
  <w:style w:type="character" w:customStyle="1" w:styleId="WW8Num38z0">
    <w:name w:val="WW8Num38z0"/>
    <w:rsid w:val="0032620C"/>
  </w:style>
  <w:style w:type="character" w:customStyle="1" w:styleId="WW8Num38z1">
    <w:name w:val="WW8Num38z1"/>
    <w:rsid w:val="0032620C"/>
  </w:style>
  <w:style w:type="character" w:customStyle="1" w:styleId="WW8Num39z0">
    <w:name w:val="WW8Num39z0"/>
    <w:rsid w:val="0032620C"/>
    <w:rPr>
      <w:rFonts w:ascii="Arial Narrow" w:hAnsi="Arial Narrow"/>
    </w:rPr>
  </w:style>
  <w:style w:type="character" w:customStyle="1" w:styleId="WW8Num39z1">
    <w:name w:val="WW8Num39z1"/>
    <w:rsid w:val="0032620C"/>
    <w:rPr>
      <w:rFonts w:ascii="Courier New" w:hAnsi="Courier New"/>
    </w:rPr>
  </w:style>
  <w:style w:type="character" w:customStyle="1" w:styleId="WW8Num39z2">
    <w:name w:val="WW8Num39z2"/>
    <w:rsid w:val="0032620C"/>
    <w:rPr>
      <w:rFonts w:ascii="Wingdings" w:hAnsi="Wingdings"/>
    </w:rPr>
  </w:style>
  <w:style w:type="character" w:customStyle="1" w:styleId="WW8Num39z3">
    <w:name w:val="WW8Num39z3"/>
    <w:rsid w:val="0032620C"/>
    <w:rPr>
      <w:rFonts w:ascii="Symbol" w:hAnsi="Symbol"/>
    </w:rPr>
  </w:style>
  <w:style w:type="character" w:customStyle="1" w:styleId="WW8Num40z0">
    <w:name w:val="WW8Num40z0"/>
    <w:rsid w:val="0032620C"/>
  </w:style>
  <w:style w:type="character" w:customStyle="1" w:styleId="WW8Num41z0">
    <w:name w:val="WW8Num41z0"/>
    <w:rsid w:val="0032620C"/>
    <w:rPr>
      <w:b/>
    </w:rPr>
  </w:style>
  <w:style w:type="character" w:customStyle="1" w:styleId="WW8Num41z1">
    <w:name w:val="WW8Num41z1"/>
    <w:rsid w:val="0032620C"/>
  </w:style>
  <w:style w:type="character" w:customStyle="1" w:styleId="WW8Num42z0">
    <w:name w:val="WW8Num42z0"/>
    <w:rsid w:val="0032620C"/>
  </w:style>
  <w:style w:type="character" w:customStyle="1" w:styleId="WW8Num43z0">
    <w:name w:val="WW8Num43z0"/>
    <w:rsid w:val="0032620C"/>
    <w:rPr>
      <w:rFonts w:ascii="Arial Narrow" w:hAnsi="Arial Narrow"/>
      <w:color w:val="000000"/>
      <w:sz w:val="24"/>
    </w:rPr>
  </w:style>
  <w:style w:type="character" w:customStyle="1" w:styleId="WW8Num43z1">
    <w:name w:val="WW8Num43z1"/>
    <w:rsid w:val="0032620C"/>
  </w:style>
  <w:style w:type="character" w:customStyle="1" w:styleId="WW8Num44z0">
    <w:name w:val="WW8Num44z0"/>
    <w:rsid w:val="0032620C"/>
    <w:rPr>
      <w:rFonts w:ascii="Symbol" w:hAnsi="Symbol"/>
    </w:rPr>
  </w:style>
  <w:style w:type="character" w:customStyle="1" w:styleId="WW8Num44z1">
    <w:name w:val="WW8Num44z1"/>
    <w:rsid w:val="0032620C"/>
    <w:rPr>
      <w:rFonts w:ascii="Courier New" w:hAnsi="Courier New"/>
    </w:rPr>
  </w:style>
  <w:style w:type="character" w:customStyle="1" w:styleId="WW8Num44z2">
    <w:name w:val="WW8Num44z2"/>
    <w:rsid w:val="0032620C"/>
    <w:rPr>
      <w:rFonts w:ascii="Wingdings" w:hAnsi="Wingdings"/>
    </w:rPr>
  </w:style>
  <w:style w:type="character" w:customStyle="1" w:styleId="WW8Num45z0">
    <w:name w:val="WW8Num45z0"/>
    <w:rsid w:val="0032620C"/>
    <w:rPr>
      <w:rFonts w:ascii="Symbol" w:hAnsi="Symbol"/>
      <w:color w:val="000000"/>
    </w:rPr>
  </w:style>
  <w:style w:type="character" w:customStyle="1" w:styleId="WW8Num45z2">
    <w:name w:val="WW8Num45z2"/>
    <w:rsid w:val="0032620C"/>
    <w:rPr>
      <w:rFonts w:ascii="Wingdings" w:hAnsi="Wingdings"/>
      <w:color w:val="000000"/>
    </w:rPr>
  </w:style>
  <w:style w:type="character" w:customStyle="1" w:styleId="WW8Num45z3">
    <w:name w:val="WW8Num45z3"/>
    <w:rsid w:val="0032620C"/>
    <w:rPr>
      <w:rFonts w:ascii="Symbol" w:hAnsi="Symbol"/>
    </w:rPr>
  </w:style>
  <w:style w:type="character" w:customStyle="1" w:styleId="WW8Num45z4">
    <w:name w:val="WW8Num45z4"/>
    <w:rsid w:val="0032620C"/>
    <w:rPr>
      <w:rFonts w:ascii="Courier New" w:hAnsi="Courier New"/>
    </w:rPr>
  </w:style>
  <w:style w:type="character" w:customStyle="1" w:styleId="WW8Num45z5">
    <w:name w:val="WW8Num45z5"/>
    <w:rsid w:val="0032620C"/>
    <w:rPr>
      <w:rFonts w:ascii="Wingdings" w:hAnsi="Wingdings"/>
    </w:rPr>
  </w:style>
  <w:style w:type="character" w:customStyle="1" w:styleId="WW8Num46z0">
    <w:name w:val="WW8Num46z0"/>
    <w:rsid w:val="0032620C"/>
    <w:rPr>
      <w:rFonts w:ascii="Arial" w:hAnsi="Arial"/>
      <w:b/>
      <w:color w:val="000000"/>
      <w:sz w:val="22"/>
    </w:rPr>
  </w:style>
  <w:style w:type="character" w:customStyle="1" w:styleId="WW8Num46z1">
    <w:name w:val="WW8Num46z1"/>
    <w:rsid w:val="0032620C"/>
  </w:style>
  <w:style w:type="character" w:customStyle="1" w:styleId="Fuentedeprrafopredeter1">
    <w:name w:val="Fuente de párrafo predeter.1"/>
    <w:rsid w:val="0032620C"/>
  </w:style>
  <w:style w:type="character" w:customStyle="1" w:styleId="FooterChar1">
    <w:name w:val="Footer Char1"/>
    <w:rsid w:val="0032620C"/>
    <w:rPr>
      <w:sz w:val="20"/>
    </w:rPr>
  </w:style>
  <w:style w:type="character" w:customStyle="1" w:styleId="Internetlink">
    <w:name w:val="Internet link"/>
    <w:rsid w:val="0032620C"/>
    <w:rPr>
      <w:color w:val="0000FF"/>
      <w:u w:val="single"/>
    </w:rPr>
  </w:style>
  <w:style w:type="character" w:customStyle="1" w:styleId="BodyTextChar">
    <w:name w:val="Body Text Char"/>
    <w:rsid w:val="0032620C"/>
    <w:rPr>
      <w:sz w:val="20"/>
    </w:rPr>
  </w:style>
  <w:style w:type="character" w:customStyle="1" w:styleId="FootnoteTextChar">
    <w:name w:val="Footnote Text Char"/>
    <w:rsid w:val="0032620C"/>
    <w:rPr>
      <w:sz w:val="20"/>
    </w:rPr>
  </w:style>
  <w:style w:type="character" w:customStyle="1" w:styleId="FootnoteSymbol">
    <w:name w:val="Footnote Symbol"/>
    <w:rsid w:val="0032620C"/>
    <w:rPr>
      <w:position w:val="0"/>
      <w:vertAlign w:val="superscript"/>
    </w:rPr>
  </w:style>
  <w:style w:type="character" w:customStyle="1" w:styleId="BodyText2Char">
    <w:name w:val="Body Text 2 Char"/>
    <w:rsid w:val="0032620C"/>
    <w:rPr>
      <w:sz w:val="20"/>
    </w:rPr>
  </w:style>
  <w:style w:type="character" w:styleId="Nmerodepgina">
    <w:name w:val="page number"/>
    <w:basedOn w:val="Fuentedeprrafopredeter"/>
    <w:rsid w:val="0032620C"/>
  </w:style>
  <w:style w:type="character" w:customStyle="1" w:styleId="FootnoteTextChar1">
    <w:name w:val="Footnote Text Char1"/>
    <w:rsid w:val="0032620C"/>
    <w:rPr>
      <w:lang w:val="es-CO"/>
    </w:rPr>
  </w:style>
  <w:style w:type="character" w:customStyle="1" w:styleId="Refdecomentario1">
    <w:name w:val="Ref. de comentario1"/>
    <w:rsid w:val="0032620C"/>
    <w:rPr>
      <w:sz w:val="16"/>
    </w:rPr>
  </w:style>
  <w:style w:type="character" w:customStyle="1" w:styleId="VisitedInternetLink">
    <w:name w:val="Visited Internet Link"/>
    <w:rsid w:val="0032620C"/>
    <w:rPr>
      <w:color w:val="800080"/>
      <w:u w:val="single"/>
    </w:rPr>
  </w:style>
  <w:style w:type="character" w:customStyle="1" w:styleId="BodyTextIndent2Char">
    <w:name w:val="Body Text Indent 2 Char"/>
    <w:rsid w:val="0032620C"/>
    <w:rPr>
      <w:sz w:val="20"/>
    </w:rPr>
  </w:style>
  <w:style w:type="character" w:styleId="Refdenotaalpie">
    <w:name w:val="footnote reference"/>
    <w:aliases w:val="referencia nota al pie,Texto de nota al pie,BVI fnr,Ref. de nota al pie2,Nota de pie,Ref,de nota al pie,Footnote symbol,Pie de pagina,Char Char,Ref. de nota al pie.,FC,Appel note de bas de p,Ref. de nota al pie 2,normal"/>
    <w:uiPriority w:val="99"/>
    <w:qFormat/>
    <w:rsid w:val="0032620C"/>
    <w:rPr>
      <w:position w:val="0"/>
      <w:vertAlign w:val="superscript"/>
    </w:rPr>
  </w:style>
  <w:style w:type="character" w:customStyle="1" w:styleId="EndnoteSymbol">
    <w:name w:val="Endnote Symbol"/>
    <w:rsid w:val="0032620C"/>
    <w:rPr>
      <w:position w:val="0"/>
      <w:vertAlign w:val="superscript"/>
    </w:rPr>
  </w:style>
  <w:style w:type="character" w:customStyle="1" w:styleId="WW-Caracteresdenotafinal">
    <w:name w:val="WW-Caracteres de nota final"/>
    <w:rsid w:val="0032620C"/>
  </w:style>
  <w:style w:type="character" w:styleId="Refdenotaalfinal">
    <w:name w:val="endnote reference"/>
    <w:uiPriority w:val="99"/>
    <w:rsid w:val="0032620C"/>
    <w:rPr>
      <w:position w:val="0"/>
      <w:vertAlign w:val="superscript"/>
    </w:rPr>
  </w:style>
  <w:style w:type="character" w:customStyle="1" w:styleId="Footnoteanchor">
    <w:name w:val="Footnote anchor"/>
    <w:rsid w:val="0032620C"/>
    <w:rPr>
      <w:position w:val="0"/>
      <w:vertAlign w:val="superscript"/>
    </w:rPr>
  </w:style>
  <w:style w:type="character" w:styleId="Refdecomentario">
    <w:name w:val="annotation reference"/>
    <w:uiPriority w:val="99"/>
    <w:rsid w:val="0032620C"/>
    <w:rPr>
      <w:rFonts w:cs="Times New Roman"/>
      <w:sz w:val="16"/>
      <w:szCs w:val="16"/>
    </w:rPr>
  </w:style>
  <w:style w:type="character" w:customStyle="1" w:styleId="TextocomentarioCar">
    <w:name w:val="Texto comentario Car"/>
    <w:uiPriority w:val="99"/>
    <w:rsid w:val="0032620C"/>
    <w:rPr>
      <w:rFonts w:cs="Mangal"/>
      <w:sz w:val="18"/>
      <w:szCs w:val="18"/>
    </w:rPr>
  </w:style>
  <w:style w:type="character" w:styleId="Textoennegrita">
    <w:name w:val="Strong"/>
    <w:uiPriority w:val="22"/>
    <w:qFormat/>
    <w:rsid w:val="0032620C"/>
    <w:rPr>
      <w:rFonts w:cs="Times New Roman"/>
      <w:b/>
      <w:bCs/>
    </w:rPr>
  </w:style>
  <w:style w:type="character" w:customStyle="1" w:styleId="EncabezadoCar">
    <w:name w:val="Encabezado Car"/>
    <w:uiPriority w:val="99"/>
    <w:rsid w:val="0032620C"/>
    <w:rPr>
      <w:rFonts w:cs="Mangal"/>
      <w:sz w:val="21"/>
      <w:szCs w:val="21"/>
    </w:rPr>
  </w:style>
  <w:style w:type="character" w:customStyle="1" w:styleId="PiedepginaCar">
    <w:name w:val="Pie de página Car"/>
    <w:uiPriority w:val="99"/>
    <w:rsid w:val="0032620C"/>
    <w:rPr>
      <w:rFonts w:cs="Mangal"/>
      <w:sz w:val="21"/>
      <w:szCs w:val="21"/>
    </w:rPr>
  </w:style>
  <w:style w:type="character" w:customStyle="1" w:styleId="EncabezadoCar1">
    <w:name w:val="Encabezado Car1"/>
    <w:rsid w:val="0032620C"/>
    <w:rPr>
      <w:rFonts w:cs="Mangal"/>
      <w:sz w:val="21"/>
      <w:szCs w:val="21"/>
    </w:rPr>
  </w:style>
  <w:style w:type="character" w:customStyle="1" w:styleId="PiedepginaCar1">
    <w:name w:val="Pie de página Car1"/>
    <w:rsid w:val="0032620C"/>
    <w:rPr>
      <w:rFonts w:cs="Mangal"/>
      <w:sz w:val="21"/>
      <w:szCs w:val="21"/>
    </w:rPr>
  </w:style>
  <w:style w:type="numbering" w:customStyle="1" w:styleId="WW8Num6">
    <w:name w:val="WW8Num6"/>
    <w:rsid w:val="006B7F73"/>
    <w:pPr>
      <w:numPr>
        <w:numId w:val="6"/>
      </w:numPr>
    </w:pPr>
  </w:style>
  <w:style w:type="numbering" w:customStyle="1" w:styleId="WW8Num7">
    <w:name w:val="WW8Num7"/>
    <w:rsid w:val="006B7F73"/>
    <w:pPr>
      <w:numPr>
        <w:numId w:val="7"/>
      </w:numPr>
    </w:pPr>
  </w:style>
  <w:style w:type="numbering" w:customStyle="1" w:styleId="WW8Num3">
    <w:name w:val="WW8Num3"/>
    <w:rsid w:val="006B7F73"/>
    <w:pPr>
      <w:numPr>
        <w:numId w:val="3"/>
      </w:numPr>
    </w:pPr>
  </w:style>
  <w:style w:type="numbering" w:customStyle="1" w:styleId="WW8Num1">
    <w:name w:val="WW8Num1"/>
    <w:rsid w:val="006B7F73"/>
    <w:pPr>
      <w:numPr>
        <w:numId w:val="1"/>
      </w:numPr>
    </w:pPr>
  </w:style>
  <w:style w:type="numbering" w:customStyle="1" w:styleId="WW8Num9">
    <w:name w:val="WW8Num9"/>
    <w:rsid w:val="006B7F73"/>
    <w:pPr>
      <w:numPr>
        <w:numId w:val="9"/>
      </w:numPr>
    </w:pPr>
  </w:style>
  <w:style w:type="numbering" w:customStyle="1" w:styleId="WW8Num10">
    <w:name w:val="WW8Num10"/>
    <w:rsid w:val="006B7F73"/>
    <w:pPr>
      <w:numPr>
        <w:numId w:val="10"/>
      </w:numPr>
    </w:pPr>
  </w:style>
  <w:style w:type="numbering" w:customStyle="1" w:styleId="WW8Num4">
    <w:name w:val="WW8Num4"/>
    <w:rsid w:val="006B7F73"/>
    <w:pPr>
      <w:numPr>
        <w:numId w:val="4"/>
      </w:numPr>
    </w:pPr>
  </w:style>
  <w:style w:type="numbering" w:customStyle="1" w:styleId="WW8Num8">
    <w:name w:val="WW8Num8"/>
    <w:rsid w:val="006B7F73"/>
    <w:pPr>
      <w:numPr>
        <w:numId w:val="8"/>
      </w:numPr>
    </w:pPr>
  </w:style>
  <w:style w:type="numbering" w:customStyle="1" w:styleId="WW8Num14">
    <w:name w:val="WW8Num14"/>
    <w:rsid w:val="006B7F73"/>
    <w:pPr>
      <w:numPr>
        <w:numId w:val="14"/>
      </w:numPr>
    </w:pPr>
  </w:style>
  <w:style w:type="numbering" w:customStyle="1" w:styleId="WW8Num11">
    <w:name w:val="WW8Num11"/>
    <w:rsid w:val="006B7F73"/>
    <w:pPr>
      <w:numPr>
        <w:numId w:val="11"/>
      </w:numPr>
    </w:pPr>
  </w:style>
  <w:style w:type="numbering" w:customStyle="1" w:styleId="WW8Num12">
    <w:name w:val="WW8Num12"/>
    <w:rsid w:val="006B7F73"/>
    <w:pPr>
      <w:numPr>
        <w:numId w:val="12"/>
      </w:numPr>
    </w:pPr>
  </w:style>
  <w:style w:type="numbering" w:customStyle="1" w:styleId="WW8Num13">
    <w:name w:val="WW8Num13"/>
    <w:rsid w:val="006B7F73"/>
    <w:pPr>
      <w:numPr>
        <w:numId w:val="13"/>
      </w:numPr>
    </w:pPr>
  </w:style>
  <w:style w:type="numbering" w:customStyle="1" w:styleId="WW8Num2">
    <w:name w:val="WW8Num2"/>
    <w:rsid w:val="006B7F73"/>
    <w:pPr>
      <w:numPr>
        <w:numId w:val="2"/>
      </w:numPr>
    </w:pPr>
  </w:style>
  <w:style w:type="numbering" w:customStyle="1" w:styleId="WW8Num5">
    <w:name w:val="WW8Num5"/>
    <w:rsid w:val="006B7F73"/>
    <w:pPr>
      <w:numPr>
        <w:numId w:val="5"/>
      </w:numPr>
    </w:pPr>
  </w:style>
  <w:style w:type="character" w:styleId="nfasis">
    <w:name w:val="Emphasis"/>
    <w:uiPriority w:val="20"/>
    <w:qFormat/>
    <w:rsid w:val="00412FA8"/>
    <w:rPr>
      <w:i/>
      <w:iCs/>
    </w:rPr>
  </w:style>
  <w:style w:type="character" w:customStyle="1" w:styleId="Ttulo2Car">
    <w:name w:val="Título 2 Car"/>
    <w:basedOn w:val="Fuentedeprrafopredeter"/>
    <w:link w:val="Ttulo2"/>
    <w:semiHidden/>
    <w:rsid w:val="00415617"/>
    <w:rPr>
      <w:rFonts w:ascii="Arial" w:hAnsi="Arial"/>
      <w:b/>
      <w:bCs/>
      <w:iCs/>
      <w:sz w:val="24"/>
      <w:szCs w:val="28"/>
      <w:lang w:val="es-ES_tradnl" w:eastAsia="es-ES"/>
    </w:rPr>
  </w:style>
  <w:style w:type="paragraph" w:styleId="Epgrafe">
    <w:name w:val="caption"/>
    <w:basedOn w:val="Standard"/>
    <w:qFormat/>
    <w:rsid w:val="00415617"/>
    <w:pPr>
      <w:suppressLineNumbers/>
      <w:spacing w:before="120" w:after="120"/>
    </w:pPr>
    <w:rPr>
      <w:rFonts w:cs="Lohit Hindi"/>
      <w:i/>
      <w:iCs/>
      <w:sz w:val="24"/>
      <w:szCs w:val="24"/>
    </w:rPr>
  </w:style>
  <w:style w:type="character" w:customStyle="1" w:styleId="WW8Num9z2">
    <w:name w:val="WW8Num9z2"/>
    <w:rsid w:val="00415617"/>
  </w:style>
  <w:style w:type="character" w:customStyle="1" w:styleId="WW8Num9z3">
    <w:name w:val="WW8Num9z3"/>
    <w:rsid w:val="00415617"/>
    <w:rPr>
      <w:rFonts w:ascii="Symbol" w:hAnsi="Symbol"/>
    </w:rPr>
  </w:style>
  <w:style w:type="character" w:customStyle="1" w:styleId="WW8Num9z4">
    <w:name w:val="WW8Num9z4"/>
    <w:rsid w:val="00415617"/>
  </w:style>
  <w:style w:type="character" w:customStyle="1" w:styleId="WW8Num9z5">
    <w:name w:val="WW8Num9z5"/>
    <w:rsid w:val="00415617"/>
  </w:style>
  <w:style w:type="character" w:customStyle="1" w:styleId="WW8Num9z6">
    <w:name w:val="WW8Num9z6"/>
    <w:rsid w:val="00415617"/>
  </w:style>
  <w:style w:type="character" w:customStyle="1" w:styleId="WW8Num9z7">
    <w:name w:val="WW8Num9z7"/>
    <w:rsid w:val="00415617"/>
  </w:style>
  <w:style w:type="character" w:customStyle="1" w:styleId="WW8Num9z8">
    <w:name w:val="WW8Num9z8"/>
    <w:rsid w:val="00415617"/>
  </w:style>
  <w:style w:type="character" w:customStyle="1" w:styleId="WW8Num10z3">
    <w:name w:val="WW8Num10z3"/>
    <w:rsid w:val="00415617"/>
  </w:style>
  <w:style w:type="character" w:customStyle="1" w:styleId="WW8Num10z4">
    <w:name w:val="WW8Num10z4"/>
    <w:rsid w:val="00415617"/>
  </w:style>
  <w:style w:type="character" w:customStyle="1" w:styleId="WW8Num10z5">
    <w:name w:val="WW8Num10z5"/>
    <w:rsid w:val="00415617"/>
  </w:style>
  <w:style w:type="character" w:customStyle="1" w:styleId="WW8Num10z6">
    <w:name w:val="WW8Num10z6"/>
    <w:rsid w:val="00415617"/>
  </w:style>
  <w:style w:type="character" w:customStyle="1" w:styleId="WW8Num10z7">
    <w:name w:val="WW8Num10z7"/>
    <w:rsid w:val="00415617"/>
  </w:style>
  <w:style w:type="character" w:customStyle="1" w:styleId="WW8Num10z8">
    <w:name w:val="WW8Num10z8"/>
    <w:rsid w:val="00415617"/>
  </w:style>
  <w:style w:type="character" w:customStyle="1" w:styleId="WW8Num6z2">
    <w:name w:val="WW8Num6z2"/>
    <w:rsid w:val="00415617"/>
    <w:rPr>
      <w:rFonts w:ascii="Wingdings" w:hAnsi="Wingdings"/>
    </w:rPr>
  </w:style>
  <w:style w:type="character" w:customStyle="1" w:styleId="WW8Num12z3">
    <w:name w:val="WW8Num12z3"/>
    <w:rsid w:val="00415617"/>
    <w:rPr>
      <w:rFonts w:ascii="Symbol" w:hAnsi="Symbol"/>
    </w:rPr>
  </w:style>
  <w:style w:type="character" w:customStyle="1" w:styleId="WW8Num13z3">
    <w:name w:val="WW8Num13z3"/>
    <w:rsid w:val="00415617"/>
    <w:rPr>
      <w:rFonts w:ascii="Symbol" w:hAnsi="Symbol"/>
    </w:rPr>
  </w:style>
  <w:style w:type="character" w:customStyle="1" w:styleId="WW8Num15z3">
    <w:name w:val="WW8Num15z3"/>
    <w:rsid w:val="00415617"/>
    <w:rPr>
      <w:rFonts w:ascii="Symbol" w:hAnsi="Symbol"/>
    </w:rPr>
  </w:style>
  <w:style w:type="character" w:customStyle="1" w:styleId="WW8Num18z3">
    <w:name w:val="WW8Num18z3"/>
    <w:rsid w:val="00415617"/>
    <w:rPr>
      <w:rFonts w:ascii="Symbol" w:hAnsi="Symbol"/>
    </w:rPr>
  </w:style>
  <w:style w:type="character" w:customStyle="1" w:styleId="BulletSymbols">
    <w:name w:val="Bullet Symbols"/>
    <w:rsid w:val="00415617"/>
    <w:rPr>
      <w:rFonts w:ascii="OpenSymbol" w:eastAsia="Times New Roman" w:hAnsi="OpenSymbol"/>
    </w:rPr>
  </w:style>
  <w:style w:type="paragraph" w:styleId="Textoindependiente">
    <w:name w:val="Body Text"/>
    <w:basedOn w:val="Normal"/>
    <w:link w:val="TextoindependienteCar"/>
    <w:unhideWhenUsed/>
    <w:rsid w:val="00415617"/>
    <w:pPr>
      <w:widowControl/>
      <w:autoSpaceDN/>
      <w:spacing w:line="360" w:lineRule="auto"/>
      <w:jc w:val="both"/>
      <w:textAlignment w:val="auto"/>
    </w:pPr>
    <w:rPr>
      <w:rFonts w:ascii="Arial" w:hAnsi="Arial" w:cs="Arial"/>
      <w:kern w:val="0"/>
      <w:lang w:bidi="ar-SA"/>
    </w:rPr>
  </w:style>
  <w:style w:type="character" w:customStyle="1" w:styleId="TextoindependienteCar">
    <w:name w:val="Texto independiente Car"/>
    <w:basedOn w:val="Fuentedeprrafopredeter"/>
    <w:link w:val="Textoindependiente"/>
    <w:rsid w:val="00415617"/>
    <w:rPr>
      <w:rFonts w:ascii="Arial" w:hAnsi="Arial" w:cs="Arial"/>
      <w:sz w:val="24"/>
      <w:szCs w:val="24"/>
      <w:lang w:eastAsia="zh-CN"/>
    </w:rPr>
  </w:style>
  <w:style w:type="paragraph" w:styleId="Prrafodelista">
    <w:name w:val="List Paragraph"/>
    <w:basedOn w:val="Normal"/>
    <w:uiPriority w:val="1"/>
    <w:qFormat/>
    <w:rsid w:val="00415617"/>
    <w:pPr>
      <w:widowControl/>
      <w:suppressAutoHyphens w:val="0"/>
      <w:autoSpaceDN/>
      <w:spacing w:after="200"/>
      <w:ind w:left="720"/>
      <w:contextualSpacing/>
      <w:jc w:val="both"/>
      <w:textAlignment w:val="auto"/>
    </w:pPr>
    <w:rPr>
      <w:rFonts w:ascii="Calibri" w:eastAsia="Calibri" w:hAnsi="Calibri" w:cs="Times New Roman"/>
      <w:kern w:val="0"/>
      <w:sz w:val="22"/>
      <w:szCs w:val="22"/>
      <w:lang w:eastAsia="en-US" w:bidi="ar-SA"/>
    </w:rPr>
  </w:style>
  <w:style w:type="numbering" w:customStyle="1" w:styleId="WW8Num41">
    <w:name w:val="WW8Num41"/>
    <w:rsid w:val="00415617"/>
    <w:pPr>
      <w:numPr>
        <w:numId w:val="23"/>
      </w:numPr>
    </w:pPr>
  </w:style>
  <w:style w:type="character" w:customStyle="1" w:styleId="HeaderChar">
    <w:name w:val="Header Char"/>
    <w:rsid w:val="00F81C41"/>
    <w:rPr>
      <w:rFonts w:ascii="Times New Roman" w:hAnsi="Times New Roman" w:cs="Times New Roman"/>
      <w:sz w:val="20"/>
      <w:szCs w:val="20"/>
      <w:lang w:val="es-CO"/>
    </w:rPr>
  </w:style>
  <w:style w:type="character" w:customStyle="1" w:styleId="FooterChar">
    <w:name w:val="Footer Char"/>
    <w:rsid w:val="00F81C41"/>
    <w:rPr>
      <w:rFonts w:ascii="Times New Roman" w:hAnsi="Times New Roman" w:cs="Times New Roman"/>
      <w:sz w:val="20"/>
      <w:szCs w:val="20"/>
      <w:lang w:val="es-CO"/>
    </w:rPr>
  </w:style>
  <w:style w:type="character" w:styleId="Hipervnculo">
    <w:name w:val="Hyperlink"/>
    <w:rsid w:val="00F81C41"/>
    <w:rPr>
      <w:color w:val="000080"/>
      <w:u w:val="single"/>
    </w:rPr>
  </w:style>
  <w:style w:type="paragraph" w:customStyle="1" w:styleId="ndice">
    <w:name w:val="Índice"/>
    <w:basedOn w:val="Normal"/>
    <w:rsid w:val="00F81C41"/>
    <w:pPr>
      <w:widowControl/>
      <w:suppressLineNumbers/>
      <w:autoSpaceDN/>
      <w:textAlignment w:val="auto"/>
    </w:pPr>
    <w:rPr>
      <w:rFonts w:eastAsia="Calibri"/>
      <w:kern w:val="0"/>
      <w:sz w:val="20"/>
      <w:szCs w:val="20"/>
      <w:lang w:bidi="ar-SA"/>
    </w:rPr>
  </w:style>
  <w:style w:type="paragraph" w:customStyle="1" w:styleId="Contenidodelatabla">
    <w:name w:val="Contenido de la tabla"/>
    <w:basedOn w:val="Normal"/>
    <w:rsid w:val="00F81C41"/>
    <w:pPr>
      <w:widowControl/>
      <w:suppressLineNumbers/>
      <w:autoSpaceDN/>
      <w:textAlignment w:val="auto"/>
    </w:pPr>
    <w:rPr>
      <w:rFonts w:eastAsia="Calibri" w:cs="Times New Roman"/>
      <w:kern w:val="0"/>
      <w:sz w:val="20"/>
      <w:szCs w:val="20"/>
      <w:lang w:bidi="ar-SA"/>
    </w:rPr>
  </w:style>
  <w:style w:type="paragraph" w:customStyle="1" w:styleId="Encabezadodelatabla">
    <w:name w:val="Encabezado de la tabla"/>
    <w:basedOn w:val="Contenidodelatabla"/>
    <w:rsid w:val="00F81C41"/>
    <w:pPr>
      <w:jc w:val="center"/>
    </w:pPr>
    <w:rPr>
      <w:b/>
      <w:bCs/>
    </w:rPr>
  </w:style>
  <w:style w:type="character" w:styleId="Hipervnculovisitado">
    <w:name w:val="FollowedHyperlink"/>
    <w:uiPriority w:val="99"/>
    <w:semiHidden/>
    <w:unhideWhenUsed/>
    <w:rsid w:val="00F81C41"/>
    <w:rPr>
      <w:color w:val="954F72"/>
      <w:u w:val="single"/>
    </w:rPr>
  </w:style>
  <w:style w:type="character" w:customStyle="1" w:styleId="baj">
    <w:name w:val="b_aj"/>
    <w:basedOn w:val="Fuentedeprrafopredeter"/>
    <w:rsid w:val="00F81C41"/>
  </w:style>
  <w:style w:type="character" w:customStyle="1" w:styleId="StandardCar">
    <w:name w:val="Standard Car"/>
    <w:link w:val="Standard"/>
    <w:qFormat/>
    <w:locked/>
    <w:rsid w:val="00281283"/>
    <w:rPr>
      <w:kern w:val="3"/>
      <w:lang w:eastAsia="zh-CN"/>
    </w:rPr>
  </w:style>
  <w:style w:type="paragraph" w:styleId="Textonotapie">
    <w:name w:val="footnote text"/>
    <w:aliases w:val="Texto nota pie Car Car Car Car Car Car,Texto nota pie Car Car Car Car Car,texto de nota al pie,Texto nota pie Car Car Car Car Car Car Car Car,Texto nota pie Car Car Car,fn,Footnote Text Char Char Char Char Char Char,Footnote Text Char Cha"/>
    <w:basedOn w:val="Normal"/>
    <w:link w:val="TextonotapieCar"/>
    <w:uiPriority w:val="99"/>
    <w:unhideWhenUsed/>
    <w:qFormat/>
    <w:rsid w:val="00A618D1"/>
    <w:pPr>
      <w:widowControl/>
      <w:suppressAutoHyphens w:val="0"/>
      <w:autoSpaceDN/>
      <w:textAlignment w:val="auto"/>
    </w:pPr>
    <w:rPr>
      <w:rFonts w:asciiTheme="minorHAnsi" w:eastAsiaTheme="minorHAnsi" w:hAnsiTheme="minorHAnsi" w:cstheme="minorBidi"/>
      <w:kern w:val="2"/>
      <w:sz w:val="20"/>
      <w:szCs w:val="20"/>
      <w:lang w:eastAsia="en-US" w:bidi="ar-SA"/>
      <w14:ligatures w14:val="standardContextual"/>
    </w:rPr>
  </w:style>
  <w:style w:type="character" w:customStyle="1" w:styleId="TextonotapieCar">
    <w:name w:val="Texto nota pie Car"/>
    <w:aliases w:val="Texto nota pie Car Car Car Car Car Car Car,Texto nota pie Car Car Car Car Car Car1,texto de nota al pie Car,Texto nota pie Car Car Car Car Car Car Car Car Car,Texto nota pie Car Car Car Car,fn Car,Footnote Text Char Cha Car"/>
    <w:basedOn w:val="Fuentedeprrafopredeter"/>
    <w:link w:val="Textonotapie"/>
    <w:uiPriority w:val="99"/>
    <w:rsid w:val="00A618D1"/>
    <w:rPr>
      <w:rFonts w:asciiTheme="minorHAnsi" w:eastAsiaTheme="minorHAnsi" w:hAnsiTheme="minorHAnsi" w:cstheme="minorBidi"/>
      <w:kern w:val="2"/>
      <w:lang w:eastAsia="en-US"/>
      <w14:ligatures w14:val="standardContextual"/>
    </w:rPr>
  </w:style>
  <w:style w:type="table" w:customStyle="1" w:styleId="TableNormal">
    <w:name w:val="Table Normal"/>
    <w:uiPriority w:val="2"/>
    <w:semiHidden/>
    <w:unhideWhenUsed/>
    <w:qFormat/>
    <w:rsid w:val="00FF0FFB"/>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F0FFB"/>
    <w:pPr>
      <w:suppressAutoHyphens w:val="0"/>
      <w:autoSpaceDE w:val="0"/>
      <w:ind w:left="107"/>
      <w:textAlignment w:val="auto"/>
    </w:pPr>
    <w:rPr>
      <w:rFonts w:cs="Times New Roman"/>
      <w:kern w:val="0"/>
      <w:sz w:val="22"/>
      <w:szCs w:val="22"/>
      <w:lang w:val="es-ES" w:eastAsia="en-US" w:bidi="ar-SA"/>
    </w:rPr>
  </w:style>
  <w:style w:type="character" w:customStyle="1" w:styleId="Ttulo3Car">
    <w:name w:val="Título 3 Car"/>
    <w:basedOn w:val="Fuentedeprrafopredeter"/>
    <w:link w:val="Ttulo3"/>
    <w:uiPriority w:val="9"/>
    <w:rsid w:val="0065041F"/>
    <w:rPr>
      <w:rFonts w:asciiTheme="majorHAnsi" w:eastAsiaTheme="majorEastAsia" w:hAnsiTheme="majorHAnsi" w:cs="Mangal"/>
      <w:b/>
      <w:bCs/>
      <w:color w:val="4F81BD" w:themeColor="accent1"/>
      <w:kern w:val="3"/>
      <w:sz w:val="24"/>
      <w:szCs w:val="21"/>
      <w:lang w:eastAsia="zh-CN" w:bidi="hi-IN"/>
    </w:rPr>
  </w:style>
  <w:style w:type="table" w:styleId="Tablaconcuadrcula">
    <w:name w:val="Table Grid"/>
    <w:basedOn w:val="Tablanormal"/>
    <w:uiPriority w:val="39"/>
    <w:rsid w:val="008B674B"/>
    <w:pPr>
      <w:widowControl w:val="0"/>
      <w:autoSpaceDE w:val="0"/>
      <w:autoSpaceDN w:val="0"/>
    </w:pPr>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3792929">
      <w:bodyDiv w:val="1"/>
      <w:marLeft w:val="0"/>
      <w:marRight w:val="0"/>
      <w:marTop w:val="0"/>
      <w:marBottom w:val="0"/>
      <w:divBdr>
        <w:top w:val="none" w:sz="0" w:space="0" w:color="auto"/>
        <w:left w:val="none" w:sz="0" w:space="0" w:color="auto"/>
        <w:bottom w:val="none" w:sz="0" w:space="0" w:color="auto"/>
        <w:right w:val="none" w:sz="0" w:space="0" w:color="auto"/>
      </w:divBdr>
      <w:divsChild>
        <w:div w:id="870070333">
          <w:marLeft w:val="0"/>
          <w:marRight w:val="0"/>
          <w:marTop w:val="0"/>
          <w:marBottom w:val="0"/>
          <w:divBdr>
            <w:top w:val="none" w:sz="0" w:space="0" w:color="auto"/>
            <w:left w:val="none" w:sz="0" w:space="0" w:color="auto"/>
            <w:bottom w:val="none" w:sz="0" w:space="0" w:color="auto"/>
            <w:right w:val="none" w:sz="0" w:space="0" w:color="auto"/>
          </w:divBdr>
          <w:divsChild>
            <w:div w:id="2029716161">
              <w:marLeft w:val="0"/>
              <w:marRight w:val="0"/>
              <w:marTop w:val="0"/>
              <w:marBottom w:val="0"/>
              <w:divBdr>
                <w:top w:val="none" w:sz="0" w:space="0" w:color="auto"/>
                <w:left w:val="none" w:sz="0" w:space="0" w:color="auto"/>
                <w:bottom w:val="none" w:sz="0" w:space="0" w:color="auto"/>
                <w:right w:val="none" w:sz="0" w:space="0" w:color="auto"/>
              </w:divBdr>
              <w:divsChild>
                <w:div w:id="1694501818">
                  <w:marLeft w:val="0"/>
                  <w:marRight w:val="0"/>
                  <w:marTop w:val="0"/>
                  <w:marBottom w:val="0"/>
                  <w:divBdr>
                    <w:top w:val="none" w:sz="0" w:space="0" w:color="auto"/>
                    <w:left w:val="none" w:sz="0" w:space="0" w:color="auto"/>
                    <w:bottom w:val="none" w:sz="0" w:space="0" w:color="auto"/>
                    <w:right w:val="none" w:sz="0" w:space="0" w:color="auto"/>
                  </w:divBdr>
                  <w:divsChild>
                    <w:div w:id="2075858971">
                      <w:marLeft w:val="0"/>
                      <w:marRight w:val="0"/>
                      <w:marTop w:val="0"/>
                      <w:marBottom w:val="0"/>
                      <w:divBdr>
                        <w:top w:val="none" w:sz="0" w:space="0" w:color="auto"/>
                        <w:left w:val="none" w:sz="0" w:space="0" w:color="auto"/>
                        <w:bottom w:val="none" w:sz="0" w:space="0" w:color="auto"/>
                        <w:right w:val="none" w:sz="0" w:space="0" w:color="auto"/>
                      </w:divBdr>
                      <w:divsChild>
                        <w:div w:id="204348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2399463">
      <w:bodyDiv w:val="1"/>
      <w:marLeft w:val="0"/>
      <w:marRight w:val="0"/>
      <w:marTop w:val="0"/>
      <w:marBottom w:val="0"/>
      <w:divBdr>
        <w:top w:val="none" w:sz="0" w:space="0" w:color="auto"/>
        <w:left w:val="none" w:sz="0" w:space="0" w:color="auto"/>
        <w:bottom w:val="none" w:sz="0" w:space="0" w:color="auto"/>
        <w:right w:val="none" w:sz="0" w:space="0" w:color="auto"/>
      </w:divBdr>
    </w:div>
    <w:div w:id="947540370">
      <w:bodyDiv w:val="1"/>
      <w:marLeft w:val="0"/>
      <w:marRight w:val="0"/>
      <w:marTop w:val="0"/>
      <w:marBottom w:val="0"/>
      <w:divBdr>
        <w:top w:val="none" w:sz="0" w:space="0" w:color="auto"/>
        <w:left w:val="none" w:sz="0" w:space="0" w:color="auto"/>
        <w:bottom w:val="none" w:sz="0" w:space="0" w:color="auto"/>
        <w:right w:val="none" w:sz="0" w:space="0" w:color="auto"/>
      </w:divBdr>
    </w:div>
    <w:div w:id="1202940429">
      <w:bodyDiv w:val="1"/>
      <w:marLeft w:val="0"/>
      <w:marRight w:val="0"/>
      <w:marTop w:val="0"/>
      <w:marBottom w:val="0"/>
      <w:divBdr>
        <w:top w:val="none" w:sz="0" w:space="0" w:color="auto"/>
        <w:left w:val="none" w:sz="0" w:space="0" w:color="auto"/>
        <w:bottom w:val="none" w:sz="0" w:space="0" w:color="auto"/>
        <w:right w:val="none" w:sz="0" w:space="0" w:color="auto"/>
      </w:divBdr>
    </w:div>
    <w:div w:id="1333679997">
      <w:bodyDiv w:val="1"/>
      <w:marLeft w:val="0"/>
      <w:marRight w:val="0"/>
      <w:marTop w:val="0"/>
      <w:marBottom w:val="0"/>
      <w:divBdr>
        <w:top w:val="none" w:sz="0" w:space="0" w:color="auto"/>
        <w:left w:val="none" w:sz="0" w:space="0" w:color="auto"/>
        <w:bottom w:val="none" w:sz="0" w:space="0" w:color="auto"/>
        <w:right w:val="none" w:sz="0" w:space="0" w:color="auto"/>
      </w:divBdr>
      <w:divsChild>
        <w:div w:id="269747442">
          <w:marLeft w:val="0"/>
          <w:marRight w:val="0"/>
          <w:marTop w:val="0"/>
          <w:marBottom w:val="0"/>
          <w:divBdr>
            <w:top w:val="none" w:sz="0" w:space="0" w:color="auto"/>
            <w:left w:val="none" w:sz="0" w:space="0" w:color="auto"/>
            <w:bottom w:val="none" w:sz="0" w:space="0" w:color="auto"/>
            <w:right w:val="none" w:sz="0" w:space="0" w:color="auto"/>
          </w:divBdr>
          <w:divsChild>
            <w:div w:id="280108258">
              <w:marLeft w:val="0"/>
              <w:marRight w:val="0"/>
              <w:marTop w:val="0"/>
              <w:marBottom w:val="0"/>
              <w:divBdr>
                <w:top w:val="none" w:sz="0" w:space="0" w:color="auto"/>
                <w:left w:val="none" w:sz="0" w:space="0" w:color="auto"/>
                <w:bottom w:val="none" w:sz="0" w:space="0" w:color="auto"/>
                <w:right w:val="none" w:sz="0" w:space="0" w:color="auto"/>
              </w:divBdr>
              <w:divsChild>
                <w:div w:id="2078629334">
                  <w:marLeft w:val="0"/>
                  <w:marRight w:val="0"/>
                  <w:marTop w:val="0"/>
                  <w:marBottom w:val="0"/>
                  <w:divBdr>
                    <w:top w:val="none" w:sz="0" w:space="0" w:color="auto"/>
                    <w:left w:val="none" w:sz="0" w:space="0" w:color="auto"/>
                    <w:bottom w:val="none" w:sz="0" w:space="0" w:color="auto"/>
                    <w:right w:val="none" w:sz="0" w:space="0" w:color="auto"/>
                  </w:divBdr>
                  <w:divsChild>
                    <w:div w:id="807169422">
                      <w:marLeft w:val="0"/>
                      <w:marRight w:val="0"/>
                      <w:marTop w:val="0"/>
                      <w:marBottom w:val="0"/>
                      <w:divBdr>
                        <w:top w:val="none" w:sz="0" w:space="0" w:color="auto"/>
                        <w:left w:val="none" w:sz="0" w:space="0" w:color="auto"/>
                        <w:bottom w:val="none" w:sz="0" w:space="0" w:color="auto"/>
                        <w:right w:val="none" w:sz="0" w:space="0" w:color="auto"/>
                      </w:divBdr>
                      <w:divsChild>
                        <w:div w:id="1826051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981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olombiacompra.gov.co/"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s://www.alcaldiabogota.gov.co/sisjur/normas/Norma1.jsp?i=9027"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yperlink" Target="http://www.colombiacompra.gov.co/"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4" ma:contentTypeDescription="Crear nuevo documento." ma:contentTypeScope="" ma:versionID="9adc6aef112ce374d4d3a5f2145baaab">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726275b6cf75e4812a1477c958f750fd"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_Flow_SignoffStatus xmlns="4d1d2e24-7be0-47eb-a1db-99cc6d75caf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5827F4-EA15-484C-B8D5-4D673C7C61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B644AD-BEA8-441E-96E9-C4F235E2B9FE}">
  <ds:schemaRefs>
    <ds:schemaRef ds:uri="http://schemas.microsoft.com/office/2006/metadata/properties"/>
    <ds:schemaRef ds:uri="4d1d2e24-7be0-47eb-a1db-99cc6d75caff"/>
  </ds:schemaRefs>
</ds:datastoreItem>
</file>

<file path=customXml/itemProps3.xml><?xml version="1.0" encoding="utf-8"?>
<ds:datastoreItem xmlns:ds="http://schemas.openxmlformats.org/officeDocument/2006/customXml" ds:itemID="{2783F2E3-A901-412C-B992-CA6667B259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340</TotalTime>
  <Pages>42</Pages>
  <Words>13315</Words>
  <Characters>73235</Characters>
  <Application>Microsoft Office Word</Application>
  <DocSecurity>0</DocSecurity>
  <Lines>610</Lines>
  <Paragraphs>172</Paragraphs>
  <ScaleCrop>false</ScaleCrop>
  <HeadingPairs>
    <vt:vector size="2" baseType="variant">
      <vt:variant>
        <vt:lpstr>Título</vt:lpstr>
      </vt:variant>
      <vt:variant>
        <vt:i4>1</vt:i4>
      </vt:variant>
    </vt:vector>
  </HeadingPairs>
  <TitlesOfParts>
    <vt:vector size="1" baseType="lpstr">
      <vt:lpstr>SUBSECRETARIA DE PLANEACION Y GESTION</vt:lpstr>
    </vt:vector>
  </TitlesOfParts>
  <Company/>
  <LinksUpToDate>false</LinksUpToDate>
  <CharactersWithSpaces>86378</CharactersWithSpaces>
  <SharedDoc>false</SharedDoc>
  <HLinks>
    <vt:vector size="6" baseType="variant">
      <vt:variant>
        <vt:i4>6029407</vt:i4>
      </vt:variant>
      <vt:variant>
        <vt:i4>0</vt:i4>
      </vt:variant>
      <vt:variant>
        <vt:i4>0</vt:i4>
      </vt:variant>
      <vt:variant>
        <vt:i4>5</vt:i4>
      </vt:variant>
      <vt:variant>
        <vt:lpwstr>http://www.colombiacompra.gov.co/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SUBSECRETARIA DE PLANEACION Y GESTION</dc:title>
  <dc:creator>SCASTRO</dc:creator>
  <cp:lastModifiedBy>Jairo Adriano Arteaga Velasquez</cp:lastModifiedBy>
  <cp:revision>49</cp:revision>
  <cp:lastPrinted>2017-02-09T21:34:00Z</cp:lastPrinted>
  <dcterms:created xsi:type="dcterms:W3CDTF">2023-07-19T14:34:00Z</dcterms:created>
  <dcterms:modified xsi:type="dcterms:W3CDTF">2026-02-24T22:32:00Z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